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862AD" w14:textId="7E9DBC54" w:rsidR="00AC67A4" w:rsidRPr="00314C96" w:rsidRDefault="00552B0A" w:rsidP="00314C96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7777777" w:rsidR="00AC67A4" w:rsidRPr="00B319E5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095307A8" w14:textId="50073661" w:rsidR="00AC67A4" w:rsidRPr="00314C96" w:rsidRDefault="00314C96" w:rsidP="00314C96">
      <w:pPr>
        <w:pStyle w:val="NoSpacing"/>
        <w:jc w:val="right"/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Tour</w:t>
      </w:r>
      <w:proofErr w:type="spellEnd"/>
      <w:r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Operators</w:t>
      </w:r>
      <w:proofErr w:type="spellEnd"/>
      <w:r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proofErr w:type="spellEnd"/>
      <w:r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B1AA2"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Travel </w:t>
      </w:r>
      <w:proofErr w:type="spellStart"/>
      <w:r w:rsidR="007B1AA2"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Agencies</w:t>
      </w:r>
      <w:proofErr w:type="spellEnd"/>
      <w:r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Operating</w:t>
      </w:r>
      <w:proofErr w:type="spellEnd"/>
      <w:r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Own</w:t>
      </w:r>
      <w:proofErr w:type="spellEnd"/>
      <w:r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Tours</w:t>
      </w:r>
      <w:proofErr w:type="spellEnd"/>
      <w:r w:rsidR="00283AC3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3A71C6" w:rsidRPr="00314C96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54AF5B8B" w:rsidR="00B077F0" w:rsidRPr="00283AC3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283AC3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283AC3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92534A" w:rsidRPr="00283AC3">
        <w:rPr>
          <w:color w:val="808080" w:themeColor="background1" w:themeShade="80"/>
          <w:sz w:val="44"/>
          <w:szCs w:val="44"/>
        </w:rPr>
        <w:t>Quality</w:t>
      </w:r>
      <w:proofErr w:type="spellEnd"/>
      <w:r w:rsidR="0092534A" w:rsidRPr="00283AC3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283AC3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283AC3">
        <w:rPr>
          <w:color w:val="808080" w:themeColor="background1" w:themeShade="80"/>
          <w:sz w:val="44"/>
          <w:szCs w:val="44"/>
        </w:rPr>
        <w:t xml:space="preserve"> </w:t>
      </w:r>
      <w:r w:rsidR="00283AC3" w:rsidRPr="00283AC3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283AC3" w:rsidRPr="00283AC3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283AC3">
        <w:rPr>
          <w:color w:val="808080" w:themeColor="background1" w:themeShade="80"/>
          <w:sz w:val="44"/>
          <w:szCs w:val="44"/>
        </w:rPr>
        <w:t>.</w:t>
      </w:r>
      <w:r w:rsidR="00314C96" w:rsidRPr="00283AC3">
        <w:rPr>
          <w:color w:val="808080" w:themeColor="background1" w:themeShade="80"/>
          <w:sz w:val="44"/>
          <w:szCs w:val="44"/>
        </w:rPr>
        <w:t xml:space="preserve"> 230</w:t>
      </w:r>
      <w:r w:rsidR="00283AC3" w:rsidRPr="00283AC3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283AC3" w:rsidRPr="00283AC3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45105C68" w:rsidR="002716AB" w:rsidRDefault="00314C96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2nd</w:t>
      </w:r>
      <w:r w:rsidR="00B4454B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="00B4454B">
        <w:rPr>
          <w:color w:val="7F7F7F" w:themeColor="text1" w:themeTint="80"/>
          <w:sz w:val="32"/>
          <w:szCs w:val="32"/>
        </w:rPr>
        <w:t>edition</w:t>
      </w:r>
      <w:proofErr w:type="spellEnd"/>
      <w:r w:rsidR="00B4454B">
        <w:rPr>
          <w:color w:val="7F7F7F" w:themeColor="text1" w:themeTint="80"/>
          <w:sz w:val="32"/>
          <w:szCs w:val="32"/>
        </w:rPr>
        <w:t xml:space="preserve"> </w:t>
      </w:r>
      <w:r w:rsidR="00283AC3">
        <w:rPr>
          <w:color w:val="7F7F7F" w:themeColor="text1" w:themeTint="80"/>
          <w:sz w:val="32"/>
          <w:szCs w:val="32"/>
        </w:rPr>
        <w:t>201</w:t>
      </w:r>
      <w:r w:rsidR="00472E8F">
        <w:rPr>
          <w:color w:val="7F7F7F" w:themeColor="text1" w:themeTint="80"/>
          <w:sz w:val="32"/>
          <w:szCs w:val="32"/>
        </w:rPr>
        <w:t>8</w:t>
      </w:r>
    </w:p>
    <w:p w14:paraId="051EA4E3" w14:textId="5B7FA8B2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57EF11AA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7592DE2" w14:textId="1090D928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1FE79A6A" w:rsidR="007842BB" w:rsidRDefault="00314C96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04487533">
            <wp:simplePos x="0" y="0"/>
            <wp:positionH relativeFrom="margin">
              <wp:posOffset>27580</wp:posOffset>
            </wp:positionH>
            <wp:positionV relativeFrom="paragraph">
              <wp:posOffset>-719919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E8821" w14:textId="77777777" w:rsidR="00283AC3" w:rsidRDefault="00283AC3" w:rsidP="00283AC3">
      <w:pPr>
        <w:pStyle w:val="NoSpacing"/>
        <w:jc w:val="right"/>
      </w:pPr>
    </w:p>
    <w:p w14:paraId="5EDACE47" w14:textId="77777777" w:rsidR="00283AC3" w:rsidRDefault="00283AC3" w:rsidP="00283AC3">
      <w:pPr>
        <w:pStyle w:val="NoSpacing"/>
        <w:jc w:val="right"/>
      </w:pPr>
    </w:p>
    <w:p w14:paraId="2F358158" w14:textId="77777777" w:rsidR="00283AC3" w:rsidRDefault="00283AC3" w:rsidP="00283AC3">
      <w:pPr>
        <w:pStyle w:val="NoSpacing"/>
        <w:jc w:val="right"/>
      </w:pPr>
    </w:p>
    <w:p w14:paraId="2542E47C" w14:textId="3435CFF8" w:rsidR="007842BB" w:rsidRDefault="00283AC3" w:rsidP="00283AC3">
      <w:pPr>
        <w:pStyle w:val="NoSpacing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>
        <w:t>* Operators must fulfil other specific criteria applicable to their operations.</w:t>
      </w:r>
    </w:p>
    <w:p w14:paraId="21914CFB" w14:textId="3B5BDDF9" w:rsidR="003A71C6" w:rsidRDefault="003A71C6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4B1F220" w14:textId="52CDB2CF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F2184BF" w14:textId="23E08003" w:rsidR="00FA7BF3" w:rsidRPr="00AC6A36" w:rsidRDefault="00314C96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t>In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edition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specific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quality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criteria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based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self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>-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assessment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checklists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that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applicants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>/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participants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complete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themselves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The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applicable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criteria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must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completely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fulfilled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clear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explanation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how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each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criterion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fulfilled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must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given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with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reference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to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appropriate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documentation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e.g.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employee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handbook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>/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quality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manual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safety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plans,</w:t>
      </w:r>
      <w:r w:rsidR="0092534A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92534A">
        <w:rPr>
          <w:rFonts w:eastAsia="Times New Roman"/>
          <w:b/>
          <w:sz w:val="24"/>
          <w:lang w:eastAsia="is-IS"/>
        </w:rPr>
        <w:t>photos</w:t>
      </w:r>
      <w:proofErr w:type="spellEnd"/>
      <w:r w:rsidR="0092534A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92534A">
        <w:rPr>
          <w:rFonts w:eastAsia="Times New Roman"/>
          <w:b/>
          <w:sz w:val="24"/>
          <w:lang w:eastAsia="is-IS"/>
        </w:rPr>
        <w:t>etc</w:t>
      </w:r>
      <w:proofErr w:type="spellEnd"/>
      <w:r w:rsidR="0092534A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92534A">
        <w:rPr>
          <w:rFonts w:eastAsia="Times New Roman"/>
          <w:b/>
          <w:sz w:val="24"/>
          <w:lang w:eastAsia="is-IS"/>
        </w:rPr>
        <w:t>R</w:t>
      </w:r>
      <w:r w:rsidR="00A02461" w:rsidRPr="00A02461">
        <w:rPr>
          <w:rFonts w:eastAsia="Times New Roman"/>
          <w:b/>
          <w:sz w:val="24"/>
          <w:lang w:eastAsia="is-IS"/>
        </w:rPr>
        <w:t>andom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and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>/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or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criteria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will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verified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auditor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58E8F58B" w:rsidR="006D37D5" w:rsidRPr="00615A1E" w:rsidRDefault="00F07614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230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0F37EDCB" w:rsidR="006D37D5" w:rsidRPr="00B860BC" w:rsidRDefault="00F07614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71E5213C" w:rsidR="006D37D5" w:rsidRPr="00440AA8" w:rsidRDefault="00F07614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6B8BFA89" w:rsidR="006D37D5" w:rsidRPr="00440AA8" w:rsidRDefault="00F07614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5D57C925" w:rsidR="006D37D5" w:rsidRPr="00AB76DC" w:rsidRDefault="00E42685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</w:t>
            </w:r>
            <w:r w:rsidR="00A02461">
              <w:rPr>
                <w:rFonts w:asciiTheme="minorHAnsi" w:hAnsiTheme="minorHAnsi" w:cstheme="minorHAnsi"/>
                <w:szCs w:val="24"/>
              </w:rPr>
              <w:t>mployees</w:t>
            </w:r>
            <w:proofErr w:type="spellEnd"/>
            <w:r w:rsid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 w:rsid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3EFA762B" w:rsidR="006D37D5" w:rsidRPr="00440AA8" w:rsidRDefault="00F07614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E807A3D" w14:textId="4F97729E" w:rsidR="006D37D5" w:rsidRPr="00AB76DC" w:rsidRDefault="00E42685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  <w:r>
              <w:t xml:space="preserve">, 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drivers</w:t>
            </w:r>
            <w:proofErr w:type="spellEnd"/>
            <w:r>
              <w:t xml:space="preserve"> </w:t>
            </w:r>
            <w:proofErr w:type="spellStart"/>
            <w:r>
              <w:t>operate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plans. </w:t>
            </w:r>
            <w:proofErr w:type="spellStart"/>
            <w:r>
              <w:t>This</w:t>
            </w:r>
            <w:proofErr w:type="spellEnd"/>
            <w:r>
              <w:t xml:space="preserve"> is for </w:t>
            </w: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stated</w:t>
            </w:r>
            <w:proofErr w:type="spellEnd"/>
            <w:r>
              <w:t xml:space="preserve"> in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subcontracting</w:t>
            </w:r>
            <w:proofErr w:type="spellEnd"/>
            <w:r>
              <w:t xml:space="preserve"> </w:t>
            </w:r>
            <w:proofErr w:type="spellStart"/>
            <w:r>
              <w:t>agreements</w:t>
            </w:r>
            <w:proofErr w:type="spellEnd"/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35D350D9" w:rsidR="006D37D5" w:rsidRPr="00440AA8" w:rsidRDefault="00F07614" w:rsidP="00E42685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57722B6E" w14:textId="4E40E2C4" w:rsidR="006D37D5" w:rsidRPr="00E42685" w:rsidRDefault="0051072D" w:rsidP="00E42685">
            <w:pPr>
              <w:autoSpaceDE w:val="0"/>
              <w:autoSpaceDN w:val="0"/>
              <w:adjustRightInd w:val="0"/>
              <w:spacing w:before="60" w:after="6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E42685">
              <w:t>The</w:t>
            </w:r>
            <w:proofErr w:type="spellEnd"/>
            <w:r w:rsidRPr="00E42685">
              <w:t xml:space="preserve"> </w:t>
            </w:r>
            <w:proofErr w:type="spellStart"/>
            <w:r w:rsidRPr="00E42685">
              <w:t>company</w:t>
            </w:r>
            <w:proofErr w:type="spellEnd"/>
            <w:r w:rsidRPr="00E42685">
              <w:t xml:space="preserve"> </w:t>
            </w:r>
            <w:proofErr w:type="spellStart"/>
            <w:r w:rsidRPr="00E42685">
              <w:t>ensures</w:t>
            </w:r>
            <w:proofErr w:type="spellEnd"/>
            <w:r w:rsidRPr="00E42685">
              <w:t xml:space="preserve"> </w:t>
            </w:r>
            <w:proofErr w:type="spellStart"/>
            <w:r w:rsidRPr="00E42685">
              <w:t>that</w:t>
            </w:r>
            <w:proofErr w:type="spellEnd"/>
            <w:r w:rsidRPr="00E42685">
              <w:t xml:space="preserve"> </w:t>
            </w:r>
            <w:proofErr w:type="spellStart"/>
            <w:r w:rsidRPr="00E42685">
              <w:t>contingency</w:t>
            </w:r>
            <w:proofErr w:type="spellEnd"/>
            <w:r w:rsidRPr="00E42685">
              <w:t xml:space="preserve"> plans </w:t>
            </w:r>
            <w:proofErr w:type="spellStart"/>
            <w:r w:rsidRPr="00E42685">
              <w:t>are</w:t>
            </w:r>
            <w:proofErr w:type="spellEnd"/>
            <w:r w:rsidRPr="00E42685">
              <w:t xml:space="preserve"> at </w:t>
            </w:r>
            <w:proofErr w:type="spellStart"/>
            <w:r w:rsidRPr="00E42685">
              <w:t>hand</w:t>
            </w:r>
            <w:proofErr w:type="spellEnd"/>
            <w:r w:rsidRPr="00E42685">
              <w:t xml:space="preserve"> </w:t>
            </w:r>
            <w:proofErr w:type="spellStart"/>
            <w:r w:rsidRPr="00E42685">
              <w:t>on</w:t>
            </w:r>
            <w:proofErr w:type="spellEnd"/>
            <w:r w:rsidRPr="00E42685">
              <w:t xml:space="preserve"> </w:t>
            </w:r>
            <w:proofErr w:type="spellStart"/>
            <w:r w:rsidRPr="00E42685">
              <w:t>every</w:t>
            </w:r>
            <w:proofErr w:type="spellEnd"/>
            <w:r w:rsidR="00E42685" w:rsidRPr="00E42685">
              <w:t xml:space="preserve"> </w:t>
            </w:r>
            <w:proofErr w:type="spellStart"/>
            <w:r w:rsidRPr="00E42685">
              <w:t>tour</w:t>
            </w:r>
            <w:proofErr w:type="spellEnd"/>
            <w:r w:rsidRPr="00E42685">
              <w:t>.</w:t>
            </w:r>
            <w:r w:rsidRPr="00E4268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6D37D5" w:rsidRPr="00E4268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E42685" w:rsidRDefault="006D37D5" w:rsidP="00E42685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E42685" w:rsidRDefault="006D37D5" w:rsidP="00E42685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E42685" w:rsidRDefault="006D37D5" w:rsidP="00E42685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D37D5" w:rsidRPr="00DE73ED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2A6A5B59" w:rsidR="006D37D5" w:rsidRPr="00440AA8" w:rsidRDefault="00F07614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shd w:val="clear" w:color="auto" w:fill="FFFFFF"/>
          </w:tcPr>
          <w:p w14:paraId="4D5965B2" w14:textId="56A81436" w:rsidR="006D37D5" w:rsidRPr="00AB76DC" w:rsidRDefault="00E42685" w:rsidP="00A024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drivers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at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easily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 xml:space="preserve"> the </w:t>
            </w:r>
            <w:proofErr w:type="spellStart"/>
            <w:r>
              <w:t>shift</w:t>
            </w:r>
            <w:proofErr w:type="spellEnd"/>
            <w:r>
              <w:t xml:space="preserve"> </w:t>
            </w:r>
            <w:proofErr w:type="spellStart"/>
            <w:r>
              <w:t>supervisor</w:t>
            </w:r>
            <w:proofErr w:type="spellEnd"/>
            <w:r>
              <w:t>/</w:t>
            </w:r>
            <w:proofErr w:type="spellStart"/>
            <w:r>
              <w:t>immediate</w:t>
            </w:r>
            <w:proofErr w:type="spellEnd"/>
            <w:r>
              <w:t xml:space="preserve"> </w:t>
            </w:r>
            <w:proofErr w:type="spellStart"/>
            <w:r>
              <w:t>supervisor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42685" w:rsidRPr="00DE73ED" w14:paraId="5109CD77" w14:textId="77777777" w:rsidTr="006D37D5">
        <w:tc>
          <w:tcPr>
            <w:tcW w:w="1252" w:type="dxa"/>
            <w:shd w:val="clear" w:color="auto" w:fill="FFFFFF"/>
          </w:tcPr>
          <w:p w14:paraId="7F9C8663" w14:textId="2B235E57" w:rsidR="00E42685" w:rsidRDefault="00F26A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26A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230-1.7</w:t>
            </w:r>
          </w:p>
        </w:tc>
        <w:tc>
          <w:tcPr>
            <w:tcW w:w="6310" w:type="dxa"/>
            <w:shd w:val="clear" w:color="auto" w:fill="FFFFFF"/>
          </w:tcPr>
          <w:p w14:paraId="32DC7C4D" w14:textId="1A11DE56" w:rsidR="00E42685" w:rsidRDefault="00E42685" w:rsidP="00A02461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drivers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 for </w:t>
            </w:r>
            <w:proofErr w:type="spellStart"/>
            <w:r>
              <w:t>assistance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needed</w:t>
            </w:r>
            <w:proofErr w:type="spellEnd"/>
            <w:r>
              <w:t xml:space="preserve">, e.g. </w:t>
            </w:r>
            <w:proofErr w:type="spellStart"/>
            <w:r>
              <w:t>if</w:t>
            </w:r>
            <w:proofErr w:type="spellEnd"/>
            <w:r>
              <w:t xml:space="preserve"> a </w:t>
            </w:r>
            <w:proofErr w:type="spellStart"/>
            <w:r>
              <w:t>coach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brought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the </w:t>
            </w:r>
            <w:proofErr w:type="spellStart"/>
            <w:r>
              <w:t>garage</w:t>
            </w:r>
            <w:proofErr w:type="spellEnd"/>
            <w:r>
              <w:t xml:space="preserve">,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assistance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the </w:t>
            </w:r>
            <w:proofErr w:type="spellStart"/>
            <w:r>
              <w:t>police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hospital</w:t>
            </w:r>
            <w:proofErr w:type="spellEnd"/>
            <w:r>
              <w:t>/</w:t>
            </w:r>
            <w:proofErr w:type="spellStart"/>
            <w:r>
              <w:t>healthcare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4F996505" w14:textId="77777777" w:rsidR="00E42685" w:rsidRPr="000868CB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AC562DB" w14:textId="77777777" w:rsidR="00E42685" w:rsidRPr="003A71C6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16E56EF" w14:textId="77777777" w:rsidR="00E42685" w:rsidRPr="003A71C6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42685" w:rsidRPr="00DE73ED" w14:paraId="467113CA" w14:textId="77777777" w:rsidTr="006D37D5">
        <w:tc>
          <w:tcPr>
            <w:tcW w:w="1252" w:type="dxa"/>
            <w:shd w:val="clear" w:color="auto" w:fill="FFFFFF"/>
          </w:tcPr>
          <w:p w14:paraId="122D90C7" w14:textId="3C595ED9" w:rsidR="00E42685" w:rsidRDefault="00F26A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230-1.8</w:t>
            </w:r>
          </w:p>
        </w:tc>
        <w:tc>
          <w:tcPr>
            <w:tcW w:w="6310" w:type="dxa"/>
            <w:shd w:val="clear" w:color="auto" w:fill="FFFFFF"/>
          </w:tcPr>
          <w:p w14:paraId="7917DBE9" w14:textId="119D9394" w:rsidR="00E42685" w:rsidRDefault="00F26A79" w:rsidP="00A02461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maintains</w:t>
            </w:r>
            <w:proofErr w:type="spellEnd"/>
            <w:r>
              <w:t xml:space="preserve"> a list of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drivers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behalf</w:t>
            </w:r>
            <w:proofErr w:type="spellEnd"/>
            <w:r>
              <w:t xml:space="preserve">,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contractors</w:t>
            </w:r>
            <w:proofErr w:type="spellEnd"/>
            <w:r>
              <w:t xml:space="preserve"> </w:t>
            </w:r>
            <w:proofErr w:type="spellStart"/>
            <w:r>
              <w:t>alike</w:t>
            </w:r>
            <w:proofErr w:type="spellEnd"/>
            <w:r>
              <w:t xml:space="preserve">, </w:t>
            </w:r>
            <w:proofErr w:type="spellStart"/>
            <w:r>
              <w:t>stating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235C6DA3" w14:textId="77777777" w:rsidR="00E42685" w:rsidRPr="000868CB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BE6C096" w14:textId="77777777" w:rsidR="00E42685" w:rsidRPr="003A71C6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770113" w14:textId="77777777" w:rsidR="00E42685" w:rsidRPr="003A71C6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42685" w:rsidRPr="00DE73ED" w14:paraId="7AB70429" w14:textId="77777777" w:rsidTr="006D37D5">
        <w:tc>
          <w:tcPr>
            <w:tcW w:w="1252" w:type="dxa"/>
            <w:shd w:val="clear" w:color="auto" w:fill="FFFFFF"/>
          </w:tcPr>
          <w:p w14:paraId="18F987C3" w14:textId="41D233BB" w:rsidR="00E42685" w:rsidRDefault="00F26A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230-1.9</w:t>
            </w:r>
          </w:p>
        </w:tc>
        <w:tc>
          <w:tcPr>
            <w:tcW w:w="6310" w:type="dxa"/>
            <w:shd w:val="clear" w:color="auto" w:fill="FFFFFF"/>
          </w:tcPr>
          <w:p w14:paraId="7DF5A973" w14:textId="1CC65F4E" w:rsidR="00F26A79" w:rsidRDefault="00F26A79" w:rsidP="00A02461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of </w:t>
            </w:r>
            <w:proofErr w:type="spellStart"/>
            <w:r>
              <w:t>drivers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 is </w:t>
            </w:r>
            <w:proofErr w:type="spellStart"/>
            <w:r>
              <w:t>assessed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ensured</w:t>
            </w:r>
            <w:proofErr w:type="spellEnd"/>
            <w:r>
              <w:t xml:space="preserve">, e.g.:  </w:t>
            </w:r>
          </w:p>
          <w:p w14:paraId="388A846E" w14:textId="77777777" w:rsidR="00F26A79" w:rsidRDefault="00F26A79" w:rsidP="00F26A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Facilities</w:t>
            </w:r>
            <w:proofErr w:type="spellEnd"/>
            <w:r>
              <w:t>/</w:t>
            </w:r>
            <w:proofErr w:type="spellStart"/>
            <w:r>
              <w:t>room</w:t>
            </w:r>
            <w:proofErr w:type="spellEnd"/>
            <w:r>
              <w:t xml:space="preserve"> for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gear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protective</w:t>
            </w:r>
            <w:proofErr w:type="spellEnd"/>
            <w:r>
              <w:t xml:space="preserve"> </w:t>
            </w:r>
            <w:proofErr w:type="spellStart"/>
            <w:r>
              <w:t>clothing</w:t>
            </w:r>
            <w:proofErr w:type="spellEnd"/>
            <w:r>
              <w:t>.</w:t>
            </w:r>
          </w:p>
          <w:p w14:paraId="500D76FC" w14:textId="7925597F" w:rsidR="00F26A79" w:rsidRDefault="00F26A79" w:rsidP="00F26A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Sufficient</w:t>
            </w:r>
            <w:proofErr w:type="spellEnd"/>
            <w:r>
              <w:t xml:space="preserve"> </w:t>
            </w:r>
            <w:proofErr w:type="spellStart"/>
            <w:r>
              <w:t>legroom</w:t>
            </w:r>
            <w:proofErr w:type="spellEnd"/>
            <w:r>
              <w:t xml:space="preserve">. </w:t>
            </w:r>
          </w:p>
          <w:p w14:paraId="530B27DD" w14:textId="77777777" w:rsidR="00F26A79" w:rsidRDefault="00F26A79" w:rsidP="00F26A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Hands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microphone</w:t>
            </w:r>
            <w:proofErr w:type="spellEnd"/>
            <w:r>
              <w:t>.</w:t>
            </w:r>
          </w:p>
          <w:p w14:paraId="37DA0122" w14:textId="019B2393" w:rsidR="00E42685" w:rsidRDefault="00F26A79" w:rsidP="00F26A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belts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rear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 </w:t>
            </w:r>
            <w:proofErr w:type="spellStart"/>
            <w:r>
              <w:t>mirrors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416A3F28" w14:textId="77777777" w:rsidR="00E42685" w:rsidRPr="000868CB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405B826" w14:textId="77777777" w:rsidR="00E42685" w:rsidRPr="003A71C6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A7662C0" w14:textId="77777777" w:rsidR="00E42685" w:rsidRPr="003A71C6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42685" w:rsidRPr="00DE73ED" w14:paraId="0848885D" w14:textId="77777777" w:rsidTr="006D37D5">
        <w:tc>
          <w:tcPr>
            <w:tcW w:w="1252" w:type="dxa"/>
            <w:shd w:val="clear" w:color="auto" w:fill="FFFFFF"/>
          </w:tcPr>
          <w:p w14:paraId="2B496899" w14:textId="7787BF4F" w:rsidR="00E42685" w:rsidRPr="00F26A79" w:rsidRDefault="00F26A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26A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230-1.10</w:t>
            </w:r>
          </w:p>
        </w:tc>
        <w:tc>
          <w:tcPr>
            <w:tcW w:w="6310" w:type="dxa"/>
            <w:shd w:val="clear" w:color="auto" w:fill="FFFFFF"/>
          </w:tcPr>
          <w:p w14:paraId="3A3E8ADA" w14:textId="4855B93B" w:rsidR="00E42685" w:rsidRDefault="00F26A79" w:rsidP="00A02461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gathers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plans of </w:t>
            </w:r>
            <w:proofErr w:type="spellStart"/>
            <w:r>
              <w:t>suppliers</w:t>
            </w:r>
            <w:proofErr w:type="spellEnd"/>
            <w:r>
              <w:t xml:space="preserve">,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not </w:t>
            </w:r>
            <w:proofErr w:type="spellStart"/>
            <w:r>
              <w:t>members</w:t>
            </w:r>
            <w:proofErr w:type="spellEnd"/>
            <w:r>
              <w:t xml:space="preserve"> of Vakinn. </w:t>
            </w:r>
            <w:proofErr w:type="spellStart"/>
            <w:r>
              <w:t>This</w:t>
            </w:r>
            <w:proofErr w:type="spellEnd"/>
            <w:r>
              <w:t xml:space="preserve"> is </w:t>
            </w:r>
            <w:proofErr w:type="spellStart"/>
            <w:r>
              <w:t>done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0C619BCC" w14:textId="77777777" w:rsidR="00E42685" w:rsidRPr="000868CB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7A2A958" w14:textId="77777777" w:rsidR="00E42685" w:rsidRPr="003A71C6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474C57" w14:textId="77777777" w:rsidR="00E42685" w:rsidRPr="003A71C6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42685" w:rsidRPr="00DE73ED" w14:paraId="299F1055" w14:textId="77777777" w:rsidTr="006D37D5">
        <w:tc>
          <w:tcPr>
            <w:tcW w:w="1252" w:type="dxa"/>
            <w:shd w:val="clear" w:color="auto" w:fill="FFFFFF"/>
          </w:tcPr>
          <w:p w14:paraId="1779CB33" w14:textId="4F9E32C4" w:rsidR="00E42685" w:rsidRDefault="00F26A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26A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230-1.11</w:t>
            </w:r>
          </w:p>
        </w:tc>
        <w:tc>
          <w:tcPr>
            <w:tcW w:w="6310" w:type="dxa"/>
            <w:shd w:val="clear" w:color="auto" w:fill="FFFFFF"/>
          </w:tcPr>
          <w:p w14:paraId="3F604164" w14:textId="77777777" w:rsidR="00F26A79" w:rsidRDefault="00F26A79" w:rsidP="00A02461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 xml:space="preserve">A </w:t>
            </w:r>
            <w:proofErr w:type="spellStart"/>
            <w:r>
              <w:t>checklist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compiled</w:t>
            </w:r>
            <w:proofErr w:type="spellEnd"/>
            <w:r>
              <w:t xml:space="preserve"> for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excursions</w:t>
            </w:r>
            <w:proofErr w:type="spellEnd"/>
            <w:r>
              <w:t xml:space="preserve"> e.g.: </w:t>
            </w:r>
          </w:p>
          <w:p w14:paraId="5452D9E9" w14:textId="77777777" w:rsidR="00F26A79" w:rsidRDefault="00F26A79" w:rsidP="00F26A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>/</w:t>
            </w:r>
            <w:proofErr w:type="spellStart"/>
            <w:r>
              <w:t>equipment</w:t>
            </w:r>
            <w:proofErr w:type="spellEnd"/>
            <w:r>
              <w:t xml:space="preserve">. </w:t>
            </w:r>
          </w:p>
          <w:p w14:paraId="2B3251ED" w14:textId="77777777" w:rsidR="00F26A79" w:rsidRDefault="00F26A79" w:rsidP="00F26A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. </w:t>
            </w:r>
          </w:p>
          <w:p w14:paraId="41E8F37E" w14:textId="77777777" w:rsidR="00F26A79" w:rsidRDefault="00F26A79" w:rsidP="00F26A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Tracking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. </w:t>
            </w:r>
          </w:p>
          <w:p w14:paraId="33BD7DEC" w14:textId="77777777" w:rsidR="00F26A79" w:rsidRDefault="00F26A79" w:rsidP="00F26A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Extra</w:t>
            </w:r>
            <w:proofErr w:type="spellEnd"/>
            <w:r>
              <w:t xml:space="preserve"> </w:t>
            </w:r>
            <w:proofErr w:type="spellStart"/>
            <w:r>
              <w:t>clothing</w:t>
            </w:r>
            <w:proofErr w:type="spellEnd"/>
            <w:r>
              <w:t xml:space="preserve">. </w:t>
            </w:r>
          </w:p>
          <w:p w14:paraId="3675211F" w14:textId="66A180B6" w:rsidR="00E42685" w:rsidRDefault="00F26A79" w:rsidP="00F26A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 w:rsidR="00357ED4">
              <w:t>.</w:t>
            </w:r>
          </w:p>
        </w:tc>
        <w:tc>
          <w:tcPr>
            <w:tcW w:w="612" w:type="dxa"/>
            <w:shd w:val="clear" w:color="auto" w:fill="FFFFFF"/>
          </w:tcPr>
          <w:p w14:paraId="46846193" w14:textId="77777777" w:rsidR="00E42685" w:rsidRPr="000868CB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FA030E6" w14:textId="77777777" w:rsidR="00E42685" w:rsidRPr="003A71C6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F80C1FF" w14:textId="77777777" w:rsidR="00E42685" w:rsidRPr="003A71C6" w:rsidRDefault="00E4268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26A79" w:rsidRPr="00DE73ED" w14:paraId="2FF84692" w14:textId="77777777" w:rsidTr="006D37D5">
        <w:tc>
          <w:tcPr>
            <w:tcW w:w="1252" w:type="dxa"/>
            <w:shd w:val="clear" w:color="auto" w:fill="FFFFFF"/>
          </w:tcPr>
          <w:p w14:paraId="3C02C365" w14:textId="0C4435FF" w:rsidR="00F26A79" w:rsidRDefault="00F26A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230-1.12</w:t>
            </w:r>
          </w:p>
        </w:tc>
        <w:tc>
          <w:tcPr>
            <w:tcW w:w="6310" w:type="dxa"/>
            <w:shd w:val="clear" w:color="auto" w:fill="FFFFFF"/>
          </w:tcPr>
          <w:p w14:paraId="510ECC30" w14:textId="2BF54E11" w:rsidR="00F26A79" w:rsidRDefault="00F26A79" w:rsidP="00A02461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guidelines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cancel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weather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3FBC26C1" w14:textId="77777777" w:rsidR="00F26A79" w:rsidRPr="000868CB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027815F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69AE962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26A79" w:rsidRPr="000868CB" w14:paraId="557C0F4A" w14:textId="77777777" w:rsidTr="006E291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9AA114" w14:textId="06AF11C9" w:rsidR="00F26A79" w:rsidRPr="004E724B" w:rsidRDefault="00F07614" w:rsidP="006E291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230</w:t>
            </w:r>
            <w:r w:rsidR="00F26A7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22410D" w14:textId="7705C0C6" w:rsidR="00F26A79" w:rsidRPr="004E724B" w:rsidRDefault="00F26A79" w:rsidP="00F26A7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Permits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Maintenance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265FD1" w14:textId="77777777" w:rsidR="00F26A79" w:rsidRPr="000868CB" w:rsidRDefault="00F26A79" w:rsidP="006E291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36DBCC" w14:textId="77777777" w:rsidR="00F26A79" w:rsidRPr="000868CB" w:rsidRDefault="00F26A79" w:rsidP="006E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9AF927" w14:textId="77777777" w:rsidR="00F26A79" w:rsidRDefault="00F26A79" w:rsidP="006E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755110E" w14:textId="77777777" w:rsidR="00F26A79" w:rsidRPr="000868CB" w:rsidRDefault="00F26A79" w:rsidP="006E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26A79" w:rsidRPr="00DE73ED" w14:paraId="3DD3FBB9" w14:textId="77777777" w:rsidTr="006D37D5">
        <w:tc>
          <w:tcPr>
            <w:tcW w:w="1252" w:type="dxa"/>
            <w:shd w:val="clear" w:color="auto" w:fill="FFFFFF"/>
          </w:tcPr>
          <w:p w14:paraId="1E0B45D6" w14:textId="220B1543" w:rsidR="00F26A79" w:rsidRDefault="00F26A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230-2.1</w:t>
            </w:r>
          </w:p>
        </w:tc>
        <w:tc>
          <w:tcPr>
            <w:tcW w:w="6310" w:type="dxa"/>
            <w:shd w:val="clear" w:color="auto" w:fill="FFFFFF"/>
          </w:tcPr>
          <w:p w14:paraId="3182DBC4" w14:textId="518EE54E" w:rsidR="00F26A79" w:rsidRPr="0051072D" w:rsidRDefault="00F26A79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vehicles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valid</w:t>
            </w:r>
            <w:proofErr w:type="spellEnd"/>
            <w:r>
              <w:t xml:space="preserve"> MOT </w:t>
            </w:r>
            <w:proofErr w:type="spellStart"/>
            <w:r>
              <w:t>certificate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0435AA73" w14:textId="77777777" w:rsidR="00F26A79" w:rsidRPr="000868CB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9D8B2C1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94E59B3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26A79" w:rsidRPr="00DE73ED" w14:paraId="7C26630B" w14:textId="77777777" w:rsidTr="006D37D5">
        <w:tc>
          <w:tcPr>
            <w:tcW w:w="1252" w:type="dxa"/>
            <w:shd w:val="clear" w:color="auto" w:fill="FFFFFF"/>
          </w:tcPr>
          <w:p w14:paraId="7B3EC107" w14:textId="356F72A4" w:rsidR="00F26A79" w:rsidRPr="00F26A79" w:rsidRDefault="00F26A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26A79">
              <w:rPr>
                <w:i/>
                <w:sz w:val="24"/>
                <w:szCs w:val="24"/>
              </w:rPr>
              <w:t>230-2.2</w:t>
            </w:r>
          </w:p>
        </w:tc>
        <w:tc>
          <w:tcPr>
            <w:tcW w:w="6310" w:type="dxa"/>
            <w:shd w:val="clear" w:color="auto" w:fill="FFFFFF"/>
          </w:tcPr>
          <w:p w14:paraId="31801238" w14:textId="03EEBA86" w:rsidR="00F26A79" w:rsidRDefault="00F26A79" w:rsidP="0051072D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vehicles</w:t>
            </w:r>
            <w:proofErr w:type="spellEnd"/>
            <w:r>
              <w:t xml:space="preserve"> </w:t>
            </w:r>
            <w:proofErr w:type="spellStart"/>
            <w:r>
              <w:t>intended</w:t>
            </w:r>
            <w:proofErr w:type="spellEnd"/>
            <w:r>
              <w:t xml:space="preserve"> for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passed</w:t>
            </w:r>
            <w:proofErr w:type="spellEnd"/>
            <w:r>
              <w:t xml:space="preserve"> the </w:t>
            </w:r>
            <w:proofErr w:type="spellStart"/>
            <w:r>
              <w:t>group</w:t>
            </w:r>
            <w:proofErr w:type="spellEnd"/>
            <w:r>
              <w:t xml:space="preserve"> transport </w:t>
            </w:r>
            <w:proofErr w:type="spellStart"/>
            <w:r>
              <w:t>licence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 w:rsidR="00FA108E">
              <w:t>.</w:t>
            </w:r>
          </w:p>
        </w:tc>
        <w:tc>
          <w:tcPr>
            <w:tcW w:w="612" w:type="dxa"/>
            <w:shd w:val="clear" w:color="auto" w:fill="FFFFFF"/>
          </w:tcPr>
          <w:p w14:paraId="1947BEBF" w14:textId="77777777" w:rsidR="00F26A79" w:rsidRPr="000868CB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6D550A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D644E8E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26A79" w:rsidRPr="00DE73ED" w14:paraId="6B14C5F1" w14:textId="77777777" w:rsidTr="006D37D5">
        <w:tc>
          <w:tcPr>
            <w:tcW w:w="1252" w:type="dxa"/>
            <w:shd w:val="clear" w:color="auto" w:fill="FFFFFF"/>
          </w:tcPr>
          <w:p w14:paraId="7C3890BD" w14:textId="064A0905" w:rsidR="00F26A79" w:rsidRDefault="00FA108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230-2.3</w:t>
            </w:r>
          </w:p>
        </w:tc>
        <w:tc>
          <w:tcPr>
            <w:tcW w:w="6310" w:type="dxa"/>
            <w:shd w:val="clear" w:color="auto" w:fill="FFFFFF"/>
          </w:tcPr>
          <w:p w14:paraId="2115ABB5" w14:textId="27F7F457" w:rsidR="00F26A79" w:rsidRDefault="00F26A79" w:rsidP="0051072D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drivers</w:t>
            </w:r>
            <w:proofErr w:type="spellEnd"/>
            <w:r>
              <w:t xml:space="preserve"> hold a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driving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endorsements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the </w:t>
            </w:r>
            <w:proofErr w:type="spellStart"/>
            <w:r>
              <w:t>class</w:t>
            </w:r>
            <w:proofErr w:type="spellEnd"/>
            <w:r>
              <w:t xml:space="preserve"> of </w:t>
            </w:r>
            <w:proofErr w:type="spellStart"/>
            <w:r>
              <w:t>vehicle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 w:rsidR="00FA108E">
              <w:t>.</w:t>
            </w:r>
          </w:p>
        </w:tc>
        <w:tc>
          <w:tcPr>
            <w:tcW w:w="612" w:type="dxa"/>
            <w:shd w:val="clear" w:color="auto" w:fill="FFFFFF"/>
          </w:tcPr>
          <w:p w14:paraId="5768FAC5" w14:textId="77777777" w:rsidR="00F26A79" w:rsidRPr="000868CB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169445C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E7073BB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26A79" w:rsidRPr="00DE73ED" w14:paraId="69BAFEFD" w14:textId="77777777" w:rsidTr="006D37D5">
        <w:tc>
          <w:tcPr>
            <w:tcW w:w="1252" w:type="dxa"/>
            <w:shd w:val="clear" w:color="auto" w:fill="FFFFFF"/>
          </w:tcPr>
          <w:p w14:paraId="6E860778" w14:textId="151C202D" w:rsidR="00F26A79" w:rsidRDefault="00FA108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230-2.4</w:t>
            </w:r>
          </w:p>
        </w:tc>
        <w:tc>
          <w:tcPr>
            <w:tcW w:w="6310" w:type="dxa"/>
            <w:shd w:val="clear" w:color="auto" w:fill="FFFFFF"/>
          </w:tcPr>
          <w:p w14:paraId="26D97A49" w14:textId="62B14A5B" w:rsidR="00F26A79" w:rsidRDefault="00F26A79" w:rsidP="0051072D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keeps</w:t>
            </w:r>
            <w:proofErr w:type="spellEnd"/>
            <w:r>
              <w:t xml:space="preserve"> a </w:t>
            </w:r>
            <w:proofErr w:type="spellStart"/>
            <w:r>
              <w:t>register</w:t>
            </w:r>
            <w:proofErr w:type="spellEnd"/>
            <w:r>
              <w:t xml:space="preserve"> of </w:t>
            </w:r>
            <w:proofErr w:type="spellStart"/>
            <w:r>
              <w:t>drivers</w:t>
            </w:r>
            <w:proofErr w:type="spellEnd"/>
            <w:r>
              <w:t xml:space="preserve"> </w:t>
            </w:r>
            <w:proofErr w:type="spellStart"/>
            <w:r>
              <w:t>detailing</w:t>
            </w:r>
            <w:proofErr w:type="spellEnd"/>
            <w:r>
              <w:t xml:space="preserve"> </w:t>
            </w:r>
            <w:proofErr w:type="spellStart"/>
            <w:r>
              <w:t>drivers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, </w:t>
            </w:r>
            <w:proofErr w:type="spellStart"/>
            <w:r>
              <w:t>endorsement</w:t>
            </w:r>
            <w:proofErr w:type="spellEnd"/>
            <w:r>
              <w:t xml:space="preserve"> </w:t>
            </w:r>
            <w:proofErr w:type="spellStart"/>
            <w:r>
              <w:t>details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expiration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00350762" w14:textId="77777777" w:rsidR="00F26A79" w:rsidRPr="000868CB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D68EB4F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D17EBBA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26A79" w:rsidRPr="00DE73ED" w14:paraId="51A04A94" w14:textId="77777777" w:rsidTr="006D37D5">
        <w:tc>
          <w:tcPr>
            <w:tcW w:w="1252" w:type="dxa"/>
            <w:shd w:val="clear" w:color="auto" w:fill="FFFFFF"/>
          </w:tcPr>
          <w:p w14:paraId="52973F3C" w14:textId="3EFF6C82" w:rsidR="00F26A79" w:rsidRDefault="00FA108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230-2.5</w:t>
            </w:r>
          </w:p>
        </w:tc>
        <w:tc>
          <w:tcPr>
            <w:tcW w:w="6310" w:type="dxa"/>
            <w:shd w:val="clear" w:color="auto" w:fill="FFFFFF"/>
          </w:tcPr>
          <w:p w14:paraId="0F61B312" w14:textId="208A14CC" w:rsidR="00F26A79" w:rsidRDefault="00F26A79" w:rsidP="0051072D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Vehicles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cleaned</w:t>
            </w:r>
            <w:proofErr w:type="spellEnd"/>
            <w:r>
              <w:t xml:space="preserve"> </w:t>
            </w:r>
            <w:proofErr w:type="spellStart"/>
            <w:r>
              <w:t>satisfactorily</w:t>
            </w:r>
            <w:proofErr w:type="spellEnd"/>
            <w:r>
              <w:t xml:space="preserve">,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interior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exterior</w:t>
            </w:r>
            <w:proofErr w:type="spellEnd"/>
            <w:r>
              <w:t xml:space="preserve">,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cleaning</w:t>
            </w:r>
            <w:proofErr w:type="spellEnd"/>
            <w:r>
              <w:t xml:space="preserve"> plans.</w:t>
            </w:r>
          </w:p>
        </w:tc>
        <w:tc>
          <w:tcPr>
            <w:tcW w:w="612" w:type="dxa"/>
            <w:shd w:val="clear" w:color="auto" w:fill="FFFFFF"/>
          </w:tcPr>
          <w:p w14:paraId="321F7DF3" w14:textId="77777777" w:rsidR="00F26A79" w:rsidRPr="000868CB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D2FA6E5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822944E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26A79" w:rsidRPr="00DE73ED" w14:paraId="58545D64" w14:textId="77777777" w:rsidTr="006D37D5">
        <w:tc>
          <w:tcPr>
            <w:tcW w:w="1252" w:type="dxa"/>
            <w:shd w:val="clear" w:color="auto" w:fill="FFFFFF"/>
          </w:tcPr>
          <w:p w14:paraId="5660A0D4" w14:textId="7D8788A6" w:rsidR="00F26A79" w:rsidRDefault="00FA108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230-2.6</w:t>
            </w:r>
          </w:p>
        </w:tc>
        <w:tc>
          <w:tcPr>
            <w:tcW w:w="6310" w:type="dxa"/>
            <w:shd w:val="clear" w:color="auto" w:fill="FFFFFF"/>
          </w:tcPr>
          <w:p w14:paraId="5406C659" w14:textId="7D7E1BD3" w:rsidR="00F26A79" w:rsidRDefault="00F26A79" w:rsidP="0051072D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 xml:space="preserve">A </w:t>
            </w:r>
            <w:proofErr w:type="spellStart"/>
            <w:r>
              <w:t>written</w:t>
            </w:r>
            <w:proofErr w:type="spellEnd"/>
            <w:r>
              <w:t xml:space="preserve"> plan for the </w:t>
            </w:r>
            <w:proofErr w:type="spellStart"/>
            <w:r>
              <w:t>maintenance</w:t>
            </w:r>
            <w:proofErr w:type="spellEnd"/>
            <w:r>
              <w:t xml:space="preserve"> of </w:t>
            </w:r>
            <w:proofErr w:type="spellStart"/>
            <w:r>
              <w:t>vehicles</w:t>
            </w:r>
            <w:proofErr w:type="spellEnd"/>
            <w:r>
              <w:t xml:space="preserve"> is in </w:t>
            </w:r>
            <w:proofErr w:type="spellStart"/>
            <w:r>
              <w:t>place</w:t>
            </w:r>
            <w:proofErr w:type="spellEnd"/>
            <w:r>
              <w:t xml:space="preserve">, </w:t>
            </w:r>
            <w:proofErr w:type="spellStart"/>
            <w:r>
              <w:t>detailing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checks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the </w:t>
            </w:r>
            <w:proofErr w:type="spellStart"/>
            <w:r>
              <w:t>driver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weekly</w:t>
            </w:r>
            <w:proofErr w:type="spellEnd"/>
            <w:r>
              <w:t>/</w:t>
            </w:r>
            <w:proofErr w:type="spellStart"/>
            <w:r>
              <w:t>monthly</w:t>
            </w:r>
            <w:proofErr w:type="spellEnd"/>
            <w:r>
              <w:t>/</w:t>
            </w:r>
            <w:proofErr w:type="spellStart"/>
            <w:r>
              <w:t>yearly</w:t>
            </w:r>
            <w:proofErr w:type="spellEnd"/>
            <w:r>
              <w:t xml:space="preserve"> </w:t>
            </w:r>
            <w:proofErr w:type="spellStart"/>
            <w:r>
              <w:t>checks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the </w:t>
            </w:r>
            <w:proofErr w:type="spellStart"/>
            <w:r>
              <w:t>maintenance</w:t>
            </w:r>
            <w:proofErr w:type="spellEnd"/>
            <w:r>
              <w:t xml:space="preserve"> </w:t>
            </w:r>
            <w:proofErr w:type="spellStart"/>
            <w:r>
              <w:t>crew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plan is </w:t>
            </w:r>
            <w:proofErr w:type="spellStart"/>
            <w:r>
              <w:t>adjusted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wear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22F41C4D" w14:textId="77777777" w:rsidR="00F26A79" w:rsidRPr="000868CB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9EE72E5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BBA6228" w14:textId="77777777" w:rsidR="00F26A79" w:rsidRPr="003A71C6" w:rsidRDefault="00F26A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A21B7E" w14:paraId="1226D437" w14:textId="6BCCE0E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04066F5D" w:rsidR="006D37D5" w:rsidRPr="004E724B" w:rsidRDefault="00F07614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230</w:t>
            </w:r>
            <w:r w:rsidR="00FA108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E9DBBF0" w:rsidR="006D37D5" w:rsidRPr="004E724B" w:rsidRDefault="00A0246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Cooperation</w:t>
            </w:r>
            <w:proofErr w:type="spellEnd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with</w:t>
            </w:r>
            <w:proofErr w:type="spellEnd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Suppliers</w:t>
            </w:r>
            <w:proofErr w:type="spellEnd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A024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Partners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6A73557C" w:rsidR="006D37D5" w:rsidRPr="000868CB" w:rsidRDefault="00695AE9" w:rsidP="004E724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3A9855BC" w:rsidR="006D37D5" w:rsidRPr="000868CB" w:rsidRDefault="00695AE9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353D6ECC" w:rsidR="006D37D5" w:rsidRPr="000868CB" w:rsidRDefault="00695AE9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D37D5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20E8062C" w:rsidR="006D37D5" w:rsidRDefault="00F0761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  <w:p w14:paraId="76A80B2F" w14:textId="37AD19BF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014EC463" w:rsidR="006D37D5" w:rsidRPr="00DA2A42" w:rsidRDefault="00A02461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A02461">
              <w:rPr>
                <w:rFonts w:asciiTheme="minorHAnsi" w:hAnsiTheme="minorHAnsi" w:cstheme="minorHAnsi"/>
                <w:noProof/>
                <w:szCs w:val="24"/>
              </w:rPr>
              <w:t>The company verifies that suppliers have all necessary licenses for their services. This is done according to a written procedure.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6B5BEFD9" w:rsidR="006D37D5" w:rsidRPr="00D51965" w:rsidRDefault="00F0761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2B73D618" w:rsidR="006D37D5" w:rsidRPr="00DA2A42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rule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, the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visits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suppliers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service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providers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learn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how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operations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conducted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090B630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6D44" w14:textId="33B8A24A" w:rsidR="00A02461" w:rsidRDefault="00F0761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14C" w14:textId="2186A216" w:rsidR="00A02461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travel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agency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procedures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how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respond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changes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products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provided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suppliers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partners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A10B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2B4A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9F4F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5CBC4E6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56B1" w14:textId="48096407" w:rsidR="00A02461" w:rsidRDefault="00F0761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AD5A" w14:textId="48E903D6" w:rsidR="00A02461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travel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agency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emphasizes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doing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business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accommodations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verified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Vakinn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independent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quality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control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system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22A6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02B0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DF3F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72088A3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0F91" w14:textId="1ABEA4EC" w:rsidR="00A02461" w:rsidRDefault="00F0761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1719" w14:textId="7B74336C" w:rsidR="00A02461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travel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agency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emphasizes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doing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business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activity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providers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verified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Vakinn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independent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quality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control</w:t>
            </w:r>
            <w:proofErr w:type="spellEnd"/>
            <w:r w:rsidR="002562B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562BC">
              <w:rPr>
                <w:rFonts w:asciiTheme="minorHAnsi" w:hAnsiTheme="minorHAnsi" w:cstheme="minorHAnsi"/>
                <w:szCs w:val="24"/>
              </w:rPr>
              <w:t>system</w:t>
            </w:r>
            <w:proofErr w:type="spellEnd"/>
            <w:r w:rsidR="002562B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09B9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F0C5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AB5C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2753574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D722" w14:textId="3932B606" w:rsidR="00A02461" w:rsidRDefault="00F0761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EE40" w14:textId="4134F8DC" w:rsidR="00A02461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Regular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surveys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conducted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clients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opinions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performance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suppliers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service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providers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ideas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how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performance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could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improved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forwarded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required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B7E2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4080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61D1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14DCAC5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4843" w14:textId="1987FC59" w:rsidR="00A02461" w:rsidRDefault="00F0761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ED89" w14:textId="0A75C984" w:rsidR="00A02461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travel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agency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requires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vehicles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provided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suppliers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service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providers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up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standards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of Vakinn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quality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6748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E5B6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4592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6B2E3D4E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2673" w14:textId="49402FE9" w:rsidR="00A02461" w:rsidRPr="00A02461" w:rsidRDefault="00F0761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C617" w14:textId="516335A1" w:rsidR="00A02461" w:rsidRDefault="00A02461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travel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agency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introduces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the Vakinn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quality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system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Icelandic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cooperating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parties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encourages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them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obtain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quality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certification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Vakinn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recognised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quality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control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2461">
              <w:rPr>
                <w:rFonts w:asciiTheme="minorHAnsi" w:hAnsiTheme="minorHAnsi" w:cstheme="minorHAnsi"/>
                <w:szCs w:val="24"/>
              </w:rPr>
              <w:t>system</w:t>
            </w:r>
            <w:proofErr w:type="spellEnd"/>
            <w:r w:rsidRPr="00A024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6907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F102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ADCC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A108E" w:rsidRPr="000868CB" w14:paraId="3488F460" w14:textId="77777777" w:rsidTr="006E291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CDAE31" w14:textId="087BAF4D" w:rsidR="00FA108E" w:rsidRPr="004E724B" w:rsidRDefault="00F07614" w:rsidP="006E291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230</w:t>
            </w:r>
            <w:r w:rsidR="00FA108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A079ED" w14:textId="7D2C730E" w:rsidR="00FA108E" w:rsidRPr="004E724B" w:rsidRDefault="00FA108E" w:rsidP="00FA108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7230C5" w14:textId="77777777" w:rsidR="00FA108E" w:rsidRPr="000868CB" w:rsidRDefault="00FA108E" w:rsidP="006E291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C5CDD5" w14:textId="77777777" w:rsidR="00FA108E" w:rsidRPr="000868CB" w:rsidRDefault="00FA108E" w:rsidP="006E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763D2B" w14:textId="77777777" w:rsidR="00FA108E" w:rsidRDefault="00FA108E" w:rsidP="006E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5157DD3" w14:textId="77777777" w:rsidR="00FA108E" w:rsidRPr="000868CB" w:rsidRDefault="00FA108E" w:rsidP="006E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A108E" w:rsidRPr="000D72AE" w14:paraId="748B650D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09A6" w14:textId="17D36BBC" w:rsidR="000404FA" w:rsidRDefault="00F07614" w:rsidP="000404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0404FA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  <w:p w14:paraId="12A99A94" w14:textId="77777777" w:rsidR="00FA108E" w:rsidRPr="00A02461" w:rsidRDefault="00FA108E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D365" w14:textId="7C9178EF" w:rsidR="00FA108E" w:rsidRPr="00A02461" w:rsidRDefault="00FA108E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Marked</w:t>
            </w:r>
            <w:proofErr w:type="spellEnd"/>
            <w:r>
              <w:t xml:space="preserve"> </w:t>
            </w:r>
            <w:proofErr w:type="spellStart"/>
            <w:r>
              <w:t>roads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recognised</w:t>
            </w:r>
            <w:proofErr w:type="spellEnd"/>
            <w:r>
              <w:t xml:space="preserve"> </w:t>
            </w:r>
            <w:proofErr w:type="spellStart"/>
            <w:r>
              <w:t>vehicle</w:t>
            </w:r>
            <w:proofErr w:type="spellEnd"/>
            <w:r>
              <w:t xml:space="preserve"> </w:t>
            </w:r>
            <w:proofErr w:type="spellStart"/>
            <w:r>
              <w:t>tracks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.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is not </w:t>
            </w:r>
            <w:proofErr w:type="spellStart"/>
            <w:r>
              <w:t>possible</w:t>
            </w:r>
            <w:proofErr w:type="spellEnd"/>
            <w:r>
              <w:t xml:space="preserve">, e.g. in </w:t>
            </w:r>
            <w:proofErr w:type="spellStart"/>
            <w:r>
              <w:t>winter</w:t>
            </w:r>
            <w:proofErr w:type="spellEnd"/>
            <w:r>
              <w:t xml:space="preserve">, </w:t>
            </w:r>
            <w:proofErr w:type="spellStart"/>
            <w:r>
              <w:t>driving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delicate</w:t>
            </w:r>
            <w:proofErr w:type="spellEnd"/>
            <w:r>
              <w:t xml:space="preserve"> </w:t>
            </w:r>
            <w:proofErr w:type="spellStart"/>
            <w:r>
              <w:t>eco</w:t>
            </w:r>
            <w:proofErr w:type="spellEnd"/>
            <w:r>
              <w:t>-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avoided</w:t>
            </w:r>
            <w:proofErr w:type="spellEnd"/>
            <w:r>
              <w:t xml:space="preserve">, </w:t>
            </w:r>
            <w:proofErr w:type="spellStart"/>
            <w:r>
              <w:t>cf</w:t>
            </w:r>
            <w:proofErr w:type="spellEnd"/>
            <w:r>
              <w:t xml:space="preserve">. the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 </w:t>
            </w:r>
            <w:proofErr w:type="spellStart"/>
            <w:r>
              <w:t>Conservation</w:t>
            </w:r>
            <w:proofErr w:type="spellEnd"/>
            <w:r>
              <w:t xml:space="preserve"> </w:t>
            </w:r>
            <w:proofErr w:type="spellStart"/>
            <w:r>
              <w:t>Act</w:t>
            </w:r>
            <w:proofErr w:type="spellEnd"/>
            <w:r w:rsidR="00357ED4">
              <w:t>.</w:t>
            </w:r>
            <w:bookmarkStart w:id="0" w:name="_GoBack"/>
            <w:bookmarkEnd w:id="0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82EF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0256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6C37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A108E" w:rsidRPr="000D72AE" w14:paraId="627C8617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22D3" w14:textId="2BAB11A0" w:rsidR="000404FA" w:rsidRDefault="00F07614" w:rsidP="000404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-4.2</w:t>
            </w:r>
          </w:p>
          <w:p w14:paraId="3960CA29" w14:textId="77777777" w:rsidR="00FA108E" w:rsidRPr="00A02461" w:rsidRDefault="00FA108E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4E73" w14:textId="7DEBBA12" w:rsidR="00FA108E" w:rsidRPr="00A02461" w:rsidRDefault="00FA108E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streams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rivers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crossed</w:t>
            </w:r>
            <w:proofErr w:type="spellEnd"/>
            <w:r>
              <w:t xml:space="preserve"> in </w:t>
            </w:r>
            <w:proofErr w:type="spellStart"/>
            <w:r>
              <w:t>designated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vehicles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driven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rivers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them</w:t>
            </w:r>
            <w:proofErr w:type="spellEnd"/>
            <w:r>
              <w:t xml:space="preserve"> at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angle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prevents</w:t>
            </w:r>
            <w:proofErr w:type="spellEnd"/>
            <w:r>
              <w:t xml:space="preserve"> </w:t>
            </w:r>
            <w:proofErr w:type="spellStart"/>
            <w:r>
              <w:t>damage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riverbanks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7D85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5F29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8DDF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A108E" w:rsidRPr="000D72AE" w14:paraId="3B7B4F7D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583E" w14:textId="331531A7" w:rsidR="000404FA" w:rsidRDefault="00F07614" w:rsidP="000404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-4.3</w:t>
            </w:r>
          </w:p>
          <w:p w14:paraId="6FC411CC" w14:textId="77777777" w:rsidR="00FA108E" w:rsidRPr="00A02461" w:rsidRDefault="00FA108E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AC47" w14:textId="776B4D80" w:rsidR="00FA108E" w:rsidRPr="00A02461" w:rsidRDefault="00FA108E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streams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rivers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crossed</w:t>
            </w:r>
            <w:proofErr w:type="spellEnd"/>
            <w:r>
              <w:t xml:space="preserve"> in </w:t>
            </w:r>
            <w:proofErr w:type="spellStart"/>
            <w:r>
              <w:t>designated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vehicles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driven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rivers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them</w:t>
            </w:r>
            <w:proofErr w:type="spellEnd"/>
            <w:r>
              <w:t xml:space="preserve"> at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angle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prevents</w:t>
            </w:r>
            <w:proofErr w:type="spellEnd"/>
            <w:r>
              <w:t xml:space="preserve"> </w:t>
            </w:r>
            <w:proofErr w:type="spellStart"/>
            <w:r>
              <w:t>damage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riverbanks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12A9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A255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4E8D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A108E" w:rsidRPr="000D72AE" w14:paraId="46CFA40D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EA37" w14:textId="66384E4D" w:rsidR="000404FA" w:rsidRDefault="00F07614" w:rsidP="000404F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-4.4</w:t>
            </w:r>
          </w:p>
          <w:p w14:paraId="5F4E524F" w14:textId="77777777" w:rsidR="00FA108E" w:rsidRPr="00A02461" w:rsidRDefault="00FA108E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92AA" w14:textId="6558B087" w:rsidR="00FA108E" w:rsidRPr="00A02461" w:rsidRDefault="00FA108E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informed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toilet</w:t>
            </w:r>
            <w:proofErr w:type="spellEnd"/>
            <w:r>
              <w:t xml:space="preserve"> </w:t>
            </w:r>
            <w:proofErr w:type="spellStart"/>
            <w:r>
              <w:t>arrangements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measures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conventional</w:t>
            </w:r>
            <w:proofErr w:type="spellEnd"/>
            <w:r>
              <w:t xml:space="preserve"> </w:t>
            </w:r>
            <w:proofErr w:type="spellStart"/>
            <w:r>
              <w:t>facilities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not </w:t>
            </w:r>
            <w:proofErr w:type="spellStart"/>
            <w:r>
              <w:t>available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6829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D606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51A9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A108E" w:rsidRPr="000D72AE" w14:paraId="70C26DC2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B541" w14:textId="1D19D1F6" w:rsidR="00FA108E" w:rsidRPr="000404FA" w:rsidRDefault="00F0761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</w:t>
            </w:r>
            <w:r w:rsidR="000404FA" w:rsidRPr="000404FA">
              <w:rPr>
                <w:i/>
                <w:sz w:val="24"/>
                <w:szCs w:val="24"/>
              </w:rPr>
              <w:t>-4</w:t>
            </w:r>
            <w:r w:rsidR="000404FA">
              <w:rPr>
                <w:i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45DE" w14:textId="34505039" w:rsidR="00FA108E" w:rsidRPr="000404FA" w:rsidRDefault="00FA108E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0404FA">
              <w:t>All</w:t>
            </w:r>
            <w:proofErr w:type="spellEnd"/>
            <w:r w:rsidRPr="000404FA">
              <w:t xml:space="preserve"> </w:t>
            </w:r>
            <w:proofErr w:type="spellStart"/>
            <w:r w:rsidRPr="000404FA">
              <w:t>non</w:t>
            </w:r>
            <w:proofErr w:type="spellEnd"/>
            <w:r w:rsidRPr="000404FA">
              <w:t>-</w:t>
            </w:r>
            <w:proofErr w:type="spellStart"/>
            <w:r w:rsidRPr="000404FA">
              <w:t>biodegradable</w:t>
            </w:r>
            <w:proofErr w:type="spellEnd"/>
            <w:r w:rsidRPr="000404FA">
              <w:t xml:space="preserve"> </w:t>
            </w:r>
            <w:proofErr w:type="spellStart"/>
            <w:r w:rsidRPr="000404FA">
              <w:t>refuse</w:t>
            </w:r>
            <w:proofErr w:type="spellEnd"/>
            <w:r w:rsidRPr="000404FA">
              <w:t xml:space="preserve"> </w:t>
            </w:r>
            <w:proofErr w:type="spellStart"/>
            <w:r w:rsidRPr="000404FA">
              <w:t>and</w:t>
            </w:r>
            <w:proofErr w:type="spellEnd"/>
            <w:r w:rsidRPr="000404FA">
              <w:t>/</w:t>
            </w:r>
            <w:proofErr w:type="spellStart"/>
            <w:r w:rsidRPr="000404FA">
              <w:t>or</w:t>
            </w:r>
            <w:proofErr w:type="spellEnd"/>
            <w:r w:rsidRPr="000404FA">
              <w:t xml:space="preserve"> </w:t>
            </w:r>
            <w:proofErr w:type="spellStart"/>
            <w:r w:rsidRPr="000404FA">
              <w:t>equipment</w:t>
            </w:r>
            <w:proofErr w:type="spellEnd"/>
            <w:r w:rsidRPr="000404FA">
              <w:t xml:space="preserve"> is </w:t>
            </w:r>
            <w:proofErr w:type="spellStart"/>
            <w:r w:rsidRPr="000404FA">
              <w:t>removed</w:t>
            </w:r>
            <w:proofErr w:type="spellEnd"/>
            <w:r w:rsidR="000404FA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4BE2" w14:textId="77777777" w:rsidR="00FA108E" w:rsidRPr="000404FA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F12" w14:textId="77777777" w:rsidR="00FA108E" w:rsidRPr="000404FA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E3A8" w14:textId="77777777" w:rsidR="00FA108E" w:rsidRPr="000404FA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A108E" w:rsidRPr="000D72AE" w14:paraId="342D6678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91F3" w14:textId="32931170" w:rsidR="00FA108E" w:rsidRPr="00A02461" w:rsidRDefault="00F0761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E62E" w14:textId="5C29B858" w:rsidR="00FA108E" w:rsidRDefault="00FA108E" w:rsidP="001F1E54">
            <w:p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established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the </w:t>
            </w:r>
            <w:proofErr w:type="spellStart"/>
            <w:r>
              <w:t>idling</w:t>
            </w:r>
            <w:proofErr w:type="spellEnd"/>
            <w:r>
              <w:t xml:space="preserve"> of </w:t>
            </w:r>
            <w:proofErr w:type="spellStart"/>
            <w:r>
              <w:t>vehicle</w:t>
            </w:r>
            <w:proofErr w:type="spellEnd"/>
            <w:r>
              <w:t xml:space="preserve"> engines.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3074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9F64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A396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A108E" w:rsidRPr="000D72AE" w14:paraId="53DAEAC7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E3F7" w14:textId="5304B612" w:rsidR="00FA108E" w:rsidRPr="00A02461" w:rsidRDefault="00F0761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</w:t>
            </w:r>
            <w:r w:rsidR="000404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4CA0" w14:textId="0C0571C7" w:rsidR="00FA108E" w:rsidRDefault="00FA108E" w:rsidP="001F1E54">
            <w:p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reminded</w:t>
            </w:r>
            <w:proofErr w:type="spellEnd"/>
            <w:r>
              <w:t xml:space="preserve"> of </w:t>
            </w:r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</w:t>
            </w:r>
            <w:proofErr w:type="spellStart"/>
            <w:r>
              <w:t>towards</w:t>
            </w:r>
            <w:proofErr w:type="spellEnd"/>
            <w:r>
              <w:t xml:space="preserve"> the </w:t>
            </w:r>
            <w:proofErr w:type="spellStart"/>
            <w:r>
              <w:t>environment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846B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E519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BCF6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A108E" w:rsidRPr="000868CB" w14:paraId="45EDF99A" w14:textId="77777777" w:rsidTr="006E291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59B8A1" w14:textId="32D64EAF" w:rsidR="00FA108E" w:rsidRPr="004E724B" w:rsidRDefault="00F07614" w:rsidP="006E291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230</w:t>
            </w:r>
            <w:r w:rsidR="00974AB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0CD9AB" w14:textId="359D53C6" w:rsidR="00FA108E" w:rsidRPr="004E724B" w:rsidRDefault="00FA108E" w:rsidP="00FA108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076583" w14:textId="77777777" w:rsidR="00FA108E" w:rsidRPr="000868CB" w:rsidRDefault="00FA108E" w:rsidP="006E291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CE3E1C" w14:textId="77777777" w:rsidR="00FA108E" w:rsidRPr="000868CB" w:rsidRDefault="00FA108E" w:rsidP="006E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31AB1D" w14:textId="77777777" w:rsidR="00FA108E" w:rsidRDefault="00FA108E" w:rsidP="006E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B7E4370" w14:textId="77777777" w:rsidR="00FA108E" w:rsidRPr="000868CB" w:rsidRDefault="00FA108E" w:rsidP="006E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A108E" w:rsidRPr="000D72AE" w14:paraId="2DF5439C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8E01" w14:textId="6506E3EC" w:rsidR="00FA108E" w:rsidRPr="00A02461" w:rsidRDefault="00974AB0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74AB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230-5.1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7F59" w14:textId="25CD5A5F" w:rsidR="00FA108E" w:rsidRDefault="00FA108E" w:rsidP="001F1E54">
            <w:p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Drivers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, e.g.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>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substantial</w:t>
            </w:r>
            <w:proofErr w:type="spellEnd"/>
            <w:r>
              <w:t xml:space="preserve"> experience </w:t>
            </w:r>
            <w:proofErr w:type="spellStart"/>
            <w:r>
              <w:t>appropriate</w:t>
            </w:r>
            <w:proofErr w:type="spellEnd"/>
            <w:r>
              <w:t xml:space="preserve"> for the </w:t>
            </w:r>
            <w:proofErr w:type="spellStart"/>
            <w:r>
              <w:t>tour</w:t>
            </w:r>
            <w:proofErr w:type="spellEnd"/>
            <w:r>
              <w:t xml:space="preserve"> in </w:t>
            </w:r>
            <w:proofErr w:type="spellStart"/>
            <w:r>
              <w:t>question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6201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B70D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3CC5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A108E" w:rsidRPr="000D72AE" w14:paraId="3D5EF63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8541" w14:textId="146228FC" w:rsidR="00FA108E" w:rsidRPr="00A02461" w:rsidRDefault="00DE014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230-5.2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E8D4" w14:textId="12FDD2CD" w:rsidR="00FA108E" w:rsidRDefault="00FA108E" w:rsidP="001F1E54">
            <w:pPr>
              <w:autoSpaceDE w:val="0"/>
              <w:autoSpaceDN w:val="0"/>
              <w:adjustRightInd w:val="0"/>
              <w:spacing w:before="60" w:after="0" w:line="240" w:lineRule="auto"/>
            </w:pPr>
            <w:r>
              <w:t xml:space="preserve">Guides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Pr="00974AB0">
              <w:rPr>
                <w:i/>
              </w:rPr>
              <w:t>Wilderness</w:t>
            </w:r>
            <w:proofErr w:type="spellEnd"/>
            <w:r w:rsidRPr="00974AB0">
              <w:rPr>
                <w:i/>
              </w:rPr>
              <w:t xml:space="preserve"> </w:t>
            </w:r>
            <w:proofErr w:type="spellStart"/>
            <w:r w:rsidRPr="00974AB0">
              <w:rPr>
                <w:i/>
              </w:rPr>
              <w:t>First</w:t>
            </w:r>
            <w:proofErr w:type="spellEnd"/>
            <w:r w:rsidRPr="00974AB0">
              <w:rPr>
                <w:i/>
              </w:rPr>
              <w:t xml:space="preserve"> </w:t>
            </w:r>
            <w:proofErr w:type="spellStart"/>
            <w:r w:rsidRPr="00974AB0">
              <w:rPr>
                <w:i/>
              </w:rPr>
              <w:t>Aid</w:t>
            </w:r>
            <w:proofErr w:type="spellEnd"/>
            <w:r>
              <w:t xml:space="preserve"> (Fyrsta hjálp 1, 20 </w:t>
            </w:r>
            <w:proofErr w:type="spellStart"/>
            <w:r>
              <w:t>hours</w:t>
            </w:r>
            <w:proofErr w:type="spellEnd"/>
            <w:r>
              <w:t xml:space="preserve">) </w:t>
            </w:r>
            <w:proofErr w:type="spellStart"/>
            <w:r>
              <w:t>from</w:t>
            </w:r>
            <w:proofErr w:type="spellEnd"/>
            <w:r>
              <w:t xml:space="preserve"> ICE-SAR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comparable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proofErr w:type="spellEnd"/>
            <w:r>
              <w:t xml:space="preserve"> a </w:t>
            </w:r>
            <w:proofErr w:type="spellStart"/>
            <w:r>
              <w:t>refresher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(4 </w:t>
            </w:r>
            <w:proofErr w:type="spellStart"/>
            <w:r>
              <w:t>hours</w:t>
            </w:r>
            <w:proofErr w:type="spellEnd"/>
            <w:r>
              <w:t xml:space="preserve">)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DB2B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C569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F6E2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A108E" w:rsidRPr="000D72AE" w14:paraId="2B449CEE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B039" w14:textId="7C2B3CDB" w:rsidR="00FA108E" w:rsidRPr="00A02461" w:rsidRDefault="00DE014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230-5.3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3947" w14:textId="17A91F42" w:rsidR="00FA108E" w:rsidRDefault="00974AB0" w:rsidP="001F1E54">
            <w:pPr>
              <w:autoSpaceDE w:val="0"/>
              <w:autoSpaceDN w:val="0"/>
              <w:adjustRightInd w:val="0"/>
              <w:spacing w:before="60" w:after="0" w:line="240" w:lineRule="auto"/>
            </w:pPr>
            <w:r w:rsidRPr="00974AB0">
              <w:t xml:space="preserve">At </w:t>
            </w:r>
            <w:proofErr w:type="spellStart"/>
            <w:r w:rsidRPr="00974AB0">
              <w:t>least</w:t>
            </w:r>
            <w:proofErr w:type="spellEnd"/>
            <w:r w:rsidRPr="00974AB0">
              <w:t xml:space="preserve"> </w:t>
            </w:r>
            <w:proofErr w:type="spellStart"/>
            <w:r w:rsidRPr="00974AB0">
              <w:t>one</w:t>
            </w:r>
            <w:proofErr w:type="spellEnd"/>
            <w:r w:rsidRPr="00974AB0">
              <w:t xml:space="preserve"> </w:t>
            </w:r>
            <w:proofErr w:type="spellStart"/>
            <w:r w:rsidRPr="00974AB0">
              <w:t>employee</w:t>
            </w:r>
            <w:proofErr w:type="spellEnd"/>
            <w:r w:rsidRPr="00974AB0">
              <w:t xml:space="preserve"> </w:t>
            </w:r>
            <w:proofErr w:type="spellStart"/>
            <w:r w:rsidRPr="00974AB0">
              <w:t>o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the </w:t>
            </w:r>
            <w:proofErr w:type="spellStart"/>
            <w:r>
              <w:t>wilderness</w:t>
            </w:r>
            <w:proofErr w:type="spellEnd"/>
            <w:r>
              <w:t>*</w:t>
            </w:r>
            <w:r w:rsidRPr="00974AB0">
              <w:t xml:space="preserve">, e.g. guide </w:t>
            </w:r>
            <w:proofErr w:type="spellStart"/>
            <w:r w:rsidRPr="00974AB0">
              <w:t>or</w:t>
            </w:r>
            <w:proofErr w:type="spellEnd"/>
            <w:r w:rsidRPr="00974AB0">
              <w:t xml:space="preserve"> </w:t>
            </w:r>
            <w:proofErr w:type="spellStart"/>
            <w:r w:rsidRPr="00974AB0">
              <w:t>driver</w:t>
            </w:r>
            <w:proofErr w:type="spellEnd"/>
            <w:r w:rsidRPr="00974AB0">
              <w:t xml:space="preserve">, </w:t>
            </w:r>
            <w:proofErr w:type="spellStart"/>
            <w:r w:rsidRPr="00974AB0">
              <w:t>has</w:t>
            </w:r>
            <w:proofErr w:type="spellEnd"/>
            <w:r w:rsidRPr="00974AB0">
              <w:t xml:space="preserve"> </w:t>
            </w:r>
            <w:proofErr w:type="spellStart"/>
            <w:r w:rsidRPr="00974AB0">
              <w:t>completed</w:t>
            </w:r>
            <w:proofErr w:type="spellEnd"/>
            <w:r w:rsidRPr="00974AB0">
              <w:t xml:space="preserve"> the </w:t>
            </w:r>
            <w:proofErr w:type="spellStart"/>
            <w:r w:rsidRPr="00974AB0">
              <w:t>course</w:t>
            </w:r>
            <w:proofErr w:type="spellEnd"/>
            <w:r w:rsidRPr="00974AB0">
              <w:t xml:space="preserve"> </w:t>
            </w:r>
            <w:proofErr w:type="spellStart"/>
            <w:r w:rsidRPr="00974AB0">
              <w:rPr>
                <w:i/>
              </w:rPr>
              <w:t>Wilderness</w:t>
            </w:r>
            <w:proofErr w:type="spellEnd"/>
            <w:r w:rsidRPr="00974AB0">
              <w:rPr>
                <w:i/>
              </w:rPr>
              <w:t xml:space="preserve"> </w:t>
            </w:r>
            <w:proofErr w:type="spellStart"/>
            <w:r w:rsidRPr="00974AB0">
              <w:rPr>
                <w:i/>
              </w:rPr>
              <w:t>First</w:t>
            </w:r>
            <w:proofErr w:type="spellEnd"/>
            <w:r w:rsidRPr="00974AB0">
              <w:rPr>
                <w:i/>
              </w:rPr>
              <w:t xml:space="preserve"> </w:t>
            </w:r>
            <w:proofErr w:type="spellStart"/>
            <w:r w:rsidRPr="00974AB0">
              <w:rPr>
                <w:i/>
              </w:rPr>
              <w:t>Responder</w:t>
            </w:r>
            <w:proofErr w:type="spellEnd"/>
            <w:r w:rsidRPr="00974AB0">
              <w:rPr>
                <w:i/>
              </w:rPr>
              <w:t xml:space="preserve"> (WFR)</w:t>
            </w:r>
            <w:r w:rsidRPr="00974AB0">
              <w:t xml:space="preserve"> </w:t>
            </w:r>
            <w:proofErr w:type="spellStart"/>
            <w:r w:rsidRPr="00974AB0">
              <w:t>from</w:t>
            </w:r>
            <w:proofErr w:type="spellEnd"/>
            <w:r w:rsidRPr="00974AB0">
              <w:t xml:space="preserve"> ICE-SAR</w:t>
            </w:r>
            <w:r w:rsidR="00283AC3">
              <w:t>,</w:t>
            </w:r>
            <w:r w:rsidRPr="00974AB0">
              <w:t xml:space="preserve"> </w:t>
            </w:r>
            <w:proofErr w:type="spellStart"/>
            <w:r w:rsidRPr="00974AB0">
              <w:t>or</w:t>
            </w:r>
            <w:proofErr w:type="spellEnd"/>
            <w:r w:rsidRPr="00974AB0">
              <w:t xml:space="preserve"> a </w:t>
            </w:r>
            <w:proofErr w:type="spellStart"/>
            <w:r w:rsidRPr="00974AB0">
              <w:t>comparable</w:t>
            </w:r>
            <w:proofErr w:type="spellEnd"/>
            <w:r w:rsidRPr="00974AB0">
              <w:t xml:space="preserve"> </w:t>
            </w:r>
            <w:proofErr w:type="spellStart"/>
            <w:r w:rsidRPr="00974AB0">
              <w:t>c</w:t>
            </w:r>
            <w:r w:rsidR="00283AC3">
              <w:t>ourse</w:t>
            </w:r>
            <w:proofErr w:type="spellEnd"/>
            <w:r w:rsidR="00283AC3">
              <w:t xml:space="preserve"> </w:t>
            </w:r>
            <w:proofErr w:type="spellStart"/>
            <w:r w:rsidR="00283AC3">
              <w:t>from</w:t>
            </w:r>
            <w:proofErr w:type="spellEnd"/>
            <w:r w:rsidR="00283AC3">
              <w:t xml:space="preserve"> </w:t>
            </w:r>
            <w:proofErr w:type="spellStart"/>
            <w:r w:rsidR="00283AC3">
              <w:t>another</w:t>
            </w:r>
            <w:proofErr w:type="spellEnd"/>
            <w:r w:rsidR="00283AC3">
              <w:t xml:space="preserve"> </w:t>
            </w:r>
            <w:proofErr w:type="spellStart"/>
            <w:r w:rsidR="00283AC3">
              <w:t>organization</w:t>
            </w:r>
            <w:proofErr w:type="spellEnd"/>
            <w:r w:rsidR="00283AC3">
              <w:t xml:space="preserve">, </w:t>
            </w:r>
            <w:proofErr w:type="spellStart"/>
            <w:r w:rsidR="00283AC3">
              <w:t>and</w:t>
            </w:r>
            <w:proofErr w:type="spellEnd"/>
            <w:r w:rsidR="00283AC3">
              <w:t xml:space="preserve"> </w:t>
            </w:r>
            <w:proofErr w:type="spellStart"/>
            <w:r w:rsidR="00283AC3">
              <w:t>attends</w:t>
            </w:r>
            <w:proofErr w:type="spellEnd"/>
            <w:r w:rsidR="00283AC3">
              <w:t xml:space="preserve"> a </w:t>
            </w:r>
            <w:proofErr w:type="spellStart"/>
            <w:r w:rsidR="00283AC3">
              <w:t>refresher</w:t>
            </w:r>
            <w:proofErr w:type="spellEnd"/>
            <w:r w:rsidR="00283AC3">
              <w:t xml:space="preserve"> </w:t>
            </w:r>
            <w:proofErr w:type="spellStart"/>
            <w:r w:rsidR="00283AC3">
              <w:t>course</w:t>
            </w:r>
            <w:proofErr w:type="spellEnd"/>
            <w:r w:rsidR="00283AC3">
              <w:t xml:space="preserve"> </w:t>
            </w:r>
            <w:proofErr w:type="spellStart"/>
            <w:r w:rsidR="00283AC3">
              <w:t>every</w:t>
            </w:r>
            <w:proofErr w:type="spellEnd"/>
            <w:r w:rsidR="00283AC3">
              <w:t xml:space="preserve"> </w:t>
            </w:r>
            <w:proofErr w:type="spellStart"/>
            <w:r w:rsidR="00283AC3">
              <w:t>three</w:t>
            </w:r>
            <w:proofErr w:type="spellEnd"/>
            <w:r w:rsidR="00283AC3">
              <w:t xml:space="preserve"> </w:t>
            </w:r>
            <w:proofErr w:type="spellStart"/>
            <w:r w:rsidR="00283AC3">
              <w:t>years</w:t>
            </w:r>
            <w:proofErr w:type="spellEnd"/>
            <w:r w:rsidR="00283AC3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169D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32E4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34F7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A108E" w:rsidRPr="000D72AE" w14:paraId="4C7D2EC8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411" w14:textId="0F16ABBD" w:rsidR="00FA108E" w:rsidRPr="00A02461" w:rsidRDefault="00DE0144" w:rsidP="00DE014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74AB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230-5.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1027" w14:textId="254CF5FD" w:rsidR="00FA108E" w:rsidRDefault="00974AB0" w:rsidP="001F1E54">
            <w:pPr>
              <w:autoSpaceDE w:val="0"/>
              <w:autoSpaceDN w:val="0"/>
              <w:adjustRightInd w:val="0"/>
              <w:spacing w:before="60" w:after="0" w:line="240" w:lineRule="auto"/>
            </w:pPr>
            <w:r>
              <w:t xml:space="preserve">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employee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the </w:t>
            </w:r>
            <w:proofErr w:type="spellStart"/>
            <w:r>
              <w:t>wilderness</w:t>
            </w:r>
            <w:proofErr w:type="spellEnd"/>
            <w:r>
              <w:t xml:space="preserve">*, e.g. guide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driver</w:t>
            </w:r>
            <w:proofErr w:type="spellEnd"/>
            <w:r>
              <w:t xml:space="preserve">,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Pr="00974AB0">
              <w:rPr>
                <w:i/>
              </w:rPr>
              <w:t>Navigation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ICE-SAR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comparable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8B4D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C85D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64E3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A108E" w:rsidRPr="000D72AE" w14:paraId="10C5CDC8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C62F" w14:textId="49381ABF" w:rsidR="00FA108E" w:rsidRPr="00A02461" w:rsidRDefault="00DE014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230-5.5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8DFF" w14:textId="77777777" w:rsidR="00974AB0" w:rsidRDefault="00974AB0" w:rsidP="001F1E54">
            <w:p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Drivers</w:t>
            </w:r>
            <w:proofErr w:type="spellEnd"/>
            <w:r>
              <w:t xml:space="preserve"> in </w:t>
            </w:r>
            <w:proofErr w:type="spellStart"/>
            <w:r>
              <w:t>highland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substantial</w:t>
            </w:r>
            <w:proofErr w:type="spellEnd"/>
            <w:r>
              <w:t xml:space="preserve"> experience of </w:t>
            </w:r>
            <w:proofErr w:type="spellStart"/>
            <w:r>
              <w:t>driving</w:t>
            </w:r>
            <w:proofErr w:type="spellEnd"/>
            <w:r>
              <w:t xml:space="preserve"> in the </w:t>
            </w:r>
            <w:proofErr w:type="spellStart"/>
            <w:r>
              <w:t>wilderness</w:t>
            </w:r>
            <w:proofErr w:type="spellEnd"/>
            <w:r>
              <w:t xml:space="preserve">: </w:t>
            </w:r>
          </w:p>
          <w:p w14:paraId="598A1676" w14:textId="77777777" w:rsidR="00974AB0" w:rsidRDefault="00974AB0" w:rsidP="00974A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Driving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tracks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challenging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routes</w:t>
            </w:r>
            <w:proofErr w:type="spellEnd"/>
            <w:r>
              <w:t xml:space="preserve">. </w:t>
            </w:r>
          </w:p>
          <w:p w14:paraId="5EB9C4AD" w14:textId="13B314DA" w:rsidR="00FA108E" w:rsidRDefault="00974AB0" w:rsidP="00974A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Crossing</w:t>
            </w:r>
            <w:proofErr w:type="spellEnd"/>
            <w:r>
              <w:t xml:space="preserve"> </w:t>
            </w:r>
            <w:proofErr w:type="spellStart"/>
            <w:r>
              <w:t>rivers</w:t>
            </w:r>
            <w:proofErr w:type="spellEnd"/>
            <w:r w:rsidR="000404FA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0541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515F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A3A5" w14:textId="77777777" w:rsidR="00FA108E" w:rsidRPr="000868CB" w:rsidRDefault="00FA108E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74AB0" w:rsidRPr="000D72AE" w14:paraId="00982D7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3F8B" w14:textId="0BAAB200" w:rsidR="00974AB0" w:rsidRPr="00A02461" w:rsidRDefault="00DE0144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230-5.6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296C" w14:textId="77777777" w:rsidR="00974AB0" w:rsidRDefault="00974AB0" w:rsidP="001F1E54">
            <w:p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Drivers</w:t>
            </w:r>
            <w:proofErr w:type="spellEnd"/>
            <w:r>
              <w:t xml:space="preserve"> </w:t>
            </w:r>
            <w:proofErr w:type="spellStart"/>
            <w:r>
              <w:t>receive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in: </w:t>
            </w:r>
          </w:p>
          <w:p w14:paraId="425D3FCC" w14:textId="77777777" w:rsidR="00974AB0" w:rsidRDefault="00974AB0" w:rsidP="00974AB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passengers</w:t>
            </w:r>
            <w:proofErr w:type="spellEnd"/>
            <w:r>
              <w:t xml:space="preserve">. </w:t>
            </w:r>
          </w:p>
          <w:p w14:paraId="448B7F94" w14:textId="3A6EA92F" w:rsidR="00974AB0" w:rsidRDefault="00974AB0" w:rsidP="00974AB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passenger</w:t>
            </w:r>
            <w:proofErr w:type="spellEnd"/>
            <w:r>
              <w:t xml:space="preserve"> </w:t>
            </w:r>
            <w:proofErr w:type="spellStart"/>
            <w:r>
              <w:t>comfort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>-</w:t>
            </w:r>
            <w:proofErr w:type="spellStart"/>
            <w:r>
              <w:t>being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is </w:t>
            </w:r>
            <w:proofErr w:type="spellStart"/>
            <w:r>
              <w:t>conducted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2091" w14:textId="77777777" w:rsidR="00974AB0" w:rsidRPr="000868CB" w:rsidRDefault="00974AB0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1F50" w14:textId="77777777" w:rsidR="00974AB0" w:rsidRPr="000868CB" w:rsidRDefault="00974AB0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0239" w14:textId="77777777" w:rsidR="00974AB0" w:rsidRPr="000868CB" w:rsidRDefault="00974AB0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2000A5D" w14:textId="77777777" w:rsidR="00BD4F1C" w:rsidRDefault="00BD4F1C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07BCF4C" w14:textId="6D0D5DB5" w:rsidR="009231DE" w:rsidRDefault="00974AB0" w:rsidP="00BD4F1C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t xml:space="preserve">* </w:t>
      </w:r>
      <w:proofErr w:type="spellStart"/>
      <w:r>
        <w:t>Wilderness</w:t>
      </w:r>
      <w:proofErr w:type="spellEnd"/>
      <w:r>
        <w:t xml:space="preserve"> is 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 </w:t>
      </w:r>
      <w:proofErr w:type="spellStart"/>
      <w:r>
        <w:t>minimum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get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;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roads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F-</w:t>
      </w:r>
      <w:proofErr w:type="spellStart"/>
      <w:r>
        <w:t>roads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230-5.3 </w:t>
      </w:r>
      <w:proofErr w:type="spellStart"/>
      <w:r>
        <w:t>and</w:t>
      </w:r>
      <w:proofErr w:type="spellEnd"/>
      <w:r>
        <w:t xml:space="preserve"> 230-5.4.</w:t>
      </w:r>
      <w:r w:rsidR="00BD4F1C">
        <w:rPr>
          <w:rFonts w:asciiTheme="minorHAnsi" w:hAnsiTheme="minorHAnsi" w:cstheme="minorHAnsi"/>
          <w:sz w:val="23"/>
          <w:szCs w:val="23"/>
        </w:rPr>
        <w:tab/>
      </w:r>
    </w:p>
    <w:p w14:paraId="2C09DFAE" w14:textId="29E61335" w:rsidR="0087227C" w:rsidRDefault="009231DE" w:rsidP="009231DE">
      <w:pPr>
        <w:tabs>
          <w:tab w:val="left" w:pos="674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7A7BB0BE" w14:textId="140F2ACD" w:rsidR="0087227C" w:rsidRDefault="0087227C" w:rsidP="0087227C">
      <w:pPr>
        <w:rPr>
          <w:rFonts w:asciiTheme="minorHAnsi" w:hAnsiTheme="minorHAnsi" w:cstheme="minorHAnsi"/>
          <w:sz w:val="23"/>
          <w:szCs w:val="23"/>
        </w:rPr>
      </w:pP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6728C56E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42685">
      <w:rPr>
        <w:sz w:val="20"/>
      </w:rPr>
      <w:t xml:space="preserve">              </w:t>
    </w:r>
    <w:r w:rsidR="00283AC3">
      <w:rPr>
        <w:sz w:val="20"/>
      </w:rPr>
      <w:t xml:space="preserve">     </w:t>
    </w:r>
    <w:r w:rsidR="00E42685">
      <w:rPr>
        <w:sz w:val="20"/>
      </w:rPr>
      <w:t xml:space="preserve">                                   </w:t>
    </w:r>
    <w:r w:rsidR="00283AC3">
      <w:rPr>
        <w:sz w:val="20"/>
      </w:rPr>
      <w:t xml:space="preserve">               </w:t>
    </w:r>
    <w:r w:rsidR="00E42685">
      <w:rPr>
        <w:sz w:val="20"/>
      </w:rPr>
      <w:t xml:space="preserve">      </w:t>
    </w:r>
    <w:r w:rsidR="00FA108E">
      <w:rPr>
        <w:sz w:val="20"/>
      </w:rPr>
      <w:t xml:space="preserve"> </w:t>
    </w:r>
    <w:r w:rsidR="00A02461">
      <w:rPr>
        <w:sz w:val="20"/>
      </w:rPr>
      <w:t xml:space="preserve"> </w:t>
    </w:r>
    <w:r w:rsidR="00E42685" w:rsidRPr="00283AC3">
      <w:rPr>
        <w:bCs/>
        <w:color w:val="7F7F7F" w:themeColor="text1" w:themeTint="80"/>
        <w:sz w:val="20"/>
        <w:szCs w:val="20"/>
      </w:rPr>
      <w:t xml:space="preserve">Travel </w:t>
    </w:r>
    <w:proofErr w:type="spellStart"/>
    <w:r w:rsidR="00E42685" w:rsidRPr="00283AC3">
      <w:rPr>
        <w:bCs/>
        <w:color w:val="7F7F7F" w:themeColor="text1" w:themeTint="80"/>
        <w:sz w:val="20"/>
        <w:szCs w:val="20"/>
      </w:rPr>
      <w:t>Agencies</w:t>
    </w:r>
    <w:proofErr w:type="spellEnd"/>
    <w:r w:rsidR="00E42685" w:rsidRPr="00283AC3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E42685" w:rsidRPr="00283AC3">
      <w:rPr>
        <w:bCs/>
        <w:color w:val="7F7F7F" w:themeColor="text1" w:themeTint="80"/>
        <w:sz w:val="20"/>
        <w:szCs w:val="20"/>
      </w:rPr>
      <w:t>operating</w:t>
    </w:r>
    <w:proofErr w:type="spellEnd"/>
    <w:r w:rsidR="00E42685" w:rsidRPr="00283AC3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E42685" w:rsidRPr="00283AC3">
      <w:rPr>
        <w:bCs/>
        <w:color w:val="7F7F7F" w:themeColor="text1" w:themeTint="80"/>
        <w:sz w:val="20"/>
        <w:szCs w:val="20"/>
      </w:rPr>
      <w:t>own</w:t>
    </w:r>
    <w:proofErr w:type="spellEnd"/>
    <w:r w:rsidR="00E42685" w:rsidRPr="00283AC3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E42685" w:rsidRPr="00283AC3">
      <w:rPr>
        <w:bCs/>
        <w:color w:val="7F7F7F" w:themeColor="text1" w:themeTint="80"/>
        <w:sz w:val="20"/>
        <w:szCs w:val="20"/>
      </w:rPr>
      <w:t>Tours</w:t>
    </w:r>
    <w:proofErr w:type="spellEnd"/>
    <w:r w:rsidR="00FA108E">
      <w:rPr>
        <w:bCs/>
        <w:color w:val="7F7F7F" w:themeColor="text1" w:themeTint="80"/>
        <w:sz w:val="20"/>
        <w:szCs w:val="20"/>
      </w:rPr>
      <w:t xml:space="preserve"> – 2nd</w:t>
    </w:r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</w:t>
    </w:r>
    <w:r w:rsidR="00A02461">
      <w:rPr>
        <w:bCs/>
        <w:color w:val="7F7F7F" w:themeColor="text1" w:themeTint="80"/>
        <w:sz w:val="20"/>
        <w:szCs w:val="20"/>
      </w:rPr>
      <w:t xml:space="preserve">            </w:t>
    </w:r>
    <w:r w:rsidR="00283AC3">
      <w:rPr>
        <w:bCs/>
        <w:color w:val="7F7F7F" w:themeColor="text1" w:themeTint="80"/>
        <w:sz w:val="20"/>
        <w:szCs w:val="20"/>
      </w:rPr>
      <w:t xml:space="preserve">    </w:t>
    </w:r>
    <w:r w:rsidR="00E42685">
      <w:rPr>
        <w:bCs/>
        <w:color w:val="7F7F7F" w:themeColor="text1" w:themeTint="80"/>
        <w:sz w:val="20"/>
        <w:szCs w:val="20"/>
      </w:rPr>
      <w:t xml:space="preserve">  </w:t>
    </w:r>
    <w:r w:rsidR="00283AC3">
      <w:rPr>
        <w:bCs/>
        <w:color w:val="7F7F7F" w:themeColor="text1" w:themeTint="80"/>
        <w:sz w:val="20"/>
        <w:szCs w:val="20"/>
      </w:rPr>
      <w:t xml:space="preserve">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</w:t>
    </w:r>
    <w:r w:rsidR="00E42685">
      <w:rPr>
        <w:bCs/>
        <w:color w:val="7F7F7F" w:themeColor="text1" w:themeTint="80"/>
        <w:sz w:val="20"/>
        <w:szCs w:val="20"/>
      </w:rPr>
      <w:t xml:space="preserve">               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357ED4">
      <w:rPr>
        <w:noProof/>
        <w:sz w:val="32"/>
      </w:rPr>
      <w:t>6</w:t>
    </w:r>
    <w:r w:rsidRPr="001F0281">
      <w:rPr>
        <w:noProof/>
        <w:sz w:val="32"/>
      </w:rPr>
      <w:fldChar w:fldCharType="end"/>
    </w:r>
  </w:p>
  <w:p w14:paraId="698FA41D" w14:textId="18BF8FB2" w:rsidR="00B077F0" w:rsidRPr="00283AC3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</w:t>
    </w:r>
    <w:r w:rsidR="00E42685">
      <w:rPr>
        <w:bCs/>
        <w:color w:val="7F7F7F" w:themeColor="text1" w:themeTint="80"/>
        <w:sz w:val="20"/>
        <w:szCs w:val="20"/>
      </w:rPr>
      <w:t xml:space="preserve">                         </w:t>
    </w:r>
    <w:r w:rsidR="00283AC3">
      <w:rPr>
        <w:bCs/>
        <w:color w:val="7F7F7F" w:themeColor="text1" w:themeTint="80"/>
        <w:sz w:val="20"/>
        <w:szCs w:val="20"/>
      </w:rPr>
      <w:t xml:space="preserve">     </w:t>
    </w:r>
    <w:r w:rsidR="00E42685">
      <w:rPr>
        <w:bCs/>
        <w:color w:val="7F7F7F" w:themeColor="text1" w:themeTint="80"/>
        <w:sz w:val="20"/>
        <w:szCs w:val="20"/>
      </w:rPr>
      <w:t xml:space="preserve">  </w:t>
    </w:r>
    <w:r w:rsidR="00283AC3">
      <w:rPr>
        <w:bCs/>
        <w:color w:val="7F7F7F" w:themeColor="text1" w:themeTint="80"/>
        <w:sz w:val="20"/>
        <w:szCs w:val="20"/>
      </w:rPr>
      <w:t xml:space="preserve">                     </w:t>
    </w:r>
    <w:proofErr w:type="spellStart"/>
    <w:r w:rsidR="00283AC3" w:rsidRPr="00283AC3">
      <w:rPr>
        <w:bCs/>
        <w:color w:val="7F7F7F" w:themeColor="text1" w:themeTint="80"/>
        <w:sz w:val="18"/>
        <w:szCs w:val="18"/>
      </w:rPr>
      <w:t>Criteria</w:t>
    </w:r>
    <w:proofErr w:type="spellEnd"/>
    <w:r w:rsidR="00283AC3" w:rsidRPr="00283AC3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83AC3" w:rsidRPr="00283AC3">
      <w:rPr>
        <w:bCs/>
        <w:color w:val="7F7F7F" w:themeColor="text1" w:themeTint="80"/>
        <w:sz w:val="18"/>
        <w:szCs w:val="18"/>
      </w:rPr>
      <w:t>to</w:t>
    </w:r>
    <w:proofErr w:type="spellEnd"/>
    <w:r w:rsidR="00283AC3" w:rsidRPr="00283AC3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83AC3" w:rsidRPr="00283AC3">
      <w:rPr>
        <w:bCs/>
        <w:color w:val="7F7F7F" w:themeColor="text1" w:themeTint="80"/>
        <w:sz w:val="18"/>
        <w:szCs w:val="18"/>
      </w:rPr>
      <w:t>be</w:t>
    </w:r>
    <w:proofErr w:type="spellEnd"/>
    <w:r w:rsidR="00283AC3" w:rsidRPr="00283AC3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83AC3" w:rsidRPr="00283AC3">
      <w:rPr>
        <w:bCs/>
        <w:color w:val="7F7F7F" w:themeColor="text1" w:themeTint="80"/>
        <w:sz w:val="18"/>
        <w:szCs w:val="18"/>
      </w:rPr>
      <w:t>revis</w:t>
    </w:r>
    <w:r w:rsidR="00695AE9" w:rsidRPr="00283AC3">
      <w:rPr>
        <w:bCs/>
        <w:color w:val="7F7F7F" w:themeColor="text1" w:themeTint="80"/>
        <w:sz w:val="18"/>
        <w:szCs w:val="18"/>
      </w:rPr>
      <w:t>e</w:t>
    </w:r>
    <w:r w:rsidR="00010C8F" w:rsidRPr="00283AC3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283AC3">
      <w:rPr>
        <w:bCs/>
        <w:color w:val="7F7F7F" w:themeColor="text1" w:themeTint="80"/>
        <w:sz w:val="18"/>
        <w:szCs w:val="18"/>
      </w:rPr>
      <w:t xml:space="preserve"> </w:t>
    </w:r>
    <w:r w:rsidR="00695AE9" w:rsidRPr="00283AC3">
      <w:rPr>
        <w:bCs/>
        <w:color w:val="7F7F7F" w:themeColor="text1" w:themeTint="80"/>
        <w:sz w:val="18"/>
        <w:szCs w:val="18"/>
      </w:rPr>
      <w:t>in 2021</w:t>
    </w:r>
    <w:r w:rsidR="00FF0C57" w:rsidRPr="00283AC3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F3255"/>
    <w:multiLevelType w:val="hybridMultilevel"/>
    <w:tmpl w:val="694CDF7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524CD"/>
    <w:multiLevelType w:val="hybridMultilevel"/>
    <w:tmpl w:val="2770675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61F5"/>
    <w:multiLevelType w:val="hybridMultilevel"/>
    <w:tmpl w:val="8A5A49B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F77C1"/>
    <w:multiLevelType w:val="hybridMultilevel"/>
    <w:tmpl w:val="0E7E50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1"/>
  </w:num>
  <w:num w:numId="5">
    <w:abstractNumId w:val="19"/>
  </w:num>
  <w:num w:numId="6">
    <w:abstractNumId w:val="6"/>
  </w:num>
  <w:num w:numId="7">
    <w:abstractNumId w:val="2"/>
  </w:num>
  <w:num w:numId="8">
    <w:abstractNumId w:val="0"/>
  </w:num>
  <w:num w:numId="9">
    <w:abstractNumId w:val="15"/>
  </w:num>
  <w:num w:numId="10">
    <w:abstractNumId w:val="7"/>
  </w:num>
  <w:num w:numId="11">
    <w:abstractNumId w:val="1"/>
  </w:num>
  <w:num w:numId="12">
    <w:abstractNumId w:val="18"/>
  </w:num>
  <w:num w:numId="13">
    <w:abstractNumId w:val="4"/>
  </w:num>
  <w:num w:numId="14">
    <w:abstractNumId w:val="17"/>
  </w:num>
  <w:num w:numId="15">
    <w:abstractNumId w:val="13"/>
  </w:num>
  <w:num w:numId="16">
    <w:abstractNumId w:val="9"/>
  </w:num>
  <w:num w:numId="17">
    <w:abstractNumId w:val="3"/>
  </w:num>
  <w:num w:numId="18">
    <w:abstractNumId w:val="14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C8F"/>
    <w:rsid w:val="00011D95"/>
    <w:rsid w:val="00012409"/>
    <w:rsid w:val="000207CA"/>
    <w:rsid w:val="00023AD3"/>
    <w:rsid w:val="00034088"/>
    <w:rsid w:val="000404FA"/>
    <w:rsid w:val="00046427"/>
    <w:rsid w:val="00052C52"/>
    <w:rsid w:val="00076D97"/>
    <w:rsid w:val="000868CB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206CC"/>
    <w:rsid w:val="00123340"/>
    <w:rsid w:val="00125850"/>
    <w:rsid w:val="00126B15"/>
    <w:rsid w:val="0016151A"/>
    <w:rsid w:val="001620B8"/>
    <w:rsid w:val="00173C37"/>
    <w:rsid w:val="00175E93"/>
    <w:rsid w:val="001B0528"/>
    <w:rsid w:val="001C1465"/>
    <w:rsid w:val="001C463E"/>
    <w:rsid w:val="001C5BB5"/>
    <w:rsid w:val="001D286C"/>
    <w:rsid w:val="001D489D"/>
    <w:rsid w:val="001E45EB"/>
    <w:rsid w:val="001F1E54"/>
    <w:rsid w:val="00206B5B"/>
    <w:rsid w:val="002152EB"/>
    <w:rsid w:val="00217394"/>
    <w:rsid w:val="0022746B"/>
    <w:rsid w:val="00250886"/>
    <w:rsid w:val="00252765"/>
    <w:rsid w:val="00255F5F"/>
    <w:rsid w:val="002562BC"/>
    <w:rsid w:val="0025734A"/>
    <w:rsid w:val="002606C3"/>
    <w:rsid w:val="0026070D"/>
    <w:rsid w:val="0026216A"/>
    <w:rsid w:val="0026725A"/>
    <w:rsid w:val="002716AB"/>
    <w:rsid w:val="00283AC3"/>
    <w:rsid w:val="00294448"/>
    <w:rsid w:val="00297E1E"/>
    <w:rsid w:val="002B3458"/>
    <w:rsid w:val="002C6A65"/>
    <w:rsid w:val="002D4328"/>
    <w:rsid w:val="002D4B86"/>
    <w:rsid w:val="002E0FD1"/>
    <w:rsid w:val="002E3E02"/>
    <w:rsid w:val="002F4293"/>
    <w:rsid w:val="00304037"/>
    <w:rsid w:val="00314C96"/>
    <w:rsid w:val="00320BD8"/>
    <w:rsid w:val="00323A8D"/>
    <w:rsid w:val="00323AF1"/>
    <w:rsid w:val="00324198"/>
    <w:rsid w:val="0034783C"/>
    <w:rsid w:val="00354078"/>
    <w:rsid w:val="003543F6"/>
    <w:rsid w:val="00357ED4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D05A5"/>
    <w:rsid w:val="004D74D5"/>
    <w:rsid w:val="004E724B"/>
    <w:rsid w:val="004F5717"/>
    <w:rsid w:val="005006E8"/>
    <w:rsid w:val="00501FE1"/>
    <w:rsid w:val="00502D61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4AB5"/>
    <w:rsid w:val="00717803"/>
    <w:rsid w:val="00724093"/>
    <w:rsid w:val="00741C27"/>
    <w:rsid w:val="00746EAB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1AA2"/>
    <w:rsid w:val="007B669D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FC"/>
    <w:rsid w:val="008C3390"/>
    <w:rsid w:val="008C4B38"/>
    <w:rsid w:val="008F5CD9"/>
    <w:rsid w:val="00905CBC"/>
    <w:rsid w:val="00915DD4"/>
    <w:rsid w:val="009178AF"/>
    <w:rsid w:val="009231DE"/>
    <w:rsid w:val="0092534A"/>
    <w:rsid w:val="00926AAB"/>
    <w:rsid w:val="00943631"/>
    <w:rsid w:val="009615F8"/>
    <w:rsid w:val="009733CE"/>
    <w:rsid w:val="00974AB0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2461"/>
    <w:rsid w:val="00A06D4A"/>
    <w:rsid w:val="00A12854"/>
    <w:rsid w:val="00A15430"/>
    <w:rsid w:val="00A251F8"/>
    <w:rsid w:val="00A31FB8"/>
    <w:rsid w:val="00A45E6E"/>
    <w:rsid w:val="00A4640A"/>
    <w:rsid w:val="00A61507"/>
    <w:rsid w:val="00A6156B"/>
    <w:rsid w:val="00A62DCD"/>
    <w:rsid w:val="00A62FB0"/>
    <w:rsid w:val="00A87D49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12D71"/>
    <w:rsid w:val="00B135BB"/>
    <w:rsid w:val="00B273BF"/>
    <w:rsid w:val="00B4454B"/>
    <w:rsid w:val="00B45FBC"/>
    <w:rsid w:val="00B670BA"/>
    <w:rsid w:val="00B6710B"/>
    <w:rsid w:val="00B77286"/>
    <w:rsid w:val="00B84694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55FDB"/>
    <w:rsid w:val="00C63B5B"/>
    <w:rsid w:val="00CA3CFC"/>
    <w:rsid w:val="00CA4E64"/>
    <w:rsid w:val="00CA663F"/>
    <w:rsid w:val="00CB4E07"/>
    <w:rsid w:val="00CC210D"/>
    <w:rsid w:val="00CD4A1E"/>
    <w:rsid w:val="00CD66F1"/>
    <w:rsid w:val="00CE2985"/>
    <w:rsid w:val="00D0131C"/>
    <w:rsid w:val="00D159FD"/>
    <w:rsid w:val="00D1645D"/>
    <w:rsid w:val="00D26544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144"/>
    <w:rsid w:val="00DE07E0"/>
    <w:rsid w:val="00DE1747"/>
    <w:rsid w:val="00DE1E36"/>
    <w:rsid w:val="00DE59E6"/>
    <w:rsid w:val="00DE73ED"/>
    <w:rsid w:val="00DF2158"/>
    <w:rsid w:val="00E14359"/>
    <w:rsid w:val="00E20CB0"/>
    <w:rsid w:val="00E21822"/>
    <w:rsid w:val="00E24A4A"/>
    <w:rsid w:val="00E256EF"/>
    <w:rsid w:val="00E31066"/>
    <w:rsid w:val="00E31266"/>
    <w:rsid w:val="00E34EB3"/>
    <w:rsid w:val="00E365DB"/>
    <w:rsid w:val="00E42685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2A33"/>
    <w:rsid w:val="00EF6D6D"/>
    <w:rsid w:val="00F046DA"/>
    <w:rsid w:val="00F07614"/>
    <w:rsid w:val="00F26A79"/>
    <w:rsid w:val="00F27909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A108E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7954-90A1-4049-ABA7-EC5EBC04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5</cp:revision>
  <cp:lastPrinted>2017-06-20T10:54:00Z</cp:lastPrinted>
  <dcterms:created xsi:type="dcterms:W3CDTF">2018-11-13T11:06:00Z</dcterms:created>
  <dcterms:modified xsi:type="dcterms:W3CDTF">2018-11-26T15:15:00Z</dcterms:modified>
</cp:coreProperties>
</file>