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F312" w14:textId="2B399300" w:rsidR="00254305" w:rsidRDefault="00254305" w:rsidP="000C0C7E">
      <w:pPr>
        <w:jc w:val="right"/>
        <w:rPr>
          <w:rFonts w:cstheme="minorHAnsi"/>
          <w:b/>
          <w:sz w:val="44"/>
          <w:szCs w:val="44"/>
        </w:rPr>
      </w:pPr>
    </w:p>
    <w:p w14:paraId="387F1C9B" w14:textId="597A4DB8" w:rsidR="00012F63" w:rsidRPr="000C0C7E" w:rsidRDefault="00012F63" w:rsidP="00012F63">
      <w:pPr>
        <w:ind w:left="12036"/>
        <w:jc w:val="center"/>
        <w:rPr>
          <w:rFonts w:cstheme="minorHAnsi"/>
          <w:color w:val="7F7F7F" w:themeColor="text1" w:themeTint="80"/>
          <w:sz w:val="28"/>
          <w:szCs w:val="28"/>
          <w:lang w:val="is-IS"/>
        </w:rPr>
      </w:pPr>
      <w:r>
        <w:rPr>
          <w:rFonts w:cstheme="minorHAnsi"/>
          <w:color w:val="7F7F7F" w:themeColor="text1" w:themeTint="80"/>
          <w:sz w:val="28"/>
          <w:szCs w:val="28"/>
          <w:lang w:val="is-IS"/>
        </w:rPr>
        <w:t xml:space="preserve">                    </w:t>
      </w:r>
    </w:p>
    <w:p w14:paraId="2728019A" w14:textId="7460F8C0" w:rsidR="00287CF9" w:rsidRPr="000C0C7E" w:rsidRDefault="00287CF9" w:rsidP="007C5A11">
      <w:pPr>
        <w:jc w:val="right"/>
        <w:rPr>
          <w:rFonts w:cstheme="minorHAnsi"/>
          <w:color w:val="7F7F7F" w:themeColor="text1" w:themeTint="80"/>
          <w:sz w:val="36"/>
          <w:szCs w:val="36"/>
          <w:lang w:val="is-IS"/>
        </w:rPr>
      </w:pPr>
    </w:p>
    <w:p w14:paraId="312BA756" w14:textId="77777777" w:rsidR="002B0665" w:rsidRPr="002B0665" w:rsidRDefault="002B0665" w:rsidP="002B0665">
      <w:pPr>
        <w:rPr>
          <w:rFonts w:ascii="Calibri" w:eastAsia="Calibri" w:hAnsi="Calibri" w:cs="Times New Roman"/>
          <w:sz w:val="24"/>
          <w:szCs w:val="24"/>
          <w:lang w:val="is-IS"/>
        </w:rPr>
      </w:pPr>
      <w:r w:rsidRPr="002B0665">
        <w:rPr>
          <w:rFonts w:ascii="Calibri" w:eastAsia="Calibri" w:hAnsi="Calibri" w:cs="Times New Roman"/>
          <w:noProof/>
          <w:sz w:val="24"/>
          <w:szCs w:val="24"/>
          <w:lang w:val="is-IS"/>
        </w:rPr>
        <w:drawing>
          <wp:anchor distT="0" distB="0" distL="114300" distR="114300" simplePos="0" relativeHeight="251658241" behindDoc="0" locked="0" layoutInCell="1" allowOverlap="1" wp14:anchorId="19B13E53" wp14:editId="3FB0C221">
            <wp:simplePos x="0" y="0"/>
            <wp:positionH relativeFrom="page">
              <wp:posOffset>4573</wp:posOffset>
            </wp:positionH>
            <wp:positionV relativeFrom="page">
              <wp:posOffset>-635</wp:posOffset>
            </wp:positionV>
            <wp:extent cx="10684800" cy="7558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72BF5E90" w14:textId="023C3743" w:rsidR="002B0665" w:rsidRPr="002B0665" w:rsidRDefault="002B0665" w:rsidP="002B0665">
      <w:pPr>
        <w:spacing w:after="240"/>
        <w:jc w:val="both"/>
        <w:rPr>
          <w:rFonts w:ascii="Calibri" w:eastAsia="Calibri" w:hAnsi="Calibri" w:cs="Times New Roman"/>
          <w:i/>
          <w:color w:val="FF0000"/>
          <w:sz w:val="20"/>
          <w:szCs w:val="20"/>
        </w:rPr>
      </w:pPr>
      <w:r w:rsidRPr="002B0665">
        <w:rPr>
          <w:rFonts w:ascii="Calibri" w:eastAsia="Calibri" w:hAnsi="Calibri" w:cs="Times New Roman"/>
          <w:lang w:val="is-IS"/>
        </w:rPr>
        <w:t xml:space="preserve"> </w:t>
      </w:r>
    </w:p>
    <w:p w14:paraId="329BAFBA" w14:textId="77777777" w:rsidR="002B0665" w:rsidRPr="002B0665" w:rsidRDefault="002B0665" w:rsidP="002B0665">
      <w:pPr>
        <w:rPr>
          <w:rFonts w:ascii="Calibri" w:eastAsia="Calibri" w:hAnsi="Calibri" w:cs="Times New Roman"/>
          <w:sz w:val="24"/>
          <w:szCs w:val="24"/>
          <w:lang w:val="is-IS"/>
        </w:rPr>
      </w:pPr>
    </w:p>
    <w:p w14:paraId="44D23B46" w14:textId="571BB9ED" w:rsidR="00287CF9" w:rsidRPr="000C0C7E" w:rsidRDefault="00287CF9" w:rsidP="00601A6F">
      <w:pPr>
        <w:rPr>
          <w:rFonts w:cstheme="minorHAnsi"/>
          <w:color w:val="7F7F7F" w:themeColor="text1" w:themeTint="80"/>
          <w:sz w:val="28"/>
          <w:szCs w:val="28"/>
          <w:lang w:val="is-IS"/>
        </w:rPr>
      </w:pPr>
    </w:p>
    <w:p w14:paraId="2E2F0A53" w14:textId="77777777" w:rsidR="00287CF9" w:rsidRPr="000C0C7E" w:rsidRDefault="00287CF9" w:rsidP="007C5A11">
      <w:pPr>
        <w:jc w:val="right"/>
        <w:rPr>
          <w:rFonts w:cstheme="minorHAnsi"/>
          <w:color w:val="7F7F7F" w:themeColor="text1" w:themeTint="80"/>
          <w:sz w:val="28"/>
          <w:szCs w:val="28"/>
          <w:lang w:val="is-IS"/>
        </w:rPr>
      </w:pPr>
    </w:p>
    <w:p w14:paraId="492894AF" w14:textId="2F7BB862" w:rsidR="00287CF9" w:rsidRPr="007C5A11" w:rsidRDefault="00287CF9" w:rsidP="00601A6F">
      <w:pPr>
        <w:rPr>
          <w:rFonts w:cstheme="minorHAnsi"/>
          <w:b/>
          <w:i/>
          <w:sz w:val="28"/>
          <w:szCs w:val="28"/>
          <w:lang w:val="is-IS"/>
        </w:rPr>
      </w:pPr>
    </w:p>
    <w:p w14:paraId="613D2FE0" w14:textId="5B20C4E1" w:rsidR="006D4DE8" w:rsidRPr="006D4DE8" w:rsidRDefault="00EF2D08" w:rsidP="006D4DE8">
      <w:pPr>
        <w:rPr>
          <w:rFonts w:ascii="Calibri" w:eastAsia="Calibri" w:hAnsi="Calibri" w:cs="Times New Roman"/>
          <w:sz w:val="24"/>
          <w:szCs w:val="24"/>
          <w:lang w:val="is-IS"/>
        </w:rPr>
      </w:pPr>
      <w:r w:rsidRPr="002B0665">
        <w:rPr>
          <w:rFonts w:ascii="Calibri" w:eastAsia="Calibri" w:hAnsi="Calibri" w:cs="Times New Roman"/>
          <w:noProof/>
        </w:rPr>
        <mc:AlternateContent>
          <mc:Choice Requires="wps">
            <w:drawing>
              <wp:anchor distT="0" distB="0" distL="114300" distR="114300" simplePos="0" relativeHeight="251658245" behindDoc="0" locked="0" layoutInCell="1" allowOverlap="1" wp14:anchorId="124CA879" wp14:editId="46B97FAE">
                <wp:simplePos x="0" y="0"/>
                <wp:positionH relativeFrom="column">
                  <wp:posOffset>6134100</wp:posOffset>
                </wp:positionH>
                <wp:positionV relativeFrom="paragraph">
                  <wp:posOffset>3670936</wp:posOffset>
                </wp:positionV>
                <wp:extent cx="105410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54100" cy="304800"/>
                        </a:xfrm>
                        <a:prstGeom prst="rect">
                          <a:avLst/>
                        </a:prstGeom>
                        <a:solidFill>
                          <a:sysClr val="window" lastClr="FFFFFF"/>
                        </a:solidFill>
                        <a:ln w="6350">
                          <a:noFill/>
                        </a:ln>
                      </wps:spPr>
                      <wps:txbx>
                        <w:txbxContent>
                          <w:p w14:paraId="0D6FC2B5" w14:textId="77777777" w:rsidR="002B0665" w:rsidRPr="00E8730D" w:rsidRDefault="002B0665" w:rsidP="002B0665">
                            <w:pPr>
                              <w:jc w:val="center"/>
                              <w:rPr>
                                <w:rFonts w:ascii="Calibri" w:hAnsi="Calibri" w:cs="Calibri"/>
                                <w:color w:val="797979"/>
                              </w:rPr>
                            </w:pPr>
                            <w:r w:rsidRPr="003C48C6">
                              <w:rPr>
                                <w:rFonts w:ascii="Calibri" w:hAnsi="Calibri"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CA879" id="_x0000_t202" coordsize="21600,21600" o:spt="202" path="m,l,21600r21600,l21600,xe">
                <v:stroke joinstyle="miter"/>
                <v:path gradientshapeok="t" o:connecttype="rect"/>
              </v:shapetype>
              <v:shape id="Text Box 6" o:spid="_x0000_s1026" type="#_x0000_t202" style="position:absolute;margin-left:483pt;margin-top:289.05pt;width:83pt;height: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" fillcolor="window" stroked="f" strokeweight=".5pt">
                <v:textbox>
                  <w:txbxContent>
                    <w:p w14:paraId="0D6FC2B5" w14:textId="77777777" w:rsidR="002B0665" w:rsidRPr="00E8730D" w:rsidRDefault="002B0665" w:rsidP="002B0665">
                      <w:pPr>
                        <w:jc w:val="center"/>
                        <w:rPr>
                          <w:rFonts w:ascii="Calibri" w:hAnsi="Calibri" w:cs="Calibri"/>
                          <w:color w:val="797979"/>
                        </w:rPr>
                      </w:pPr>
                      <w:r w:rsidRPr="003C48C6">
                        <w:rPr>
                          <w:rFonts w:ascii="Calibri" w:hAnsi="Calibri" w:cs="Calibri"/>
                          <w:color w:val="797979"/>
                        </w:rPr>
                        <w:t>vakinn.is</w:t>
                      </w:r>
                    </w:p>
                  </w:txbxContent>
                </v:textbox>
              </v:shape>
            </w:pict>
          </mc:Fallback>
        </mc:AlternateContent>
      </w:r>
      <w:r w:rsidR="002B0665" w:rsidRPr="002B0665">
        <w:rPr>
          <w:rFonts w:ascii="Calibri" w:eastAsia="Calibri" w:hAnsi="Calibri" w:cs="Times New Roman"/>
          <w:noProof/>
        </w:rPr>
        <mc:AlternateContent>
          <mc:Choice Requires="wps">
            <w:drawing>
              <wp:anchor distT="0" distB="0" distL="114300" distR="114300" simplePos="0" relativeHeight="251658244" behindDoc="0" locked="0" layoutInCell="1" allowOverlap="1" wp14:anchorId="7B144CDE" wp14:editId="6D89F72D">
                <wp:simplePos x="0" y="0"/>
                <wp:positionH relativeFrom="column">
                  <wp:posOffset>3190875</wp:posOffset>
                </wp:positionH>
                <wp:positionV relativeFrom="paragraph">
                  <wp:posOffset>3013710</wp:posOffset>
                </wp:positionV>
                <wp:extent cx="4333875" cy="6572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4333875" cy="657225"/>
                        </a:xfrm>
                        <a:prstGeom prst="rect">
                          <a:avLst/>
                        </a:prstGeom>
                        <a:solidFill>
                          <a:sysClr val="window" lastClr="FFFFFF"/>
                        </a:solidFill>
                        <a:ln w="6350">
                          <a:noFill/>
                        </a:ln>
                      </wps:spPr>
                      <wps:txbx>
                        <w:txbxContent>
                          <w:p w14:paraId="75AECFA4" w14:textId="77777777" w:rsidR="00F278F1" w:rsidRPr="003C48C6" w:rsidRDefault="002B0665" w:rsidP="00F278F1">
                            <w:pPr>
                              <w:jc w:val="center"/>
                              <w:rPr>
                                <w:rFonts w:ascii="Calibri" w:hAnsi="Calibri" w:cs="Calibri"/>
                                <w:color w:val="797979"/>
                                <w:sz w:val="32"/>
                                <w:szCs w:val="32"/>
                              </w:rPr>
                            </w:pPr>
                            <w:r w:rsidRPr="003C48C6">
                              <w:rPr>
                                <w:rFonts w:ascii="Calibri" w:hAnsi="Calibri" w:cs="Calibri"/>
                                <w:color w:val="797979"/>
                                <w:sz w:val="32"/>
                                <w:szCs w:val="32"/>
                              </w:rPr>
                              <w:t xml:space="preserve"> </w:t>
                            </w:r>
                            <w:r w:rsidR="00F278F1">
                              <w:rPr>
                                <w:rFonts w:ascii="Calibri" w:hAnsi="Calibri" w:cs="Calibri"/>
                                <w:color w:val="797979"/>
                                <w:sz w:val="32"/>
                                <w:szCs w:val="32"/>
                              </w:rPr>
                              <w:t>Quality and Environmental Certification</w:t>
                            </w:r>
                          </w:p>
                          <w:p w14:paraId="4E60BFA9" w14:textId="77777777" w:rsidR="00F278F1" w:rsidRPr="003C48C6" w:rsidRDefault="00F278F1" w:rsidP="00F278F1">
                            <w:pPr>
                              <w:jc w:val="center"/>
                              <w:rPr>
                                <w:rFonts w:ascii="Calibri" w:hAnsi="Calibri" w:cs="Calibri"/>
                                <w:color w:val="797979"/>
                                <w:sz w:val="32"/>
                                <w:szCs w:val="32"/>
                              </w:rPr>
                            </w:pPr>
                            <w:r>
                              <w:rPr>
                                <w:rFonts w:ascii="Calibri" w:hAnsi="Calibri" w:cs="Calibri"/>
                                <w:color w:val="797979"/>
                                <w:sz w:val="32"/>
                                <w:szCs w:val="32"/>
                              </w:rPr>
                              <w:t>On the Way to Sustainable Tourism</w:t>
                            </w:r>
                          </w:p>
                          <w:p w14:paraId="15234FF5" w14:textId="70A5A49D" w:rsidR="002B0665" w:rsidRPr="0099133D" w:rsidRDefault="002B0665" w:rsidP="00F278F1">
                            <w:pPr>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44CDE" id="Text Box 29" o:spid="_x0000_s1027" type="#_x0000_t202" style="position:absolute;margin-left:251.25pt;margin-top:237.3pt;width:341.25pt;height:5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" fillcolor="window" stroked="f" strokeweight=".5pt">
                <v:textbox>
                  <w:txbxContent>
                    <w:p w14:paraId="75AECFA4" w14:textId="77777777" w:rsidR="00F278F1" w:rsidRPr="003C48C6" w:rsidRDefault="002B0665" w:rsidP="00F278F1">
                      <w:pPr>
                        <w:jc w:val="center"/>
                        <w:rPr>
                          <w:rFonts w:ascii="Calibri" w:hAnsi="Calibri" w:cs="Calibri"/>
                          <w:color w:val="797979"/>
                          <w:sz w:val="32"/>
                          <w:szCs w:val="32"/>
                        </w:rPr>
                      </w:pPr>
                      <w:r w:rsidRPr="003C48C6">
                        <w:rPr>
                          <w:rFonts w:ascii="Calibri" w:hAnsi="Calibri" w:cs="Calibri"/>
                          <w:color w:val="797979"/>
                          <w:sz w:val="32"/>
                          <w:szCs w:val="32"/>
                        </w:rPr>
                        <w:t xml:space="preserve"> </w:t>
                      </w:r>
                      <w:r w:rsidR="00F278F1">
                        <w:rPr>
                          <w:rFonts w:ascii="Calibri" w:hAnsi="Calibri" w:cs="Calibri"/>
                          <w:color w:val="797979"/>
                          <w:sz w:val="32"/>
                          <w:szCs w:val="32"/>
                        </w:rPr>
                        <w:t>Quality and Environmental Certification</w:t>
                      </w:r>
                    </w:p>
                    <w:p w14:paraId="4E60BFA9" w14:textId="77777777" w:rsidR="00F278F1" w:rsidRPr="003C48C6" w:rsidRDefault="00F278F1" w:rsidP="00F278F1">
                      <w:pPr>
                        <w:jc w:val="center"/>
                        <w:rPr>
                          <w:rFonts w:ascii="Calibri" w:hAnsi="Calibri" w:cs="Calibri"/>
                          <w:color w:val="797979"/>
                          <w:sz w:val="32"/>
                          <w:szCs w:val="32"/>
                        </w:rPr>
                      </w:pPr>
                      <w:r>
                        <w:rPr>
                          <w:rFonts w:ascii="Calibri" w:hAnsi="Calibri" w:cs="Calibri"/>
                          <w:color w:val="797979"/>
                          <w:sz w:val="32"/>
                          <w:szCs w:val="32"/>
                        </w:rPr>
                        <w:t>On the Way to Sustainable Tourism</w:t>
                      </w:r>
                    </w:p>
                    <w:p w14:paraId="15234FF5" w14:textId="70A5A49D" w:rsidR="002B0665" w:rsidRPr="0099133D" w:rsidRDefault="002B0665" w:rsidP="00F278F1">
                      <w:pPr>
                        <w:jc w:val="center"/>
                        <w:rPr>
                          <w:rFonts w:ascii="Calibri" w:hAnsi="Calibri" w:cs="Calibri"/>
                          <w:color w:val="797979"/>
                        </w:rPr>
                      </w:pPr>
                    </w:p>
                  </w:txbxContent>
                </v:textbox>
              </v:shape>
            </w:pict>
          </mc:Fallback>
        </mc:AlternateContent>
      </w:r>
      <w:r w:rsidR="002B0665" w:rsidRPr="002B0665">
        <w:rPr>
          <w:rFonts w:ascii="Calibri" w:eastAsia="Calibri" w:hAnsi="Calibri" w:cs="Times New Roman"/>
          <w:noProof/>
        </w:rPr>
        <mc:AlternateContent>
          <mc:Choice Requires="wps">
            <w:drawing>
              <wp:anchor distT="0" distB="0" distL="114300" distR="114300" simplePos="0" relativeHeight="251658243" behindDoc="0" locked="0" layoutInCell="1" allowOverlap="1" wp14:anchorId="2B53C60D" wp14:editId="29E7AAED">
                <wp:simplePos x="0" y="0"/>
                <wp:positionH relativeFrom="column">
                  <wp:posOffset>2638425</wp:posOffset>
                </wp:positionH>
                <wp:positionV relativeFrom="paragraph">
                  <wp:posOffset>2280285</wp:posOffset>
                </wp:positionV>
                <wp:extent cx="4953000" cy="1191895"/>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4953000" cy="1191895"/>
                        </a:xfrm>
                        <a:prstGeom prst="rect">
                          <a:avLst/>
                        </a:prstGeom>
                        <a:solidFill>
                          <a:sysClr val="window" lastClr="FFFFFF"/>
                        </a:solidFill>
                        <a:ln w="6350">
                          <a:noFill/>
                        </a:ln>
                      </wps:spPr>
                      <wps:txbx>
                        <w:txbxContent>
                          <w:p w14:paraId="70951E6B" w14:textId="0B57EFAC" w:rsidR="002B0665" w:rsidRPr="003C48C6" w:rsidRDefault="00203C33" w:rsidP="00CB0AF6">
                            <w:pPr>
                              <w:spacing w:line="276" w:lineRule="auto"/>
                              <w:jc w:val="center"/>
                              <w:rPr>
                                <w:rFonts w:ascii="Calibri" w:hAnsi="Calibri" w:cs="Calibri"/>
                                <w:color w:val="797979"/>
                              </w:rPr>
                            </w:pPr>
                            <w:r>
                              <w:rPr>
                                <w:rFonts w:ascii="Calibri" w:hAnsi="Calibri" w:cs="Calibri"/>
                                <w:color w:val="797979"/>
                              </w:rPr>
                              <w:t>4</w:t>
                            </w:r>
                            <w:r w:rsidRPr="00203C33">
                              <w:rPr>
                                <w:rFonts w:ascii="Calibri" w:hAnsi="Calibri" w:cs="Calibri"/>
                                <w:color w:val="797979"/>
                                <w:vertAlign w:val="superscript"/>
                              </w:rPr>
                              <w:t>th</w:t>
                            </w:r>
                            <w:r>
                              <w:rPr>
                                <w:rFonts w:ascii="Calibri" w:hAnsi="Calibri" w:cs="Calibri"/>
                                <w:color w:val="797979"/>
                              </w:rPr>
                              <w:t xml:space="preserve"> edition</w:t>
                            </w:r>
                            <w:r w:rsidR="002B0665" w:rsidRPr="003C48C6">
                              <w:rPr>
                                <w:rFonts w:ascii="Calibri" w:hAnsi="Calibri" w:cs="Calibri"/>
                                <w:color w:val="797979"/>
                              </w:rPr>
                              <w:t xml:space="preserve"> 202</w:t>
                            </w:r>
                            <w:r w:rsidR="00BF4006">
                              <w:rPr>
                                <w:rFonts w:ascii="Calibri" w:hAnsi="Calibri" w:cs="Calibri"/>
                                <w:color w:val="797979"/>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C60D" id="Text Box 4" o:spid="_x0000_s1028" type="#_x0000_t202" style="position:absolute;margin-left:207.75pt;margin-top:179.55pt;width:390pt;height:93.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" fillcolor="window" stroked="f" strokeweight=".5pt">
                <v:textbox>
                  <w:txbxContent>
                    <w:p w14:paraId="70951E6B" w14:textId="0B57EFAC" w:rsidR="002B0665" w:rsidRPr="003C48C6" w:rsidRDefault="00203C33" w:rsidP="00CB0AF6">
                      <w:pPr>
                        <w:spacing w:line="276" w:lineRule="auto"/>
                        <w:jc w:val="center"/>
                        <w:rPr>
                          <w:rFonts w:ascii="Calibri" w:hAnsi="Calibri" w:cs="Calibri"/>
                          <w:color w:val="797979"/>
                        </w:rPr>
                      </w:pPr>
                      <w:r>
                        <w:rPr>
                          <w:rFonts w:ascii="Calibri" w:hAnsi="Calibri" w:cs="Calibri"/>
                          <w:color w:val="797979"/>
                        </w:rPr>
                        <w:t>4</w:t>
                      </w:r>
                      <w:r w:rsidRPr="00203C33">
                        <w:rPr>
                          <w:rFonts w:ascii="Calibri" w:hAnsi="Calibri" w:cs="Calibri"/>
                          <w:color w:val="797979"/>
                          <w:vertAlign w:val="superscript"/>
                        </w:rPr>
                        <w:t>th</w:t>
                      </w:r>
                      <w:r>
                        <w:rPr>
                          <w:rFonts w:ascii="Calibri" w:hAnsi="Calibri" w:cs="Calibri"/>
                          <w:color w:val="797979"/>
                        </w:rPr>
                        <w:t xml:space="preserve"> edition</w:t>
                      </w:r>
                      <w:r w:rsidR="002B0665" w:rsidRPr="003C48C6">
                        <w:rPr>
                          <w:rFonts w:ascii="Calibri" w:hAnsi="Calibri" w:cs="Calibri"/>
                          <w:color w:val="797979"/>
                        </w:rPr>
                        <w:t xml:space="preserve"> 202</w:t>
                      </w:r>
                      <w:r w:rsidR="00BF4006">
                        <w:rPr>
                          <w:rFonts w:ascii="Calibri" w:hAnsi="Calibri" w:cs="Calibri"/>
                          <w:color w:val="797979"/>
                        </w:rPr>
                        <w:t>3</w:t>
                      </w:r>
                    </w:p>
                  </w:txbxContent>
                </v:textbox>
              </v:shape>
            </w:pict>
          </mc:Fallback>
        </mc:AlternateContent>
      </w:r>
      <w:r w:rsidR="002B0665" w:rsidRPr="002B0665">
        <w:rPr>
          <w:rFonts w:ascii="Calibri" w:eastAsia="Calibri" w:hAnsi="Calibri" w:cs="Times New Roman"/>
          <w:noProof/>
        </w:rPr>
        <mc:AlternateContent>
          <mc:Choice Requires="wps">
            <w:drawing>
              <wp:anchor distT="0" distB="0" distL="114300" distR="114300" simplePos="0" relativeHeight="251658242" behindDoc="0" locked="0" layoutInCell="1" allowOverlap="1" wp14:anchorId="3788B176" wp14:editId="520209DA">
                <wp:simplePos x="0" y="0"/>
                <wp:positionH relativeFrom="column">
                  <wp:posOffset>1400174</wp:posOffset>
                </wp:positionH>
                <wp:positionV relativeFrom="paragraph">
                  <wp:posOffset>1480185</wp:posOffset>
                </wp:positionV>
                <wp:extent cx="7223125" cy="10001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223125" cy="1000125"/>
                        </a:xfrm>
                        <a:prstGeom prst="rect">
                          <a:avLst/>
                        </a:prstGeom>
                        <a:solidFill>
                          <a:sysClr val="window" lastClr="FFFFFF"/>
                        </a:solidFill>
                        <a:ln w="6350">
                          <a:noFill/>
                        </a:ln>
                      </wps:spPr>
                      <wps:txbx>
                        <w:txbxContent>
                          <w:p w14:paraId="1E49EA66" w14:textId="6085F0DD" w:rsidR="002B0665" w:rsidRPr="00EF2D08" w:rsidRDefault="00203C33" w:rsidP="002B0665">
                            <w:pPr>
                              <w:jc w:val="center"/>
                              <w:rPr>
                                <w:rFonts w:ascii="Calibri" w:hAnsi="Calibri" w:cs="Calibri"/>
                                <w:b/>
                                <w:bCs/>
                                <w:color w:val="797979"/>
                                <w:sz w:val="54"/>
                                <w:szCs w:val="54"/>
                                <w:lang w:val="is-IS"/>
                              </w:rPr>
                            </w:pPr>
                            <w:r>
                              <w:rPr>
                                <w:rFonts w:ascii="Calibri" w:hAnsi="Calibri" w:cs="Calibri"/>
                                <w:b/>
                                <w:bCs/>
                                <w:color w:val="797979"/>
                                <w:sz w:val="54"/>
                                <w:szCs w:val="54"/>
                                <w:lang w:val="is-IS"/>
                              </w:rPr>
                              <w:t>Quality Criteria for Hostels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B176" id="Text Box 5" o:spid="_x0000_s1029" type="#_x0000_t202" style="position:absolute;margin-left:110.25pt;margin-top:116.55pt;width:568.75pt;height:7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" fillcolor="window" stroked="f" strokeweight=".5pt">
                <v:textbox>
                  <w:txbxContent>
                    <w:p w14:paraId="1E49EA66" w14:textId="6085F0DD" w:rsidR="002B0665" w:rsidRPr="00EF2D08" w:rsidRDefault="00203C33" w:rsidP="002B0665">
                      <w:pPr>
                        <w:jc w:val="center"/>
                        <w:rPr>
                          <w:rFonts w:ascii="Calibri" w:hAnsi="Calibri" w:cs="Calibri"/>
                          <w:b/>
                          <w:bCs/>
                          <w:color w:val="797979"/>
                          <w:sz w:val="54"/>
                          <w:szCs w:val="54"/>
                          <w:lang w:val="is-IS"/>
                        </w:rPr>
                      </w:pPr>
                      <w:r>
                        <w:rPr>
                          <w:rFonts w:ascii="Calibri" w:hAnsi="Calibri" w:cs="Calibri"/>
                          <w:b/>
                          <w:bCs/>
                          <w:color w:val="797979"/>
                          <w:sz w:val="54"/>
                          <w:szCs w:val="54"/>
                          <w:lang w:val="is-IS"/>
                        </w:rPr>
                        <w:t>Quality Criteria for Hostels</w:t>
                      </w:r>
                    </w:p>
                  </w:txbxContent>
                </v:textbox>
              </v:shape>
            </w:pict>
          </mc:Fallback>
        </mc:AlternateContent>
      </w:r>
      <w:r w:rsidR="006D4DE8">
        <w:rPr>
          <w:rFonts w:cstheme="minorHAnsi"/>
          <w:b/>
          <w:sz w:val="32"/>
          <w:szCs w:val="40"/>
        </w:rPr>
        <w:br w:type="page"/>
      </w:r>
    </w:p>
    <w:p w14:paraId="0362894F" w14:textId="129067B2" w:rsidR="006D4DE8" w:rsidRPr="006D4DE8" w:rsidRDefault="0069721E" w:rsidP="006D4DE8">
      <w:pPr>
        <w:spacing w:after="240"/>
        <w:jc w:val="both"/>
        <w:rPr>
          <w:rFonts w:ascii="Calibri" w:eastAsia="Calibri" w:hAnsi="Calibri" w:cs="Times New Roman"/>
          <w:i/>
          <w:color w:val="FF0000"/>
          <w:sz w:val="20"/>
          <w:szCs w:val="20"/>
        </w:rPr>
      </w:pPr>
      <w:r w:rsidRPr="006D4DE8">
        <w:rPr>
          <w:rFonts w:ascii="Calibri" w:eastAsia="Calibri" w:hAnsi="Calibri" w:cs="Times New Roman"/>
          <w:noProof/>
        </w:rPr>
        <w:lastRenderedPageBreak/>
        <mc:AlternateContent>
          <mc:Choice Requires="wps">
            <w:drawing>
              <wp:anchor distT="0" distB="0" distL="114300" distR="114300" simplePos="0" relativeHeight="251658240" behindDoc="0" locked="0" layoutInCell="1" allowOverlap="1" wp14:anchorId="18E49F0E" wp14:editId="520140DA">
                <wp:simplePos x="0" y="0"/>
                <wp:positionH relativeFrom="column">
                  <wp:posOffset>6134100</wp:posOffset>
                </wp:positionH>
                <wp:positionV relativeFrom="paragraph">
                  <wp:posOffset>-123825</wp:posOffset>
                </wp:positionV>
                <wp:extent cx="1054100"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247650"/>
                        </a:xfrm>
                        <a:prstGeom prst="rect">
                          <a:avLst/>
                        </a:prstGeom>
                        <a:solidFill>
                          <a:sysClr val="window" lastClr="FFFFFF"/>
                        </a:solidFill>
                        <a:ln w="6350">
                          <a:noFill/>
                        </a:ln>
                      </wps:spPr>
                      <wps:txbx>
                        <w:txbxContent>
                          <w:p w14:paraId="3C8BFB87" w14:textId="33148482" w:rsidR="006D4DE8" w:rsidRPr="00E8730D" w:rsidRDefault="006D4DE8" w:rsidP="006F4A2F">
                            <w:pP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9F0E" id="Text Box 3" o:spid="_x0000_s1030" type="#_x0000_t202" style="position:absolute;left:0;text-align:left;margin-left:483pt;margin-top:-9.75pt;width:83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" fillcolor="window" stroked="f" strokeweight=".5pt">
                <v:textbox>
                  <w:txbxContent>
                    <w:p w14:paraId="3C8BFB87" w14:textId="33148482" w:rsidR="006D4DE8" w:rsidRPr="00E8730D" w:rsidRDefault="006D4DE8" w:rsidP="006F4A2F">
                      <w:pPr>
                        <w:rPr>
                          <w:rFonts w:ascii="Calibri" w:hAnsi="Calibri" w:cs="Calibri"/>
                          <w:color w:val="797979"/>
                        </w:rPr>
                      </w:pPr>
                    </w:p>
                  </w:txbxContent>
                </v:textbox>
              </v:shape>
            </w:pict>
          </mc:Fallback>
        </mc:AlternateContent>
      </w:r>
      <w:r w:rsidR="006D4DE8" w:rsidRPr="006D4DE8">
        <w:rPr>
          <w:rFonts w:ascii="Calibri" w:eastAsia="Calibri" w:hAnsi="Calibri" w:cs="Times New Roman"/>
          <w:lang w:val="is-IS"/>
        </w:rPr>
        <w:t xml:space="preserve"> </w:t>
      </w:r>
    </w:p>
    <w:sdt>
      <w:sdtPr>
        <w:rPr>
          <w:rFonts w:asciiTheme="minorHAnsi" w:eastAsiaTheme="minorHAnsi" w:hAnsiTheme="minorHAnsi" w:cstheme="minorBidi"/>
          <w:color w:val="auto"/>
          <w:sz w:val="22"/>
          <w:szCs w:val="22"/>
          <w:lang w:val="en-GB"/>
        </w:rPr>
        <w:id w:val="-627547573"/>
        <w:docPartObj>
          <w:docPartGallery w:val="Table of Contents"/>
          <w:docPartUnique/>
        </w:docPartObj>
      </w:sdtPr>
      <w:sdtEndPr>
        <w:rPr>
          <w:b/>
          <w:bCs/>
          <w:noProof/>
        </w:rPr>
      </w:sdtEndPr>
      <w:sdtContent>
        <w:p w14:paraId="5A1BAD40" w14:textId="6F821D1C" w:rsidR="004A0B9D" w:rsidRPr="004A0B9D" w:rsidRDefault="00277ADD" w:rsidP="004A0B9D">
          <w:pPr>
            <w:pStyle w:val="TOCHeading"/>
            <w:spacing w:after="120"/>
            <w:rPr>
              <w:color w:val="auto"/>
            </w:rPr>
          </w:pPr>
          <w:r>
            <w:rPr>
              <w:color w:val="auto"/>
            </w:rPr>
            <w:t>Table of Conten</w:t>
          </w:r>
          <w:r w:rsidR="00F91796">
            <w:rPr>
              <w:color w:val="auto"/>
            </w:rPr>
            <w:t>ts</w:t>
          </w:r>
        </w:p>
        <w:p w14:paraId="0192CDDE" w14:textId="70AAD7C8" w:rsidR="00581FAB" w:rsidRDefault="004A0B9D">
          <w:pPr>
            <w:pStyle w:val="TOC1"/>
            <w:tabs>
              <w:tab w:val="left" w:pos="440"/>
              <w:tab w:val="right" w:leader="dot" w:pos="15388"/>
            </w:tabs>
            <w:rPr>
              <w:rFonts w:eastAsiaTheme="minorEastAsia"/>
              <w:noProof/>
              <w:kern w:val="2"/>
              <w:lang w:val="is-IS" w:eastAsia="is-IS"/>
              <w14:ligatures w14:val="standardContextual"/>
            </w:rPr>
          </w:pPr>
          <w:r>
            <w:fldChar w:fldCharType="begin"/>
          </w:r>
          <w:r>
            <w:instrText xml:space="preserve"> TOC \o "1-3" \h \z \u </w:instrText>
          </w:r>
          <w:r>
            <w:fldChar w:fldCharType="separate"/>
          </w:r>
          <w:hyperlink w:anchor="_Toc150336665" w:history="1">
            <w:r w:rsidR="00581FAB" w:rsidRPr="00683492">
              <w:rPr>
                <w:rStyle w:val="Hyperlink"/>
                <w:rFonts w:cstheme="minorHAnsi"/>
                <w:b/>
                <w:bCs/>
                <w:i/>
                <w:iCs/>
                <w:noProof/>
              </w:rPr>
              <w:t>1.</w:t>
            </w:r>
            <w:r w:rsidR="00581FAB">
              <w:rPr>
                <w:rFonts w:eastAsiaTheme="minorEastAsia"/>
                <w:noProof/>
                <w:kern w:val="2"/>
                <w:lang w:val="is-IS" w:eastAsia="is-IS"/>
                <w14:ligatures w14:val="standardContextual"/>
              </w:rPr>
              <w:tab/>
            </w:r>
            <w:r w:rsidR="00581FAB" w:rsidRPr="00683492">
              <w:rPr>
                <w:rStyle w:val="Hyperlink"/>
                <w:rFonts w:ascii="Calibri" w:hAnsi="Calibri" w:cs="Calibri"/>
                <w:b/>
                <w:bCs/>
                <w:i/>
                <w:iCs/>
                <w:noProof/>
                <w:lang w:val="is-IS"/>
              </w:rPr>
              <w:t>Immediate surroundings</w:t>
            </w:r>
            <w:r w:rsidR="00581FAB">
              <w:rPr>
                <w:noProof/>
                <w:webHidden/>
              </w:rPr>
              <w:tab/>
            </w:r>
            <w:r w:rsidR="00581FAB">
              <w:rPr>
                <w:noProof/>
                <w:webHidden/>
              </w:rPr>
              <w:fldChar w:fldCharType="begin"/>
            </w:r>
            <w:r w:rsidR="00581FAB">
              <w:rPr>
                <w:noProof/>
                <w:webHidden/>
              </w:rPr>
              <w:instrText xml:space="preserve"> PAGEREF _Toc150336665 \h </w:instrText>
            </w:r>
            <w:r w:rsidR="00581FAB">
              <w:rPr>
                <w:noProof/>
                <w:webHidden/>
              </w:rPr>
            </w:r>
            <w:r w:rsidR="00581FAB">
              <w:rPr>
                <w:noProof/>
                <w:webHidden/>
              </w:rPr>
              <w:fldChar w:fldCharType="separate"/>
            </w:r>
            <w:r w:rsidR="00581FAB">
              <w:rPr>
                <w:noProof/>
                <w:webHidden/>
              </w:rPr>
              <w:t>3</w:t>
            </w:r>
            <w:r w:rsidR="00581FAB">
              <w:rPr>
                <w:noProof/>
                <w:webHidden/>
              </w:rPr>
              <w:fldChar w:fldCharType="end"/>
            </w:r>
          </w:hyperlink>
        </w:p>
        <w:p w14:paraId="77F06834" w14:textId="5E317B65" w:rsidR="00581FAB" w:rsidRDefault="006E7384">
          <w:pPr>
            <w:pStyle w:val="TOC2"/>
            <w:tabs>
              <w:tab w:val="right" w:leader="dot" w:pos="15388"/>
            </w:tabs>
            <w:rPr>
              <w:rFonts w:eastAsiaTheme="minorEastAsia"/>
              <w:noProof/>
              <w:kern w:val="2"/>
              <w:lang w:val="is-IS" w:eastAsia="is-IS"/>
              <w14:ligatures w14:val="standardContextual"/>
            </w:rPr>
          </w:pPr>
          <w:hyperlink w:anchor="_Toc150336666" w:history="1">
            <w:r w:rsidR="00581FAB" w:rsidRPr="00683492">
              <w:rPr>
                <w:rStyle w:val="Hyperlink"/>
                <w:rFonts w:cstheme="minorHAnsi"/>
                <w:b/>
                <w:bCs/>
                <w:noProof/>
              </w:rPr>
              <w:t xml:space="preserve">1.1 </w:t>
            </w:r>
            <w:r w:rsidR="00581FAB" w:rsidRPr="00683492">
              <w:rPr>
                <w:rStyle w:val="Hyperlink"/>
                <w:rFonts w:cstheme="minorHAnsi"/>
                <w:b/>
                <w:bCs/>
                <w:noProof/>
                <w:lang w:val="is-IS"/>
              </w:rPr>
              <w:t>Exterior appearance</w:t>
            </w:r>
            <w:r w:rsidR="00581FAB">
              <w:rPr>
                <w:noProof/>
                <w:webHidden/>
              </w:rPr>
              <w:tab/>
            </w:r>
            <w:r w:rsidR="00581FAB">
              <w:rPr>
                <w:noProof/>
                <w:webHidden/>
              </w:rPr>
              <w:fldChar w:fldCharType="begin"/>
            </w:r>
            <w:r w:rsidR="00581FAB">
              <w:rPr>
                <w:noProof/>
                <w:webHidden/>
              </w:rPr>
              <w:instrText xml:space="preserve"> PAGEREF _Toc150336666 \h </w:instrText>
            </w:r>
            <w:r w:rsidR="00581FAB">
              <w:rPr>
                <w:noProof/>
                <w:webHidden/>
              </w:rPr>
            </w:r>
            <w:r w:rsidR="00581FAB">
              <w:rPr>
                <w:noProof/>
                <w:webHidden/>
              </w:rPr>
              <w:fldChar w:fldCharType="separate"/>
            </w:r>
            <w:r w:rsidR="00581FAB">
              <w:rPr>
                <w:noProof/>
                <w:webHidden/>
              </w:rPr>
              <w:t>3</w:t>
            </w:r>
            <w:r w:rsidR="00581FAB">
              <w:rPr>
                <w:noProof/>
                <w:webHidden/>
              </w:rPr>
              <w:fldChar w:fldCharType="end"/>
            </w:r>
          </w:hyperlink>
        </w:p>
        <w:p w14:paraId="5CDA99B0" w14:textId="46D7A4E3" w:rsidR="00581FAB" w:rsidRDefault="006E7384">
          <w:pPr>
            <w:pStyle w:val="TOC1"/>
            <w:tabs>
              <w:tab w:val="right" w:leader="dot" w:pos="15388"/>
            </w:tabs>
            <w:rPr>
              <w:rFonts w:eastAsiaTheme="minorEastAsia"/>
              <w:noProof/>
              <w:kern w:val="2"/>
              <w:lang w:val="is-IS" w:eastAsia="is-IS"/>
              <w14:ligatures w14:val="standardContextual"/>
            </w:rPr>
          </w:pPr>
          <w:hyperlink w:anchor="_Toc150336667" w:history="1">
            <w:r w:rsidR="00581FAB" w:rsidRPr="00683492">
              <w:rPr>
                <w:rStyle w:val="Hyperlink"/>
                <w:rFonts w:cstheme="minorHAnsi"/>
                <w:b/>
                <w:bCs/>
                <w:i/>
                <w:iCs/>
                <w:noProof/>
              </w:rPr>
              <w:t>2.  Safety</w:t>
            </w:r>
            <w:r w:rsidR="00581FAB">
              <w:rPr>
                <w:noProof/>
                <w:webHidden/>
              </w:rPr>
              <w:tab/>
            </w:r>
            <w:r w:rsidR="00581FAB">
              <w:rPr>
                <w:noProof/>
                <w:webHidden/>
              </w:rPr>
              <w:fldChar w:fldCharType="begin"/>
            </w:r>
            <w:r w:rsidR="00581FAB">
              <w:rPr>
                <w:noProof/>
                <w:webHidden/>
              </w:rPr>
              <w:instrText xml:space="preserve"> PAGEREF _Toc150336667 \h </w:instrText>
            </w:r>
            <w:r w:rsidR="00581FAB">
              <w:rPr>
                <w:noProof/>
                <w:webHidden/>
              </w:rPr>
            </w:r>
            <w:r w:rsidR="00581FAB">
              <w:rPr>
                <w:noProof/>
                <w:webHidden/>
              </w:rPr>
              <w:fldChar w:fldCharType="separate"/>
            </w:r>
            <w:r w:rsidR="00581FAB">
              <w:rPr>
                <w:noProof/>
                <w:webHidden/>
              </w:rPr>
              <w:t>3</w:t>
            </w:r>
            <w:r w:rsidR="00581FAB">
              <w:rPr>
                <w:noProof/>
                <w:webHidden/>
              </w:rPr>
              <w:fldChar w:fldCharType="end"/>
            </w:r>
          </w:hyperlink>
        </w:p>
        <w:p w14:paraId="4946D1A0" w14:textId="0685782D" w:rsidR="00581FAB" w:rsidRDefault="006E7384">
          <w:pPr>
            <w:pStyle w:val="TOC2"/>
            <w:tabs>
              <w:tab w:val="right" w:leader="dot" w:pos="15388"/>
            </w:tabs>
            <w:rPr>
              <w:rFonts w:eastAsiaTheme="minorEastAsia"/>
              <w:noProof/>
              <w:kern w:val="2"/>
              <w:lang w:val="is-IS" w:eastAsia="is-IS"/>
              <w14:ligatures w14:val="standardContextual"/>
            </w:rPr>
          </w:pPr>
          <w:hyperlink w:anchor="_Toc150336668" w:history="1">
            <w:r w:rsidR="00581FAB" w:rsidRPr="00683492">
              <w:rPr>
                <w:rStyle w:val="Hyperlink"/>
                <w:rFonts w:cstheme="minorHAnsi"/>
                <w:b/>
                <w:bCs/>
                <w:noProof/>
              </w:rPr>
              <w:t xml:space="preserve">2.1 </w:t>
            </w:r>
            <w:r w:rsidR="00581FAB" w:rsidRPr="00683492">
              <w:rPr>
                <w:rStyle w:val="Hyperlink"/>
                <w:rFonts w:cstheme="minorHAnsi"/>
                <w:b/>
                <w:noProof/>
              </w:rPr>
              <w:t>Lighting, fire protection and more</w:t>
            </w:r>
            <w:r w:rsidR="00581FAB">
              <w:rPr>
                <w:noProof/>
                <w:webHidden/>
              </w:rPr>
              <w:tab/>
            </w:r>
            <w:r w:rsidR="00581FAB">
              <w:rPr>
                <w:noProof/>
                <w:webHidden/>
              </w:rPr>
              <w:fldChar w:fldCharType="begin"/>
            </w:r>
            <w:r w:rsidR="00581FAB">
              <w:rPr>
                <w:noProof/>
                <w:webHidden/>
              </w:rPr>
              <w:instrText xml:space="preserve"> PAGEREF _Toc150336668 \h </w:instrText>
            </w:r>
            <w:r w:rsidR="00581FAB">
              <w:rPr>
                <w:noProof/>
                <w:webHidden/>
              </w:rPr>
            </w:r>
            <w:r w:rsidR="00581FAB">
              <w:rPr>
                <w:noProof/>
                <w:webHidden/>
              </w:rPr>
              <w:fldChar w:fldCharType="separate"/>
            </w:r>
            <w:r w:rsidR="00581FAB">
              <w:rPr>
                <w:noProof/>
                <w:webHidden/>
              </w:rPr>
              <w:t>3</w:t>
            </w:r>
            <w:r w:rsidR="00581FAB">
              <w:rPr>
                <w:noProof/>
                <w:webHidden/>
              </w:rPr>
              <w:fldChar w:fldCharType="end"/>
            </w:r>
          </w:hyperlink>
        </w:p>
        <w:p w14:paraId="3CE4B50D" w14:textId="1DCF4BBA" w:rsidR="00581FAB" w:rsidRDefault="006E7384">
          <w:pPr>
            <w:pStyle w:val="TOC1"/>
            <w:tabs>
              <w:tab w:val="right" w:leader="dot" w:pos="15388"/>
            </w:tabs>
            <w:rPr>
              <w:rFonts w:eastAsiaTheme="minorEastAsia"/>
              <w:noProof/>
              <w:kern w:val="2"/>
              <w:lang w:val="is-IS" w:eastAsia="is-IS"/>
              <w14:ligatures w14:val="standardContextual"/>
            </w:rPr>
          </w:pPr>
          <w:hyperlink w:anchor="_Toc150336669" w:history="1">
            <w:r w:rsidR="00581FAB" w:rsidRPr="00683492">
              <w:rPr>
                <w:rStyle w:val="Hyperlink"/>
                <w:rFonts w:cstheme="minorHAnsi"/>
                <w:b/>
                <w:bCs/>
                <w:i/>
                <w:iCs/>
                <w:noProof/>
              </w:rPr>
              <w:t>3.  Common areas</w:t>
            </w:r>
            <w:r w:rsidR="00581FAB">
              <w:rPr>
                <w:noProof/>
                <w:webHidden/>
              </w:rPr>
              <w:tab/>
            </w:r>
            <w:r w:rsidR="00581FAB">
              <w:rPr>
                <w:noProof/>
                <w:webHidden/>
              </w:rPr>
              <w:fldChar w:fldCharType="begin"/>
            </w:r>
            <w:r w:rsidR="00581FAB">
              <w:rPr>
                <w:noProof/>
                <w:webHidden/>
              </w:rPr>
              <w:instrText xml:space="preserve"> PAGEREF _Toc150336669 \h </w:instrText>
            </w:r>
            <w:r w:rsidR="00581FAB">
              <w:rPr>
                <w:noProof/>
                <w:webHidden/>
              </w:rPr>
            </w:r>
            <w:r w:rsidR="00581FAB">
              <w:rPr>
                <w:noProof/>
                <w:webHidden/>
              </w:rPr>
              <w:fldChar w:fldCharType="separate"/>
            </w:r>
            <w:r w:rsidR="00581FAB">
              <w:rPr>
                <w:noProof/>
                <w:webHidden/>
              </w:rPr>
              <w:t>4</w:t>
            </w:r>
            <w:r w:rsidR="00581FAB">
              <w:rPr>
                <w:noProof/>
                <w:webHidden/>
              </w:rPr>
              <w:fldChar w:fldCharType="end"/>
            </w:r>
          </w:hyperlink>
        </w:p>
        <w:p w14:paraId="2D0289F7" w14:textId="51580D34" w:rsidR="00581FAB" w:rsidRDefault="006E7384">
          <w:pPr>
            <w:pStyle w:val="TOC2"/>
            <w:tabs>
              <w:tab w:val="right" w:leader="dot" w:pos="15388"/>
            </w:tabs>
            <w:rPr>
              <w:rFonts w:eastAsiaTheme="minorEastAsia"/>
              <w:noProof/>
              <w:kern w:val="2"/>
              <w:lang w:val="is-IS" w:eastAsia="is-IS"/>
              <w14:ligatures w14:val="standardContextual"/>
            </w:rPr>
          </w:pPr>
          <w:hyperlink w:anchor="_Toc150336670" w:history="1">
            <w:r w:rsidR="00581FAB" w:rsidRPr="00683492">
              <w:rPr>
                <w:rStyle w:val="Hyperlink"/>
                <w:rFonts w:cstheme="minorHAnsi"/>
                <w:b/>
                <w:bCs/>
                <w:noProof/>
              </w:rPr>
              <w:t>3.1 Facilities and furnishings</w:t>
            </w:r>
            <w:r w:rsidR="00581FAB">
              <w:rPr>
                <w:noProof/>
                <w:webHidden/>
              </w:rPr>
              <w:tab/>
            </w:r>
            <w:r w:rsidR="00581FAB">
              <w:rPr>
                <w:noProof/>
                <w:webHidden/>
              </w:rPr>
              <w:fldChar w:fldCharType="begin"/>
            </w:r>
            <w:r w:rsidR="00581FAB">
              <w:rPr>
                <w:noProof/>
                <w:webHidden/>
              </w:rPr>
              <w:instrText xml:space="preserve"> PAGEREF _Toc150336670 \h </w:instrText>
            </w:r>
            <w:r w:rsidR="00581FAB">
              <w:rPr>
                <w:noProof/>
                <w:webHidden/>
              </w:rPr>
            </w:r>
            <w:r w:rsidR="00581FAB">
              <w:rPr>
                <w:noProof/>
                <w:webHidden/>
              </w:rPr>
              <w:fldChar w:fldCharType="separate"/>
            </w:r>
            <w:r w:rsidR="00581FAB">
              <w:rPr>
                <w:noProof/>
                <w:webHidden/>
              </w:rPr>
              <w:t>4</w:t>
            </w:r>
            <w:r w:rsidR="00581FAB">
              <w:rPr>
                <w:noProof/>
                <w:webHidden/>
              </w:rPr>
              <w:fldChar w:fldCharType="end"/>
            </w:r>
          </w:hyperlink>
        </w:p>
        <w:p w14:paraId="5573A531" w14:textId="712766E2" w:rsidR="00581FAB" w:rsidRDefault="006E7384">
          <w:pPr>
            <w:pStyle w:val="TOC2"/>
            <w:tabs>
              <w:tab w:val="right" w:leader="dot" w:pos="15388"/>
            </w:tabs>
            <w:rPr>
              <w:rFonts w:eastAsiaTheme="minorEastAsia"/>
              <w:noProof/>
              <w:kern w:val="2"/>
              <w:lang w:val="is-IS" w:eastAsia="is-IS"/>
              <w14:ligatures w14:val="standardContextual"/>
            </w:rPr>
          </w:pPr>
          <w:hyperlink w:anchor="_Toc150336671" w:history="1">
            <w:r w:rsidR="00581FAB" w:rsidRPr="00683492">
              <w:rPr>
                <w:rStyle w:val="Hyperlink"/>
                <w:rFonts w:cstheme="minorHAnsi"/>
                <w:b/>
                <w:bCs/>
                <w:noProof/>
              </w:rPr>
              <w:t>3.2  Reception and employees</w:t>
            </w:r>
            <w:r w:rsidR="00581FAB">
              <w:rPr>
                <w:noProof/>
                <w:webHidden/>
              </w:rPr>
              <w:tab/>
            </w:r>
            <w:r w:rsidR="00581FAB">
              <w:rPr>
                <w:noProof/>
                <w:webHidden/>
              </w:rPr>
              <w:fldChar w:fldCharType="begin"/>
            </w:r>
            <w:r w:rsidR="00581FAB">
              <w:rPr>
                <w:noProof/>
                <w:webHidden/>
              </w:rPr>
              <w:instrText xml:space="preserve"> PAGEREF _Toc150336671 \h </w:instrText>
            </w:r>
            <w:r w:rsidR="00581FAB">
              <w:rPr>
                <w:noProof/>
                <w:webHidden/>
              </w:rPr>
            </w:r>
            <w:r w:rsidR="00581FAB">
              <w:rPr>
                <w:noProof/>
                <w:webHidden/>
              </w:rPr>
              <w:fldChar w:fldCharType="separate"/>
            </w:r>
            <w:r w:rsidR="00581FAB">
              <w:rPr>
                <w:noProof/>
                <w:webHidden/>
              </w:rPr>
              <w:t>5</w:t>
            </w:r>
            <w:r w:rsidR="00581FAB">
              <w:rPr>
                <w:noProof/>
                <w:webHidden/>
              </w:rPr>
              <w:fldChar w:fldCharType="end"/>
            </w:r>
          </w:hyperlink>
        </w:p>
        <w:p w14:paraId="5095282F" w14:textId="39488F03" w:rsidR="00581FAB" w:rsidRDefault="006E7384">
          <w:pPr>
            <w:pStyle w:val="TOC2"/>
            <w:tabs>
              <w:tab w:val="right" w:leader="dot" w:pos="15388"/>
            </w:tabs>
            <w:rPr>
              <w:rFonts w:eastAsiaTheme="minorEastAsia"/>
              <w:noProof/>
              <w:kern w:val="2"/>
              <w:lang w:val="is-IS" w:eastAsia="is-IS"/>
              <w14:ligatures w14:val="standardContextual"/>
            </w:rPr>
          </w:pPr>
          <w:hyperlink w:anchor="_Toc150336672" w:history="1">
            <w:r w:rsidR="00581FAB" w:rsidRPr="00683492">
              <w:rPr>
                <w:rStyle w:val="Hyperlink"/>
                <w:rFonts w:cstheme="minorHAnsi"/>
                <w:b/>
                <w:bCs/>
                <w:noProof/>
              </w:rPr>
              <w:t>3.3  Miscellaneous services</w:t>
            </w:r>
            <w:r w:rsidR="00581FAB">
              <w:rPr>
                <w:noProof/>
                <w:webHidden/>
              </w:rPr>
              <w:tab/>
            </w:r>
            <w:r w:rsidR="00581FAB">
              <w:rPr>
                <w:noProof/>
                <w:webHidden/>
              </w:rPr>
              <w:fldChar w:fldCharType="begin"/>
            </w:r>
            <w:r w:rsidR="00581FAB">
              <w:rPr>
                <w:noProof/>
                <w:webHidden/>
              </w:rPr>
              <w:instrText xml:space="preserve"> PAGEREF _Toc150336672 \h </w:instrText>
            </w:r>
            <w:r w:rsidR="00581FAB">
              <w:rPr>
                <w:noProof/>
                <w:webHidden/>
              </w:rPr>
            </w:r>
            <w:r w:rsidR="00581FAB">
              <w:rPr>
                <w:noProof/>
                <w:webHidden/>
              </w:rPr>
              <w:fldChar w:fldCharType="separate"/>
            </w:r>
            <w:r w:rsidR="00581FAB">
              <w:rPr>
                <w:noProof/>
                <w:webHidden/>
              </w:rPr>
              <w:t>5</w:t>
            </w:r>
            <w:r w:rsidR="00581FAB">
              <w:rPr>
                <w:noProof/>
                <w:webHidden/>
              </w:rPr>
              <w:fldChar w:fldCharType="end"/>
            </w:r>
          </w:hyperlink>
        </w:p>
        <w:p w14:paraId="053375AF" w14:textId="2641D1EB" w:rsidR="00581FAB" w:rsidRDefault="006E7384">
          <w:pPr>
            <w:pStyle w:val="TOC2"/>
            <w:tabs>
              <w:tab w:val="right" w:leader="dot" w:pos="15388"/>
            </w:tabs>
            <w:rPr>
              <w:rFonts w:eastAsiaTheme="minorEastAsia"/>
              <w:noProof/>
              <w:kern w:val="2"/>
              <w:lang w:val="is-IS" w:eastAsia="is-IS"/>
              <w14:ligatures w14:val="standardContextual"/>
            </w:rPr>
          </w:pPr>
          <w:hyperlink w:anchor="_Toc150336673" w:history="1">
            <w:r w:rsidR="00581FAB" w:rsidRPr="00683492">
              <w:rPr>
                <w:rStyle w:val="Hyperlink"/>
                <w:rFonts w:cstheme="minorHAnsi"/>
                <w:b/>
                <w:bCs/>
                <w:noProof/>
              </w:rPr>
              <w:t>3.4  Leisure/recreation</w:t>
            </w:r>
            <w:r w:rsidR="00581FAB">
              <w:rPr>
                <w:noProof/>
                <w:webHidden/>
              </w:rPr>
              <w:tab/>
            </w:r>
            <w:r w:rsidR="00581FAB">
              <w:rPr>
                <w:noProof/>
                <w:webHidden/>
              </w:rPr>
              <w:fldChar w:fldCharType="begin"/>
            </w:r>
            <w:r w:rsidR="00581FAB">
              <w:rPr>
                <w:noProof/>
                <w:webHidden/>
              </w:rPr>
              <w:instrText xml:space="preserve"> PAGEREF _Toc150336673 \h </w:instrText>
            </w:r>
            <w:r w:rsidR="00581FAB">
              <w:rPr>
                <w:noProof/>
                <w:webHidden/>
              </w:rPr>
            </w:r>
            <w:r w:rsidR="00581FAB">
              <w:rPr>
                <w:noProof/>
                <w:webHidden/>
              </w:rPr>
              <w:fldChar w:fldCharType="separate"/>
            </w:r>
            <w:r w:rsidR="00581FAB">
              <w:rPr>
                <w:noProof/>
                <w:webHidden/>
              </w:rPr>
              <w:t>6</w:t>
            </w:r>
            <w:r w:rsidR="00581FAB">
              <w:rPr>
                <w:noProof/>
                <w:webHidden/>
              </w:rPr>
              <w:fldChar w:fldCharType="end"/>
            </w:r>
          </w:hyperlink>
        </w:p>
        <w:p w14:paraId="22366F8D" w14:textId="14641027" w:rsidR="00581FAB" w:rsidRDefault="006E7384">
          <w:pPr>
            <w:pStyle w:val="TOC1"/>
            <w:tabs>
              <w:tab w:val="right" w:leader="dot" w:pos="15388"/>
            </w:tabs>
            <w:rPr>
              <w:rFonts w:eastAsiaTheme="minorEastAsia"/>
              <w:noProof/>
              <w:kern w:val="2"/>
              <w:lang w:val="is-IS" w:eastAsia="is-IS"/>
              <w14:ligatures w14:val="standardContextual"/>
            </w:rPr>
          </w:pPr>
          <w:hyperlink w:anchor="_Toc150336674" w:history="1">
            <w:r w:rsidR="00581FAB" w:rsidRPr="00683492">
              <w:rPr>
                <w:rStyle w:val="Hyperlink"/>
                <w:rFonts w:cstheme="minorHAnsi"/>
                <w:b/>
                <w:bCs/>
                <w:i/>
                <w:iCs/>
                <w:noProof/>
              </w:rPr>
              <w:t>4. Guestrooms (sleeping quarters)</w:t>
            </w:r>
            <w:r w:rsidR="00581FAB">
              <w:rPr>
                <w:noProof/>
                <w:webHidden/>
              </w:rPr>
              <w:tab/>
            </w:r>
            <w:r w:rsidR="00581FAB">
              <w:rPr>
                <w:noProof/>
                <w:webHidden/>
              </w:rPr>
              <w:fldChar w:fldCharType="begin"/>
            </w:r>
            <w:r w:rsidR="00581FAB">
              <w:rPr>
                <w:noProof/>
                <w:webHidden/>
              </w:rPr>
              <w:instrText xml:space="preserve"> PAGEREF _Toc150336674 \h </w:instrText>
            </w:r>
            <w:r w:rsidR="00581FAB">
              <w:rPr>
                <w:noProof/>
                <w:webHidden/>
              </w:rPr>
            </w:r>
            <w:r w:rsidR="00581FAB">
              <w:rPr>
                <w:noProof/>
                <w:webHidden/>
              </w:rPr>
              <w:fldChar w:fldCharType="separate"/>
            </w:r>
            <w:r w:rsidR="00581FAB">
              <w:rPr>
                <w:noProof/>
                <w:webHidden/>
              </w:rPr>
              <w:t>6</w:t>
            </w:r>
            <w:r w:rsidR="00581FAB">
              <w:rPr>
                <w:noProof/>
                <w:webHidden/>
              </w:rPr>
              <w:fldChar w:fldCharType="end"/>
            </w:r>
          </w:hyperlink>
        </w:p>
        <w:p w14:paraId="1D6237CF" w14:textId="520395D7" w:rsidR="00581FAB" w:rsidRDefault="006E7384">
          <w:pPr>
            <w:pStyle w:val="TOC2"/>
            <w:tabs>
              <w:tab w:val="right" w:leader="dot" w:pos="15388"/>
            </w:tabs>
            <w:rPr>
              <w:rFonts w:eastAsiaTheme="minorEastAsia"/>
              <w:noProof/>
              <w:kern w:val="2"/>
              <w:lang w:val="is-IS" w:eastAsia="is-IS"/>
              <w14:ligatures w14:val="standardContextual"/>
            </w:rPr>
          </w:pPr>
          <w:hyperlink w:anchor="_Toc150336675" w:history="1">
            <w:r w:rsidR="00581FAB" w:rsidRPr="00683492">
              <w:rPr>
                <w:rStyle w:val="Hyperlink"/>
                <w:rFonts w:cstheme="minorHAnsi"/>
                <w:b/>
                <w:bCs/>
                <w:noProof/>
              </w:rPr>
              <w:t>4.1  Facilities and furniture</w:t>
            </w:r>
            <w:r w:rsidR="00581FAB">
              <w:rPr>
                <w:noProof/>
                <w:webHidden/>
              </w:rPr>
              <w:tab/>
            </w:r>
            <w:r w:rsidR="00581FAB">
              <w:rPr>
                <w:noProof/>
                <w:webHidden/>
              </w:rPr>
              <w:fldChar w:fldCharType="begin"/>
            </w:r>
            <w:r w:rsidR="00581FAB">
              <w:rPr>
                <w:noProof/>
                <w:webHidden/>
              </w:rPr>
              <w:instrText xml:space="preserve"> PAGEREF _Toc150336675 \h </w:instrText>
            </w:r>
            <w:r w:rsidR="00581FAB">
              <w:rPr>
                <w:noProof/>
                <w:webHidden/>
              </w:rPr>
            </w:r>
            <w:r w:rsidR="00581FAB">
              <w:rPr>
                <w:noProof/>
                <w:webHidden/>
              </w:rPr>
              <w:fldChar w:fldCharType="separate"/>
            </w:r>
            <w:r w:rsidR="00581FAB">
              <w:rPr>
                <w:noProof/>
                <w:webHidden/>
              </w:rPr>
              <w:t>6</w:t>
            </w:r>
            <w:r w:rsidR="00581FAB">
              <w:rPr>
                <w:noProof/>
                <w:webHidden/>
              </w:rPr>
              <w:fldChar w:fldCharType="end"/>
            </w:r>
          </w:hyperlink>
        </w:p>
        <w:p w14:paraId="5C03D3E5" w14:textId="3D09DAF4" w:rsidR="00581FAB" w:rsidRDefault="006E7384">
          <w:pPr>
            <w:pStyle w:val="TOC2"/>
            <w:tabs>
              <w:tab w:val="right" w:leader="dot" w:pos="15388"/>
            </w:tabs>
            <w:rPr>
              <w:rFonts w:eastAsiaTheme="minorEastAsia"/>
              <w:noProof/>
              <w:kern w:val="2"/>
              <w:lang w:val="is-IS" w:eastAsia="is-IS"/>
              <w14:ligatures w14:val="standardContextual"/>
            </w:rPr>
          </w:pPr>
          <w:hyperlink w:anchor="_Toc150336676" w:history="1">
            <w:r w:rsidR="00581FAB" w:rsidRPr="00683492">
              <w:rPr>
                <w:rStyle w:val="Hyperlink"/>
                <w:rFonts w:cstheme="minorHAnsi"/>
                <w:b/>
                <w:bCs/>
                <w:noProof/>
              </w:rPr>
              <w:t>4.2  Bed and bedlinen</w:t>
            </w:r>
            <w:r w:rsidR="00581FAB">
              <w:rPr>
                <w:noProof/>
                <w:webHidden/>
              </w:rPr>
              <w:tab/>
            </w:r>
            <w:r w:rsidR="00581FAB">
              <w:rPr>
                <w:noProof/>
                <w:webHidden/>
              </w:rPr>
              <w:fldChar w:fldCharType="begin"/>
            </w:r>
            <w:r w:rsidR="00581FAB">
              <w:rPr>
                <w:noProof/>
                <w:webHidden/>
              </w:rPr>
              <w:instrText xml:space="preserve"> PAGEREF _Toc150336676 \h </w:instrText>
            </w:r>
            <w:r w:rsidR="00581FAB">
              <w:rPr>
                <w:noProof/>
                <w:webHidden/>
              </w:rPr>
            </w:r>
            <w:r w:rsidR="00581FAB">
              <w:rPr>
                <w:noProof/>
                <w:webHidden/>
              </w:rPr>
              <w:fldChar w:fldCharType="separate"/>
            </w:r>
            <w:r w:rsidR="00581FAB">
              <w:rPr>
                <w:noProof/>
                <w:webHidden/>
              </w:rPr>
              <w:t>7</w:t>
            </w:r>
            <w:r w:rsidR="00581FAB">
              <w:rPr>
                <w:noProof/>
                <w:webHidden/>
              </w:rPr>
              <w:fldChar w:fldCharType="end"/>
            </w:r>
          </w:hyperlink>
        </w:p>
        <w:p w14:paraId="19E4CDE9" w14:textId="0FB06F27" w:rsidR="00581FAB" w:rsidRDefault="006E7384">
          <w:pPr>
            <w:pStyle w:val="TOC1"/>
            <w:tabs>
              <w:tab w:val="right" w:leader="dot" w:pos="15388"/>
            </w:tabs>
            <w:rPr>
              <w:rFonts w:eastAsiaTheme="minorEastAsia"/>
              <w:noProof/>
              <w:kern w:val="2"/>
              <w:lang w:val="is-IS" w:eastAsia="is-IS"/>
              <w14:ligatures w14:val="standardContextual"/>
            </w:rPr>
          </w:pPr>
          <w:hyperlink w:anchor="_Toc150336677" w:history="1">
            <w:r w:rsidR="00581FAB" w:rsidRPr="00683492">
              <w:rPr>
                <w:rStyle w:val="Hyperlink"/>
                <w:rFonts w:cstheme="minorHAnsi"/>
                <w:b/>
                <w:bCs/>
                <w:i/>
                <w:iCs/>
                <w:noProof/>
              </w:rPr>
              <w:t>5. Bathrooms and toilet facilities</w:t>
            </w:r>
            <w:r w:rsidR="00581FAB">
              <w:rPr>
                <w:noProof/>
                <w:webHidden/>
              </w:rPr>
              <w:tab/>
            </w:r>
            <w:r w:rsidR="00581FAB">
              <w:rPr>
                <w:noProof/>
                <w:webHidden/>
              </w:rPr>
              <w:fldChar w:fldCharType="begin"/>
            </w:r>
            <w:r w:rsidR="00581FAB">
              <w:rPr>
                <w:noProof/>
                <w:webHidden/>
              </w:rPr>
              <w:instrText xml:space="preserve"> PAGEREF _Toc150336677 \h </w:instrText>
            </w:r>
            <w:r w:rsidR="00581FAB">
              <w:rPr>
                <w:noProof/>
                <w:webHidden/>
              </w:rPr>
            </w:r>
            <w:r w:rsidR="00581FAB">
              <w:rPr>
                <w:noProof/>
                <w:webHidden/>
              </w:rPr>
              <w:fldChar w:fldCharType="separate"/>
            </w:r>
            <w:r w:rsidR="00581FAB">
              <w:rPr>
                <w:noProof/>
                <w:webHidden/>
              </w:rPr>
              <w:t>8</w:t>
            </w:r>
            <w:r w:rsidR="00581FAB">
              <w:rPr>
                <w:noProof/>
                <w:webHidden/>
              </w:rPr>
              <w:fldChar w:fldCharType="end"/>
            </w:r>
          </w:hyperlink>
        </w:p>
        <w:p w14:paraId="79BC35B0" w14:textId="7ED0E9E5" w:rsidR="00581FAB" w:rsidRDefault="006E7384">
          <w:pPr>
            <w:pStyle w:val="TOC1"/>
            <w:tabs>
              <w:tab w:val="right" w:leader="dot" w:pos="15388"/>
            </w:tabs>
            <w:rPr>
              <w:rFonts w:eastAsiaTheme="minorEastAsia"/>
              <w:noProof/>
              <w:kern w:val="2"/>
              <w:lang w:val="is-IS" w:eastAsia="is-IS"/>
              <w14:ligatures w14:val="standardContextual"/>
            </w:rPr>
          </w:pPr>
          <w:hyperlink w:anchor="_Toc150336678" w:history="1">
            <w:r w:rsidR="00581FAB" w:rsidRPr="00683492">
              <w:rPr>
                <w:rStyle w:val="Hyperlink"/>
                <w:rFonts w:cstheme="minorHAnsi"/>
                <w:b/>
                <w:bCs/>
                <w:i/>
                <w:iCs/>
                <w:noProof/>
              </w:rPr>
              <w:t>6. Guest kitchen</w:t>
            </w:r>
            <w:r w:rsidR="00581FAB">
              <w:rPr>
                <w:noProof/>
                <w:webHidden/>
              </w:rPr>
              <w:tab/>
            </w:r>
            <w:r w:rsidR="00581FAB">
              <w:rPr>
                <w:noProof/>
                <w:webHidden/>
              </w:rPr>
              <w:fldChar w:fldCharType="begin"/>
            </w:r>
            <w:r w:rsidR="00581FAB">
              <w:rPr>
                <w:noProof/>
                <w:webHidden/>
              </w:rPr>
              <w:instrText xml:space="preserve"> PAGEREF _Toc150336678 \h </w:instrText>
            </w:r>
            <w:r w:rsidR="00581FAB">
              <w:rPr>
                <w:noProof/>
                <w:webHidden/>
              </w:rPr>
            </w:r>
            <w:r w:rsidR="00581FAB">
              <w:rPr>
                <w:noProof/>
                <w:webHidden/>
              </w:rPr>
              <w:fldChar w:fldCharType="separate"/>
            </w:r>
            <w:r w:rsidR="00581FAB">
              <w:rPr>
                <w:noProof/>
                <w:webHidden/>
              </w:rPr>
              <w:t>9</w:t>
            </w:r>
            <w:r w:rsidR="00581FAB">
              <w:rPr>
                <w:noProof/>
                <w:webHidden/>
              </w:rPr>
              <w:fldChar w:fldCharType="end"/>
            </w:r>
          </w:hyperlink>
        </w:p>
        <w:p w14:paraId="44649D2B" w14:textId="11641C38" w:rsidR="00581FAB" w:rsidRDefault="006E7384">
          <w:pPr>
            <w:pStyle w:val="TOC2"/>
            <w:tabs>
              <w:tab w:val="right" w:leader="dot" w:pos="15388"/>
            </w:tabs>
            <w:rPr>
              <w:rFonts w:eastAsiaTheme="minorEastAsia"/>
              <w:noProof/>
              <w:kern w:val="2"/>
              <w:lang w:val="is-IS" w:eastAsia="is-IS"/>
              <w14:ligatures w14:val="standardContextual"/>
            </w:rPr>
          </w:pPr>
          <w:hyperlink w:anchor="_Toc150336679" w:history="1">
            <w:r w:rsidR="00581FAB" w:rsidRPr="00683492">
              <w:rPr>
                <w:rStyle w:val="Hyperlink"/>
                <w:rFonts w:cstheme="minorHAnsi"/>
                <w:b/>
                <w:bCs/>
                <w:noProof/>
              </w:rPr>
              <w:t>6.1 Guest kitchen and dining facilities</w:t>
            </w:r>
            <w:r w:rsidR="00581FAB">
              <w:rPr>
                <w:noProof/>
                <w:webHidden/>
              </w:rPr>
              <w:tab/>
            </w:r>
            <w:r w:rsidR="00581FAB">
              <w:rPr>
                <w:noProof/>
                <w:webHidden/>
              </w:rPr>
              <w:fldChar w:fldCharType="begin"/>
            </w:r>
            <w:r w:rsidR="00581FAB">
              <w:rPr>
                <w:noProof/>
                <w:webHidden/>
              </w:rPr>
              <w:instrText xml:space="preserve"> PAGEREF _Toc150336679 \h </w:instrText>
            </w:r>
            <w:r w:rsidR="00581FAB">
              <w:rPr>
                <w:noProof/>
                <w:webHidden/>
              </w:rPr>
            </w:r>
            <w:r w:rsidR="00581FAB">
              <w:rPr>
                <w:noProof/>
                <w:webHidden/>
              </w:rPr>
              <w:fldChar w:fldCharType="separate"/>
            </w:r>
            <w:r w:rsidR="00581FAB">
              <w:rPr>
                <w:noProof/>
                <w:webHidden/>
              </w:rPr>
              <w:t>9</w:t>
            </w:r>
            <w:r w:rsidR="00581FAB">
              <w:rPr>
                <w:noProof/>
                <w:webHidden/>
              </w:rPr>
              <w:fldChar w:fldCharType="end"/>
            </w:r>
          </w:hyperlink>
        </w:p>
        <w:p w14:paraId="62EE5AC1" w14:textId="22BC283A" w:rsidR="00581FAB" w:rsidRDefault="006E7384">
          <w:pPr>
            <w:pStyle w:val="TOC2"/>
            <w:tabs>
              <w:tab w:val="right" w:leader="dot" w:pos="15388"/>
            </w:tabs>
            <w:rPr>
              <w:rFonts w:eastAsiaTheme="minorEastAsia"/>
              <w:noProof/>
              <w:kern w:val="2"/>
              <w:lang w:val="is-IS" w:eastAsia="is-IS"/>
              <w14:ligatures w14:val="standardContextual"/>
            </w:rPr>
          </w:pPr>
          <w:hyperlink w:anchor="_Toc150336680" w:history="1">
            <w:r w:rsidR="00581FAB" w:rsidRPr="00683492">
              <w:rPr>
                <w:rStyle w:val="Hyperlink"/>
                <w:rFonts w:cstheme="minorHAnsi"/>
                <w:b/>
                <w:bCs/>
                <w:noProof/>
              </w:rPr>
              <w:t>6.2 Breakfast</w:t>
            </w:r>
            <w:r w:rsidR="00581FAB">
              <w:rPr>
                <w:noProof/>
                <w:webHidden/>
              </w:rPr>
              <w:tab/>
            </w:r>
            <w:r w:rsidR="00581FAB">
              <w:rPr>
                <w:noProof/>
                <w:webHidden/>
              </w:rPr>
              <w:fldChar w:fldCharType="begin"/>
            </w:r>
            <w:r w:rsidR="00581FAB">
              <w:rPr>
                <w:noProof/>
                <w:webHidden/>
              </w:rPr>
              <w:instrText xml:space="preserve"> PAGEREF _Toc150336680 \h </w:instrText>
            </w:r>
            <w:r w:rsidR="00581FAB">
              <w:rPr>
                <w:noProof/>
                <w:webHidden/>
              </w:rPr>
            </w:r>
            <w:r w:rsidR="00581FAB">
              <w:rPr>
                <w:noProof/>
                <w:webHidden/>
              </w:rPr>
              <w:fldChar w:fldCharType="separate"/>
            </w:r>
            <w:r w:rsidR="00581FAB">
              <w:rPr>
                <w:noProof/>
                <w:webHidden/>
              </w:rPr>
              <w:t>10</w:t>
            </w:r>
            <w:r w:rsidR="00581FAB">
              <w:rPr>
                <w:noProof/>
                <w:webHidden/>
              </w:rPr>
              <w:fldChar w:fldCharType="end"/>
            </w:r>
          </w:hyperlink>
        </w:p>
        <w:p w14:paraId="6D1C79AC" w14:textId="61AAE518" w:rsidR="00581FAB" w:rsidRDefault="006E7384">
          <w:pPr>
            <w:pStyle w:val="TOC2"/>
            <w:tabs>
              <w:tab w:val="right" w:leader="dot" w:pos="15388"/>
            </w:tabs>
            <w:rPr>
              <w:rFonts w:eastAsiaTheme="minorEastAsia"/>
              <w:noProof/>
              <w:kern w:val="2"/>
              <w:lang w:val="is-IS" w:eastAsia="is-IS"/>
              <w14:ligatures w14:val="standardContextual"/>
            </w:rPr>
          </w:pPr>
          <w:hyperlink w:anchor="_Toc150336681" w:history="1">
            <w:r w:rsidR="00581FAB" w:rsidRPr="00683492">
              <w:rPr>
                <w:rStyle w:val="Hyperlink"/>
                <w:rFonts w:cstheme="minorHAnsi"/>
                <w:b/>
                <w:bCs/>
                <w:noProof/>
              </w:rPr>
              <w:t>6.3 Dinner</w:t>
            </w:r>
            <w:r w:rsidR="00581FAB">
              <w:rPr>
                <w:noProof/>
                <w:webHidden/>
              </w:rPr>
              <w:tab/>
            </w:r>
            <w:r w:rsidR="00581FAB">
              <w:rPr>
                <w:noProof/>
                <w:webHidden/>
              </w:rPr>
              <w:fldChar w:fldCharType="begin"/>
            </w:r>
            <w:r w:rsidR="00581FAB">
              <w:rPr>
                <w:noProof/>
                <w:webHidden/>
              </w:rPr>
              <w:instrText xml:space="preserve"> PAGEREF _Toc150336681 \h </w:instrText>
            </w:r>
            <w:r w:rsidR="00581FAB">
              <w:rPr>
                <w:noProof/>
                <w:webHidden/>
              </w:rPr>
            </w:r>
            <w:r w:rsidR="00581FAB">
              <w:rPr>
                <w:noProof/>
                <w:webHidden/>
              </w:rPr>
              <w:fldChar w:fldCharType="separate"/>
            </w:r>
            <w:r w:rsidR="00581FAB">
              <w:rPr>
                <w:noProof/>
                <w:webHidden/>
              </w:rPr>
              <w:t>10</w:t>
            </w:r>
            <w:r w:rsidR="00581FAB">
              <w:rPr>
                <w:noProof/>
                <w:webHidden/>
              </w:rPr>
              <w:fldChar w:fldCharType="end"/>
            </w:r>
          </w:hyperlink>
        </w:p>
        <w:p w14:paraId="7874BA56" w14:textId="58C6B9C0" w:rsidR="00581FAB" w:rsidRDefault="006E7384">
          <w:pPr>
            <w:pStyle w:val="TOC1"/>
            <w:tabs>
              <w:tab w:val="right" w:leader="dot" w:pos="15388"/>
            </w:tabs>
            <w:rPr>
              <w:rFonts w:eastAsiaTheme="minorEastAsia"/>
              <w:noProof/>
              <w:kern w:val="2"/>
              <w:lang w:val="is-IS" w:eastAsia="is-IS"/>
              <w14:ligatures w14:val="standardContextual"/>
            </w:rPr>
          </w:pPr>
          <w:hyperlink w:anchor="_Toc150336682" w:history="1">
            <w:r w:rsidR="00581FAB" w:rsidRPr="00683492">
              <w:rPr>
                <w:rStyle w:val="Hyperlink"/>
                <w:rFonts w:cstheme="minorHAnsi"/>
                <w:b/>
                <w:bCs/>
                <w:i/>
                <w:iCs/>
                <w:noProof/>
              </w:rPr>
              <w:t>7. Hygiene and cleaning</w:t>
            </w:r>
            <w:r w:rsidR="00581FAB">
              <w:rPr>
                <w:noProof/>
                <w:webHidden/>
              </w:rPr>
              <w:tab/>
            </w:r>
            <w:r w:rsidR="00581FAB">
              <w:rPr>
                <w:noProof/>
                <w:webHidden/>
              </w:rPr>
              <w:fldChar w:fldCharType="begin"/>
            </w:r>
            <w:r w:rsidR="00581FAB">
              <w:rPr>
                <w:noProof/>
                <w:webHidden/>
              </w:rPr>
              <w:instrText xml:space="preserve"> PAGEREF _Toc150336682 \h </w:instrText>
            </w:r>
            <w:r w:rsidR="00581FAB">
              <w:rPr>
                <w:noProof/>
                <w:webHidden/>
              </w:rPr>
            </w:r>
            <w:r w:rsidR="00581FAB">
              <w:rPr>
                <w:noProof/>
                <w:webHidden/>
              </w:rPr>
              <w:fldChar w:fldCharType="separate"/>
            </w:r>
            <w:r w:rsidR="00581FAB">
              <w:rPr>
                <w:noProof/>
                <w:webHidden/>
              </w:rPr>
              <w:t>11</w:t>
            </w:r>
            <w:r w:rsidR="00581FAB">
              <w:rPr>
                <w:noProof/>
                <w:webHidden/>
              </w:rPr>
              <w:fldChar w:fldCharType="end"/>
            </w:r>
          </w:hyperlink>
        </w:p>
        <w:p w14:paraId="311D6303" w14:textId="070D5540" w:rsidR="00581FAB" w:rsidRDefault="006E7384">
          <w:pPr>
            <w:pStyle w:val="TOC2"/>
            <w:tabs>
              <w:tab w:val="right" w:leader="dot" w:pos="15388"/>
            </w:tabs>
            <w:rPr>
              <w:rFonts w:eastAsiaTheme="minorEastAsia"/>
              <w:noProof/>
              <w:kern w:val="2"/>
              <w:lang w:val="is-IS" w:eastAsia="is-IS"/>
              <w14:ligatures w14:val="standardContextual"/>
            </w:rPr>
          </w:pPr>
          <w:hyperlink w:anchor="_Toc150336683" w:history="1">
            <w:r w:rsidR="00581FAB" w:rsidRPr="00683492">
              <w:rPr>
                <w:rStyle w:val="Hyperlink"/>
                <w:rFonts w:cstheme="minorHAnsi"/>
                <w:b/>
                <w:bCs/>
                <w:noProof/>
              </w:rPr>
              <w:t>7.1  General hygiene</w:t>
            </w:r>
            <w:r w:rsidR="00581FAB">
              <w:rPr>
                <w:noProof/>
                <w:webHidden/>
              </w:rPr>
              <w:tab/>
            </w:r>
            <w:r w:rsidR="00581FAB">
              <w:rPr>
                <w:noProof/>
                <w:webHidden/>
              </w:rPr>
              <w:fldChar w:fldCharType="begin"/>
            </w:r>
            <w:r w:rsidR="00581FAB">
              <w:rPr>
                <w:noProof/>
                <w:webHidden/>
              </w:rPr>
              <w:instrText xml:space="preserve"> PAGEREF _Toc150336683 \h </w:instrText>
            </w:r>
            <w:r w:rsidR="00581FAB">
              <w:rPr>
                <w:noProof/>
                <w:webHidden/>
              </w:rPr>
            </w:r>
            <w:r w:rsidR="00581FAB">
              <w:rPr>
                <w:noProof/>
                <w:webHidden/>
              </w:rPr>
              <w:fldChar w:fldCharType="separate"/>
            </w:r>
            <w:r w:rsidR="00581FAB">
              <w:rPr>
                <w:noProof/>
                <w:webHidden/>
              </w:rPr>
              <w:t>11</w:t>
            </w:r>
            <w:r w:rsidR="00581FAB">
              <w:rPr>
                <w:noProof/>
                <w:webHidden/>
              </w:rPr>
              <w:fldChar w:fldCharType="end"/>
            </w:r>
          </w:hyperlink>
        </w:p>
        <w:p w14:paraId="4F6C47F9" w14:textId="583AE4D7" w:rsidR="00581FAB" w:rsidRDefault="006E7384">
          <w:pPr>
            <w:pStyle w:val="TOC2"/>
            <w:tabs>
              <w:tab w:val="right" w:leader="dot" w:pos="15388"/>
            </w:tabs>
            <w:rPr>
              <w:rFonts w:eastAsiaTheme="minorEastAsia"/>
              <w:noProof/>
              <w:kern w:val="2"/>
              <w:lang w:val="is-IS" w:eastAsia="is-IS"/>
              <w14:ligatures w14:val="standardContextual"/>
            </w:rPr>
          </w:pPr>
          <w:hyperlink w:anchor="_Toc150336684" w:history="1">
            <w:r w:rsidR="00581FAB" w:rsidRPr="00683492">
              <w:rPr>
                <w:rStyle w:val="Hyperlink"/>
                <w:rFonts w:cstheme="minorHAnsi"/>
                <w:b/>
                <w:bCs/>
                <w:noProof/>
              </w:rPr>
              <w:t>7.2 Hygiene and facilities of guest kitchen (if applicable)</w:t>
            </w:r>
            <w:r w:rsidR="00581FAB">
              <w:rPr>
                <w:noProof/>
                <w:webHidden/>
              </w:rPr>
              <w:tab/>
            </w:r>
            <w:r w:rsidR="00581FAB">
              <w:rPr>
                <w:noProof/>
                <w:webHidden/>
              </w:rPr>
              <w:fldChar w:fldCharType="begin"/>
            </w:r>
            <w:r w:rsidR="00581FAB">
              <w:rPr>
                <w:noProof/>
                <w:webHidden/>
              </w:rPr>
              <w:instrText xml:space="preserve"> PAGEREF _Toc150336684 \h </w:instrText>
            </w:r>
            <w:r w:rsidR="00581FAB">
              <w:rPr>
                <w:noProof/>
                <w:webHidden/>
              </w:rPr>
            </w:r>
            <w:r w:rsidR="00581FAB">
              <w:rPr>
                <w:noProof/>
                <w:webHidden/>
              </w:rPr>
              <w:fldChar w:fldCharType="separate"/>
            </w:r>
            <w:r w:rsidR="00581FAB">
              <w:rPr>
                <w:noProof/>
                <w:webHidden/>
              </w:rPr>
              <w:t>11</w:t>
            </w:r>
            <w:r w:rsidR="00581FAB">
              <w:rPr>
                <w:noProof/>
                <w:webHidden/>
              </w:rPr>
              <w:fldChar w:fldCharType="end"/>
            </w:r>
          </w:hyperlink>
        </w:p>
        <w:p w14:paraId="08120C27" w14:textId="07957189" w:rsidR="00581FAB" w:rsidRDefault="006E7384">
          <w:pPr>
            <w:pStyle w:val="TOC1"/>
            <w:tabs>
              <w:tab w:val="right" w:leader="dot" w:pos="15388"/>
            </w:tabs>
            <w:rPr>
              <w:rFonts w:eastAsiaTheme="minorEastAsia"/>
              <w:noProof/>
              <w:kern w:val="2"/>
              <w:lang w:val="is-IS" w:eastAsia="is-IS"/>
              <w14:ligatures w14:val="standardContextual"/>
            </w:rPr>
          </w:pPr>
          <w:hyperlink w:anchor="_Toc150336685" w:history="1">
            <w:r w:rsidR="00581FAB" w:rsidRPr="00683492">
              <w:rPr>
                <w:rStyle w:val="Hyperlink"/>
                <w:rFonts w:cstheme="minorHAnsi"/>
                <w:b/>
                <w:bCs/>
                <w:i/>
                <w:iCs/>
                <w:noProof/>
              </w:rPr>
              <w:t xml:space="preserve">8. </w:t>
            </w:r>
            <w:r w:rsidR="00581FAB" w:rsidRPr="00683492">
              <w:rPr>
                <w:rStyle w:val="Hyperlink"/>
                <w:rFonts w:cstheme="minorHAnsi"/>
                <w:b/>
                <w:i/>
                <w:noProof/>
              </w:rPr>
              <w:t>Education and training of employees</w:t>
            </w:r>
            <w:r w:rsidR="00581FAB">
              <w:rPr>
                <w:noProof/>
                <w:webHidden/>
              </w:rPr>
              <w:tab/>
            </w:r>
            <w:r w:rsidR="00581FAB">
              <w:rPr>
                <w:noProof/>
                <w:webHidden/>
              </w:rPr>
              <w:fldChar w:fldCharType="begin"/>
            </w:r>
            <w:r w:rsidR="00581FAB">
              <w:rPr>
                <w:noProof/>
                <w:webHidden/>
              </w:rPr>
              <w:instrText xml:space="preserve"> PAGEREF _Toc150336685 \h </w:instrText>
            </w:r>
            <w:r w:rsidR="00581FAB">
              <w:rPr>
                <w:noProof/>
                <w:webHidden/>
              </w:rPr>
            </w:r>
            <w:r w:rsidR="00581FAB">
              <w:rPr>
                <w:noProof/>
                <w:webHidden/>
              </w:rPr>
              <w:fldChar w:fldCharType="separate"/>
            </w:r>
            <w:r w:rsidR="00581FAB">
              <w:rPr>
                <w:noProof/>
                <w:webHidden/>
              </w:rPr>
              <w:t>12</w:t>
            </w:r>
            <w:r w:rsidR="00581FAB">
              <w:rPr>
                <w:noProof/>
                <w:webHidden/>
              </w:rPr>
              <w:fldChar w:fldCharType="end"/>
            </w:r>
          </w:hyperlink>
        </w:p>
        <w:p w14:paraId="3768EED6" w14:textId="57048A7F" w:rsidR="00581FAB" w:rsidRDefault="006E7384">
          <w:pPr>
            <w:pStyle w:val="TOC1"/>
            <w:tabs>
              <w:tab w:val="right" w:leader="dot" w:pos="15388"/>
            </w:tabs>
            <w:rPr>
              <w:rFonts w:eastAsiaTheme="minorEastAsia"/>
              <w:noProof/>
              <w:kern w:val="2"/>
              <w:lang w:val="is-IS" w:eastAsia="is-IS"/>
              <w14:ligatures w14:val="standardContextual"/>
            </w:rPr>
          </w:pPr>
          <w:hyperlink w:anchor="_Toc150336686" w:history="1">
            <w:r w:rsidR="00581FAB" w:rsidRPr="00683492">
              <w:rPr>
                <w:rStyle w:val="Hyperlink"/>
                <w:rFonts w:cstheme="minorHAnsi"/>
                <w:b/>
                <w:bCs/>
                <w:i/>
                <w:iCs/>
                <w:noProof/>
              </w:rPr>
              <w:t>9. Accessibility for the disabled</w:t>
            </w:r>
            <w:r w:rsidR="00581FAB">
              <w:rPr>
                <w:noProof/>
                <w:webHidden/>
              </w:rPr>
              <w:tab/>
            </w:r>
            <w:r w:rsidR="00581FAB">
              <w:rPr>
                <w:noProof/>
                <w:webHidden/>
              </w:rPr>
              <w:fldChar w:fldCharType="begin"/>
            </w:r>
            <w:r w:rsidR="00581FAB">
              <w:rPr>
                <w:noProof/>
                <w:webHidden/>
              </w:rPr>
              <w:instrText xml:space="preserve"> PAGEREF _Toc150336686 \h </w:instrText>
            </w:r>
            <w:r w:rsidR="00581FAB">
              <w:rPr>
                <w:noProof/>
                <w:webHidden/>
              </w:rPr>
            </w:r>
            <w:r w:rsidR="00581FAB">
              <w:rPr>
                <w:noProof/>
                <w:webHidden/>
              </w:rPr>
              <w:fldChar w:fldCharType="separate"/>
            </w:r>
            <w:r w:rsidR="00581FAB">
              <w:rPr>
                <w:noProof/>
                <w:webHidden/>
              </w:rPr>
              <w:t>12</w:t>
            </w:r>
            <w:r w:rsidR="00581FAB">
              <w:rPr>
                <w:noProof/>
                <w:webHidden/>
              </w:rPr>
              <w:fldChar w:fldCharType="end"/>
            </w:r>
          </w:hyperlink>
        </w:p>
        <w:p w14:paraId="72D250AE" w14:textId="4F9F6A33" w:rsidR="004A0B9D" w:rsidRDefault="004A0B9D">
          <w:r>
            <w:rPr>
              <w:b/>
              <w:bCs/>
              <w:noProof/>
            </w:rPr>
            <w:lastRenderedPageBreak/>
            <w:fldChar w:fldCharType="end"/>
          </w:r>
        </w:p>
      </w:sdtContent>
    </w:sdt>
    <w:p w14:paraId="20C82795" w14:textId="46AA75FE" w:rsidR="009A0CFA" w:rsidRPr="00483B51" w:rsidRDefault="009A0CFA" w:rsidP="009A0CFA">
      <w:pPr>
        <w:spacing w:after="240"/>
        <w:rPr>
          <w:b/>
          <w:bCs/>
          <w:sz w:val="24"/>
          <w:szCs w:val="24"/>
        </w:rPr>
      </w:pPr>
      <w:bookmarkStart w:id="0" w:name="OLE_LINK3"/>
      <w:bookmarkStart w:id="1" w:name="OLE_LINK4"/>
      <w:r w:rsidRPr="00483B51">
        <w:rPr>
          <w:b/>
          <w:sz w:val="24"/>
          <w:szCs w:val="24"/>
        </w:rPr>
        <w:t>The following quality criteria are filled out by a company representative</w:t>
      </w:r>
      <w:r w:rsidR="00E44573" w:rsidRPr="00E44573">
        <w:t xml:space="preserve"> </w:t>
      </w:r>
      <w:r w:rsidR="00E44573" w:rsidRPr="00E44573">
        <w:rPr>
          <w:b/>
          <w:sz w:val="24"/>
          <w:szCs w:val="24"/>
        </w:rPr>
        <w:t>and sent to the auditor along with other documents</w:t>
      </w:r>
      <w:r w:rsidRPr="00483B51">
        <w:rPr>
          <w:b/>
          <w:sz w:val="24"/>
          <w:szCs w:val="24"/>
        </w:rPr>
        <w:t xml:space="preserve">. </w:t>
      </w:r>
      <w:r w:rsidRPr="00483B51">
        <w:rPr>
          <w:b/>
          <w:bCs/>
          <w:sz w:val="24"/>
          <w:szCs w:val="24"/>
        </w:rPr>
        <w:t xml:space="preserve">A clear explanation of how each applicable criterion is fulfilled must be given with reference to appropriate documentation, e. g. employee handbook/quality manual, safety plans, photos etc. Random and/or selected criteria will be verified by the auditor. Quality criteria marked (N) are new from previous edition.  </w:t>
      </w:r>
      <w:r w:rsidRPr="00483B51">
        <w:rPr>
          <w:rFonts w:eastAsia="Times New Roman"/>
          <w:b/>
          <w:sz w:val="24"/>
          <w:lang w:eastAsia="is-IS"/>
        </w:rPr>
        <w:t xml:space="preserve"> </w:t>
      </w:r>
    </w:p>
    <w:p w14:paraId="5D5BAB51" w14:textId="5C352BD3" w:rsidR="009A0CFA" w:rsidRPr="003811A5" w:rsidRDefault="009A0CFA" w:rsidP="005E7D6D">
      <w:pPr>
        <w:pStyle w:val="NoSpacing"/>
        <w:spacing w:after="240"/>
        <w:rPr>
          <w:b/>
          <w:bCs/>
          <w:sz w:val="24"/>
          <w:szCs w:val="24"/>
        </w:rPr>
      </w:pPr>
      <w:r w:rsidRPr="00483B51">
        <w:rPr>
          <w:rFonts w:eastAsia="Times New Roman"/>
          <w:b/>
          <w:sz w:val="24"/>
          <w:lang w:eastAsia="is-IS"/>
        </w:rPr>
        <w:t>Criteria marked in red are minimum requirements and must be fulfilled.</w:t>
      </w:r>
      <w:r>
        <w:rPr>
          <w:rFonts w:eastAsia="Times New Roman"/>
          <w:b/>
          <w:sz w:val="24"/>
          <w:lang w:eastAsia="is-IS"/>
        </w:rPr>
        <w:t xml:space="preserve">  </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7112"/>
        <w:gridCol w:w="610"/>
        <w:gridCol w:w="611"/>
        <w:gridCol w:w="5758"/>
      </w:tblGrid>
      <w:tr w:rsidR="00D939B9" w:rsidRPr="008A7788" w14:paraId="407ED433" w14:textId="77777777" w:rsidTr="000D5904">
        <w:trPr>
          <w:trHeight w:val="1153"/>
        </w:trPr>
        <w:tc>
          <w:tcPr>
            <w:tcW w:w="8046" w:type="dxa"/>
            <w:gridSpan w:val="2"/>
            <w:tcBorders>
              <w:bottom w:val="single" w:sz="4" w:space="0" w:color="auto"/>
            </w:tcBorders>
            <w:shd w:val="clear" w:color="auto" w:fill="FFC000"/>
          </w:tcPr>
          <w:p w14:paraId="57658B52" w14:textId="77777777" w:rsidR="00D939B9" w:rsidRDefault="00D939B9" w:rsidP="000777F6">
            <w:pPr>
              <w:rPr>
                <w:b/>
                <w:i/>
                <w:iCs/>
                <w:sz w:val="32"/>
                <w:szCs w:val="32"/>
                <w:lang w:val="is-IS"/>
              </w:rPr>
            </w:pPr>
          </w:p>
          <w:p w14:paraId="0DF77A1A" w14:textId="002DF365" w:rsidR="00D939B9" w:rsidRPr="002614FC" w:rsidRDefault="00A379F9" w:rsidP="00483B51">
            <w:pPr>
              <w:pStyle w:val="Heading1"/>
              <w:numPr>
                <w:ilvl w:val="0"/>
                <w:numId w:val="2"/>
              </w:numPr>
              <w:spacing w:before="0" w:after="360"/>
              <w:ind w:left="714" w:hanging="357"/>
              <w:rPr>
                <w:rFonts w:asciiTheme="minorHAnsi" w:hAnsiTheme="minorHAnsi" w:cstheme="minorHAnsi"/>
                <w:b/>
                <w:bCs/>
                <w:i/>
                <w:iCs/>
              </w:rPr>
            </w:pPr>
            <w:bookmarkStart w:id="2" w:name="_Toc150336665"/>
            <w:r>
              <w:rPr>
                <w:rFonts w:ascii="Calibri" w:hAnsi="Calibri" w:cs="Calibri"/>
                <w:b/>
                <w:bCs/>
                <w:i/>
                <w:iCs/>
                <w:color w:val="auto"/>
                <w:lang w:val="is-IS"/>
              </w:rPr>
              <w:t>Immediate surroundings</w:t>
            </w:r>
            <w:bookmarkEnd w:id="2"/>
          </w:p>
        </w:tc>
        <w:tc>
          <w:tcPr>
            <w:tcW w:w="610" w:type="dxa"/>
            <w:shd w:val="clear" w:color="auto" w:fill="FFC000"/>
          </w:tcPr>
          <w:p w14:paraId="6A13DFD4" w14:textId="333AFEB6" w:rsidR="00DC645B" w:rsidRPr="0022776D" w:rsidRDefault="00A379F9" w:rsidP="00483B51">
            <w:pPr>
              <w:autoSpaceDE w:val="0"/>
              <w:autoSpaceDN w:val="0"/>
              <w:adjustRightInd w:val="0"/>
              <w:spacing w:before="360" w:after="360"/>
              <w:rPr>
                <w:rFonts w:cstheme="minorHAnsi"/>
                <w:b/>
                <w:bCs/>
                <w:i/>
                <w:sz w:val="28"/>
                <w:szCs w:val="28"/>
                <w:lang w:val="is-IS"/>
              </w:rPr>
            </w:pPr>
            <w:r>
              <w:rPr>
                <w:rFonts w:cstheme="minorHAnsi"/>
                <w:b/>
                <w:bCs/>
                <w:i/>
                <w:sz w:val="28"/>
                <w:szCs w:val="28"/>
                <w:lang w:val="is-IS"/>
              </w:rPr>
              <w:t>Yes</w:t>
            </w:r>
          </w:p>
        </w:tc>
        <w:tc>
          <w:tcPr>
            <w:tcW w:w="611" w:type="dxa"/>
            <w:shd w:val="clear" w:color="auto" w:fill="FFC000"/>
          </w:tcPr>
          <w:p w14:paraId="177EC48D" w14:textId="44449181" w:rsidR="00D939B9" w:rsidRPr="0022776D" w:rsidRDefault="00D939B9" w:rsidP="00483B51">
            <w:pPr>
              <w:autoSpaceDE w:val="0"/>
              <w:autoSpaceDN w:val="0"/>
              <w:adjustRightInd w:val="0"/>
              <w:spacing w:before="360" w:after="240"/>
              <w:jc w:val="center"/>
              <w:rPr>
                <w:rFonts w:cstheme="minorHAnsi"/>
                <w:b/>
                <w:bCs/>
                <w:i/>
                <w:sz w:val="28"/>
                <w:szCs w:val="28"/>
                <w:lang w:val="is-IS"/>
              </w:rPr>
            </w:pPr>
            <w:r w:rsidRPr="0022776D">
              <w:rPr>
                <w:rFonts w:cstheme="minorHAnsi"/>
                <w:b/>
                <w:bCs/>
                <w:i/>
                <w:sz w:val="28"/>
                <w:szCs w:val="28"/>
                <w:lang w:val="is-IS"/>
              </w:rPr>
              <w:t>N</w:t>
            </w:r>
            <w:r w:rsidR="00A379F9">
              <w:rPr>
                <w:rFonts w:cstheme="minorHAnsi"/>
                <w:b/>
                <w:bCs/>
                <w:i/>
                <w:sz w:val="28"/>
                <w:szCs w:val="28"/>
                <w:lang w:val="is-IS"/>
              </w:rPr>
              <w:t>o</w:t>
            </w:r>
          </w:p>
        </w:tc>
        <w:tc>
          <w:tcPr>
            <w:tcW w:w="5758" w:type="dxa"/>
            <w:shd w:val="clear" w:color="auto" w:fill="FFC000"/>
            <w:vAlign w:val="center"/>
          </w:tcPr>
          <w:p w14:paraId="7547045A" w14:textId="6024C07B" w:rsidR="00D939B9" w:rsidRPr="0022776D" w:rsidRDefault="003041C0" w:rsidP="00400310">
            <w:pPr>
              <w:autoSpaceDE w:val="0"/>
              <w:autoSpaceDN w:val="0"/>
              <w:adjustRightInd w:val="0"/>
              <w:jc w:val="center"/>
              <w:rPr>
                <w:rFonts w:cstheme="minorHAnsi"/>
                <w:b/>
                <w:bCs/>
                <w:i/>
                <w:sz w:val="28"/>
                <w:szCs w:val="28"/>
                <w:lang w:val="is-IS"/>
              </w:rPr>
            </w:pPr>
            <w:r w:rsidRPr="00963231">
              <w:rPr>
                <w:rFonts w:cstheme="minorHAnsi"/>
                <w:b/>
                <w:bCs/>
                <w:i/>
                <w:sz w:val="28"/>
                <w:szCs w:val="28"/>
                <w:lang w:val="is-IS"/>
              </w:rPr>
              <w:t>H</w:t>
            </w:r>
            <w:r>
              <w:rPr>
                <w:rFonts w:cstheme="minorHAnsi"/>
                <w:b/>
                <w:bCs/>
                <w:i/>
                <w:sz w:val="28"/>
                <w:szCs w:val="28"/>
                <w:lang w:val="is-IS"/>
              </w:rPr>
              <w:t>ow fulfilled/explanation</w:t>
            </w:r>
          </w:p>
        </w:tc>
      </w:tr>
      <w:tr w:rsidR="00785E34" w:rsidRPr="008A7788" w14:paraId="55AC5D70" w14:textId="77777777" w:rsidTr="000D5904">
        <w:trPr>
          <w:trHeight w:val="398"/>
        </w:trPr>
        <w:tc>
          <w:tcPr>
            <w:tcW w:w="8046" w:type="dxa"/>
            <w:gridSpan w:val="2"/>
            <w:shd w:val="clear" w:color="auto" w:fill="EEECE1" w:themeFill="background2"/>
          </w:tcPr>
          <w:p w14:paraId="6F9B1355" w14:textId="75080EB4" w:rsidR="00785E34" w:rsidRPr="0074748F" w:rsidRDefault="00785E34" w:rsidP="00D15D07">
            <w:pPr>
              <w:pStyle w:val="Heading2"/>
              <w:spacing w:before="60" w:after="60"/>
            </w:pPr>
            <w:bookmarkStart w:id="3" w:name="_Toc150336666"/>
            <w:r w:rsidRPr="00A42BC1">
              <w:rPr>
                <w:rFonts w:asciiTheme="minorHAnsi" w:hAnsiTheme="minorHAnsi" w:cstheme="minorHAnsi"/>
                <w:b/>
                <w:bCs/>
                <w:color w:val="auto"/>
                <w:sz w:val="24"/>
                <w:szCs w:val="24"/>
              </w:rPr>
              <w:t xml:space="preserve">1.1 </w:t>
            </w:r>
            <w:r w:rsidR="000959C1">
              <w:rPr>
                <w:rFonts w:asciiTheme="minorHAnsi" w:hAnsiTheme="minorHAnsi" w:cstheme="minorHAnsi"/>
                <w:b/>
                <w:bCs/>
                <w:color w:val="auto"/>
                <w:sz w:val="24"/>
                <w:szCs w:val="24"/>
                <w:lang w:val="is-IS"/>
              </w:rPr>
              <w:t>Exterior appearance</w:t>
            </w:r>
            <w:bookmarkEnd w:id="3"/>
          </w:p>
        </w:tc>
        <w:tc>
          <w:tcPr>
            <w:tcW w:w="610" w:type="dxa"/>
            <w:shd w:val="clear" w:color="auto" w:fill="EEECE1" w:themeFill="background2"/>
          </w:tcPr>
          <w:p w14:paraId="2B41A26F" w14:textId="77777777" w:rsidR="00785E34" w:rsidRPr="008A7788" w:rsidRDefault="00785E34" w:rsidP="00FF4DD1">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10014E39" w14:textId="77777777" w:rsidR="00785E34" w:rsidRPr="008A7788" w:rsidRDefault="00785E34" w:rsidP="00FF4DD1">
            <w:pPr>
              <w:autoSpaceDE w:val="0"/>
              <w:autoSpaceDN w:val="0"/>
              <w:adjustRightInd w:val="0"/>
              <w:jc w:val="center"/>
              <w:rPr>
                <w:rFonts w:cstheme="minorHAnsi"/>
                <w:bCs/>
                <w:i/>
                <w:iCs/>
                <w:sz w:val="24"/>
                <w:szCs w:val="24"/>
                <w:lang w:val="is-IS"/>
              </w:rPr>
            </w:pPr>
          </w:p>
        </w:tc>
        <w:tc>
          <w:tcPr>
            <w:tcW w:w="5758" w:type="dxa"/>
            <w:shd w:val="clear" w:color="auto" w:fill="EEECE1" w:themeFill="background2"/>
          </w:tcPr>
          <w:p w14:paraId="1D22A8A4" w14:textId="0750B949" w:rsidR="00785E34" w:rsidRPr="008A7788" w:rsidRDefault="00785E34" w:rsidP="00FF4DD1">
            <w:pPr>
              <w:autoSpaceDE w:val="0"/>
              <w:autoSpaceDN w:val="0"/>
              <w:adjustRightInd w:val="0"/>
              <w:jc w:val="center"/>
              <w:rPr>
                <w:rFonts w:cstheme="minorHAnsi"/>
                <w:bCs/>
                <w:i/>
                <w:iCs/>
                <w:sz w:val="24"/>
                <w:szCs w:val="24"/>
                <w:lang w:val="is-IS"/>
              </w:rPr>
            </w:pPr>
          </w:p>
        </w:tc>
      </w:tr>
      <w:tr w:rsidR="00C037A9" w:rsidRPr="008A7788" w14:paraId="13B83E46" w14:textId="77777777" w:rsidTr="000D5904">
        <w:trPr>
          <w:trHeight w:val="442"/>
        </w:trPr>
        <w:tc>
          <w:tcPr>
            <w:tcW w:w="934" w:type="dxa"/>
            <w:shd w:val="clear" w:color="auto" w:fill="auto"/>
          </w:tcPr>
          <w:p w14:paraId="508984ED" w14:textId="371BF902" w:rsidR="006460BB" w:rsidRPr="00F44328" w:rsidRDefault="002962F0" w:rsidP="008F141B">
            <w:pPr>
              <w:autoSpaceDE w:val="0"/>
              <w:autoSpaceDN w:val="0"/>
              <w:adjustRightInd w:val="0"/>
              <w:spacing w:before="60" w:after="60"/>
              <w:rPr>
                <w:rFonts w:cstheme="minorHAnsi"/>
                <w:bCs/>
                <w:iCs/>
                <w:sz w:val="20"/>
                <w:szCs w:val="20"/>
                <w:lang w:val="is-IS"/>
              </w:rPr>
            </w:pPr>
            <w:r w:rsidRPr="00F44328">
              <w:rPr>
                <w:rFonts w:cstheme="minorHAnsi"/>
                <w:bCs/>
                <w:iCs/>
                <w:sz w:val="20"/>
                <w:szCs w:val="20"/>
                <w:lang w:val="is-IS"/>
              </w:rPr>
              <w:t>1</w:t>
            </w:r>
            <w:r w:rsidR="008870A7" w:rsidRPr="00F44328">
              <w:rPr>
                <w:rFonts w:cstheme="minorHAnsi"/>
                <w:bCs/>
                <w:iCs/>
                <w:sz w:val="20"/>
                <w:szCs w:val="20"/>
                <w:lang w:val="is-IS"/>
              </w:rPr>
              <w:t>.1</w:t>
            </w:r>
            <w:r w:rsidR="00981281" w:rsidRPr="00F44328">
              <w:rPr>
                <w:rFonts w:cstheme="minorHAnsi"/>
                <w:bCs/>
                <w:iCs/>
                <w:sz w:val="20"/>
                <w:szCs w:val="20"/>
                <w:lang w:val="is-IS"/>
              </w:rPr>
              <w:t>.1</w:t>
            </w:r>
          </w:p>
        </w:tc>
        <w:tc>
          <w:tcPr>
            <w:tcW w:w="7112" w:type="dxa"/>
            <w:shd w:val="clear" w:color="auto" w:fill="auto"/>
          </w:tcPr>
          <w:p w14:paraId="46BD5FE0" w14:textId="6A1BF655" w:rsidR="006460BB" w:rsidRPr="00D048A5" w:rsidRDefault="00411CEE" w:rsidP="005B61DE">
            <w:pPr>
              <w:spacing w:before="60" w:after="60"/>
              <w:rPr>
                <w:rFonts w:ascii="Calibri" w:hAnsi="Calibri"/>
                <w:color w:val="FF0000"/>
                <w:lang w:val="is-IS"/>
              </w:rPr>
            </w:pPr>
            <w:r>
              <w:rPr>
                <w:rFonts w:cstheme="minorHAnsi"/>
                <w:color w:val="FF0000"/>
              </w:rPr>
              <w:t xml:space="preserve">All signs, </w:t>
            </w:r>
            <w:r w:rsidRPr="00A36A7B">
              <w:rPr>
                <w:rFonts w:cstheme="minorHAnsi"/>
                <w:color w:val="FF0000"/>
              </w:rPr>
              <w:t>markings</w:t>
            </w:r>
            <w:r>
              <w:rPr>
                <w:rFonts w:cstheme="minorHAnsi"/>
                <w:color w:val="FF0000"/>
              </w:rPr>
              <w:t xml:space="preserve"> and flags are in good condition.</w:t>
            </w:r>
          </w:p>
        </w:tc>
        <w:tc>
          <w:tcPr>
            <w:tcW w:w="610" w:type="dxa"/>
            <w:shd w:val="clear" w:color="auto" w:fill="auto"/>
          </w:tcPr>
          <w:p w14:paraId="6A13DDCD" w14:textId="77777777" w:rsidR="006460BB" w:rsidRPr="008A7788" w:rsidRDefault="006460BB" w:rsidP="00ED2394">
            <w:pPr>
              <w:autoSpaceDE w:val="0"/>
              <w:autoSpaceDN w:val="0"/>
              <w:adjustRightInd w:val="0"/>
              <w:jc w:val="center"/>
              <w:rPr>
                <w:rFonts w:cstheme="minorHAnsi"/>
                <w:bCs/>
                <w:i/>
                <w:iCs/>
                <w:sz w:val="24"/>
                <w:szCs w:val="24"/>
                <w:lang w:val="is-IS"/>
              </w:rPr>
            </w:pPr>
          </w:p>
        </w:tc>
        <w:tc>
          <w:tcPr>
            <w:tcW w:w="611" w:type="dxa"/>
            <w:shd w:val="clear" w:color="auto" w:fill="auto"/>
          </w:tcPr>
          <w:p w14:paraId="173101FA" w14:textId="77777777" w:rsidR="006460BB" w:rsidRPr="008A7788" w:rsidRDefault="006460BB" w:rsidP="00ED2394">
            <w:pPr>
              <w:autoSpaceDE w:val="0"/>
              <w:autoSpaceDN w:val="0"/>
              <w:adjustRightInd w:val="0"/>
              <w:jc w:val="center"/>
              <w:rPr>
                <w:rFonts w:cstheme="minorHAnsi"/>
                <w:bCs/>
                <w:i/>
                <w:iCs/>
                <w:sz w:val="24"/>
                <w:szCs w:val="24"/>
                <w:lang w:val="is-IS"/>
              </w:rPr>
            </w:pPr>
          </w:p>
        </w:tc>
        <w:tc>
          <w:tcPr>
            <w:tcW w:w="5758" w:type="dxa"/>
            <w:shd w:val="clear" w:color="auto" w:fill="auto"/>
          </w:tcPr>
          <w:p w14:paraId="4E259B00" w14:textId="525C0708" w:rsidR="006460BB" w:rsidRPr="008A7788" w:rsidRDefault="006460BB" w:rsidP="00ED2394">
            <w:pPr>
              <w:autoSpaceDE w:val="0"/>
              <w:autoSpaceDN w:val="0"/>
              <w:adjustRightInd w:val="0"/>
              <w:jc w:val="center"/>
              <w:rPr>
                <w:rFonts w:cstheme="minorHAnsi"/>
                <w:bCs/>
                <w:i/>
                <w:iCs/>
                <w:sz w:val="24"/>
                <w:szCs w:val="24"/>
                <w:lang w:val="is-IS"/>
              </w:rPr>
            </w:pPr>
          </w:p>
        </w:tc>
      </w:tr>
      <w:tr w:rsidR="00C037A9" w:rsidRPr="008A7788" w14:paraId="46DF616B" w14:textId="77777777" w:rsidTr="000D5904">
        <w:tc>
          <w:tcPr>
            <w:tcW w:w="934" w:type="dxa"/>
            <w:shd w:val="clear" w:color="auto" w:fill="auto"/>
          </w:tcPr>
          <w:p w14:paraId="1E39ACCB" w14:textId="578F7148" w:rsidR="006460BB" w:rsidRPr="0035461C" w:rsidRDefault="0035461C" w:rsidP="0035461C">
            <w:pPr>
              <w:autoSpaceDE w:val="0"/>
              <w:autoSpaceDN w:val="0"/>
              <w:adjustRightInd w:val="0"/>
              <w:spacing w:before="120" w:after="60"/>
              <w:rPr>
                <w:rFonts w:cstheme="minorHAnsi"/>
                <w:bCs/>
                <w:iCs/>
                <w:sz w:val="20"/>
                <w:szCs w:val="20"/>
                <w:lang w:val="is-IS"/>
              </w:rPr>
            </w:pPr>
            <w:r w:rsidRPr="0035461C">
              <w:rPr>
                <w:rFonts w:cstheme="minorHAnsi"/>
                <w:bCs/>
                <w:iCs/>
                <w:sz w:val="20"/>
                <w:szCs w:val="20"/>
                <w:lang w:val="is-IS"/>
              </w:rPr>
              <w:t>1.1.2</w:t>
            </w:r>
          </w:p>
        </w:tc>
        <w:tc>
          <w:tcPr>
            <w:tcW w:w="7112" w:type="dxa"/>
            <w:shd w:val="clear" w:color="auto" w:fill="auto"/>
          </w:tcPr>
          <w:p w14:paraId="25A6A56A" w14:textId="220F1215" w:rsidR="005443CA" w:rsidRPr="002962F0" w:rsidRDefault="005443CA" w:rsidP="008F141B">
            <w:pPr>
              <w:spacing w:before="60" w:after="60"/>
              <w:rPr>
                <w:rFonts w:ascii="Calibri" w:hAnsi="Calibri"/>
                <w:color w:val="FF0000"/>
                <w:lang w:val="is-IS"/>
              </w:rPr>
            </w:pPr>
            <w:r w:rsidRPr="00A64150">
              <w:rPr>
                <w:rFonts w:ascii="Calibri" w:hAnsi="Calibri"/>
                <w:color w:val="FF0000"/>
              </w:rPr>
              <w:t xml:space="preserve">Outdoor lighting is sufficient, e.g. at parking lots, sidewalks, steps, entrances, etc. Careful attention is paid to the maintenance of these areas </w:t>
            </w:r>
            <w:r w:rsidR="00680F3F" w:rsidRPr="00232969">
              <w:rPr>
                <w:rFonts w:ascii="Calibri" w:hAnsi="Calibri"/>
                <w:color w:val="FF0000"/>
              </w:rPr>
              <w:t>all year round.</w:t>
            </w:r>
          </w:p>
        </w:tc>
        <w:tc>
          <w:tcPr>
            <w:tcW w:w="610" w:type="dxa"/>
            <w:shd w:val="clear" w:color="auto" w:fill="auto"/>
          </w:tcPr>
          <w:p w14:paraId="052499CB" w14:textId="77777777" w:rsidR="006460BB" w:rsidRPr="008A7788" w:rsidRDefault="006460BB" w:rsidP="002E5EA5">
            <w:pPr>
              <w:autoSpaceDE w:val="0"/>
              <w:autoSpaceDN w:val="0"/>
              <w:adjustRightInd w:val="0"/>
              <w:jc w:val="center"/>
              <w:rPr>
                <w:rFonts w:cstheme="minorHAnsi"/>
                <w:bCs/>
                <w:i/>
                <w:iCs/>
                <w:sz w:val="24"/>
                <w:szCs w:val="24"/>
                <w:lang w:val="is-IS"/>
              </w:rPr>
            </w:pPr>
          </w:p>
        </w:tc>
        <w:tc>
          <w:tcPr>
            <w:tcW w:w="611" w:type="dxa"/>
            <w:shd w:val="clear" w:color="auto" w:fill="auto"/>
          </w:tcPr>
          <w:p w14:paraId="682CC2C1" w14:textId="77777777" w:rsidR="006460BB" w:rsidRPr="008A7788" w:rsidRDefault="006460BB" w:rsidP="002E5EA5">
            <w:pPr>
              <w:autoSpaceDE w:val="0"/>
              <w:autoSpaceDN w:val="0"/>
              <w:adjustRightInd w:val="0"/>
              <w:jc w:val="center"/>
              <w:rPr>
                <w:rFonts w:cstheme="minorHAnsi"/>
                <w:bCs/>
                <w:i/>
                <w:iCs/>
                <w:sz w:val="24"/>
                <w:szCs w:val="24"/>
                <w:lang w:val="is-IS"/>
              </w:rPr>
            </w:pPr>
          </w:p>
        </w:tc>
        <w:tc>
          <w:tcPr>
            <w:tcW w:w="5758" w:type="dxa"/>
            <w:shd w:val="clear" w:color="auto" w:fill="auto"/>
          </w:tcPr>
          <w:p w14:paraId="1838674B" w14:textId="09BE80BC" w:rsidR="006460BB" w:rsidRPr="008A7788" w:rsidRDefault="006460BB" w:rsidP="002E5EA5">
            <w:pPr>
              <w:autoSpaceDE w:val="0"/>
              <w:autoSpaceDN w:val="0"/>
              <w:adjustRightInd w:val="0"/>
              <w:jc w:val="center"/>
              <w:rPr>
                <w:rFonts w:cstheme="minorHAnsi"/>
                <w:bCs/>
                <w:i/>
                <w:iCs/>
                <w:sz w:val="24"/>
                <w:szCs w:val="24"/>
                <w:lang w:val="is-IS"/>
              </w:rPr>
            </w:pPr>
          </w:p>
        </w:tc>
      </w:tr>
      <w:tr w:rsidR="00564CF4" w:rsidRPr="008A7788" w14:paraId="3055DC54" w14:textId="77777777" w:rsidTr="000D5904">
        <w:tc>
          <w:tcPr>
            <w:tcW w:w="934" w:type="dxa"/>
            <w:shd w:val="clear" w:color="auto" w:fill="auto"/>
          </w:tcPr>
          <w:p w14:paraId="3830A91D" w14:textId="6CD6EF5A" w:rsidR="00564CF4" w:rsidRPr="0035461C" w:rsidRDefault="0035461C" w:rsidP="0035461C">
            <w:pPr>
              <w:autoSpaceDE w:val="0"/>
              <w:autoSpaceDN w:val="0"/>
              <w:adjustRightInd w:val="0"/>
              <w:spacing w:before="120" w:after="60"/>
              <w:rPr>
                <w:rFonts w:cstheme="minorHAnsi"/>
                <w:bCs/>
                <w:iCs/>
                <w:sz w:val="20"/>
                <w:szCs w:val="20"/>
                <w:lang w:val="is-IS"/>
              </w:rPr>
            </w:pPr>
            <w:r w:rsidRPr="0035461C">
              <w:rPr>
                <w:rFonts w:cstheme="minorHAnsi"/>
                <w:bCs/>
                <w:iCs/>
                <w:sz w:val="20"/>
                <w:szCs w:val="20"/>
                <w:lang w:val="is-IS"/>
              </w:rPr>
              <w:t>1.1.3</w:t>
            </w:r>
          </w:p>
        </w:tc>
        <w:tc>
          <w:tcPr>
            <w:tcW w:w="7112" w:type="dxa"/>
            <w:shd w:val="clear" w:color="auto" w:fill="auto"/>
          </w:tcPr>
          <w:p w14:paraId="3DD4817F" w14:textId="20934A4C" w:rsidR="00930F48" w:rsidRPr="002962F0" w:rsidRDefault="0080695D" w:rsidP="008F141B">
            <w:pPr>
              <w:spacing w:before="60" w:after="60"/>
              <w:rPr>
                <w:rFonts w:ascii="Calibri" w:hAnsi="Calibri"/>
                <w:b/>
                <w:color w:val="000000"/>
                <w:sz w:val="28"/>
                <w:szCs w:val="28"/>
              </w:rPr>
            </w:pPr>
            <w:r w:rsidRPr="004C6922">
              <w:rPr>
                <w:rFonts w:cstheme="minorHAnsi"/>
              </w:rPr>
              <w:t>Inviting outdoor</w:t>
            </w:r>
            <w:r w:rsidRPr="004C6922">
              <w:rPr>
                <w:rFonts w:cstheme="minorHAnsi"/>
                <w:color w:val="FF0000"/>
              </w:rPr>
              <w:t xml:space="preserve"> </w:t>
            </w:r>
            <w:r w:rsidRPr="004C6922">
              <w:rPr>
                <w:rFonts w:cstheme="minorHAnsi"/>
              </w:rPr>
              <w:t>premises e.g. sheltered areas</w:t>
            </w:r>
            <w:r>
              <w:rPr>
                <w:rFonts w:cstheme="minorHAnsi"/>
              </w:rPr>
              <w:t xml:space="preserve"> </w:t>
            </w:r>
            <w:r w:rsidRPr="004C6922">
              <w:rPr>
                <w:rFonts w:cstheme="minorHAnsi"/>
              </w:rPr>
              <w:t>(separated area; a porch or terrace), garden furniture, and flower beds/pots etc.</w:t>
            </w:r>
            <w:r>
              <w:rPr>
                <w:rFonts w:cstheme="minorHAnsi"/>
              </w:rPr>
              <w:t xml:space="preserve">  </w:t>
            </w:r>
          </w:p>
        </w:tc>
        <w:tc>
          <w:tcPr>
            <w:tcW w:w="610" w:type="dxa"/>
            <w:shd w:val="clear" w:color="auto" w:fill="auto"/>
          </w:tcPr>
          <w:p w14:paraId="1C78B550" w14:textId="77777777" w:rsidR="00564CF4" w:rsidRPr="008A7788" w:rsidRDefault="00564CF4" w:rsidP="006460BB">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5DD07F2C" w14:textId="77777777" w:rsidR="00564CF4" w:rsidRPr="008A7788" w:rsidRDefault="00564CF4" w:rsidP="006460BB">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22ABB545" w14:textId="77777777" w:rsidR="00564CF4" w:rsidRDefault="00564CF4" w:rsidP="006460BB">
            <w:pPr>
              <w:autoSpaceDE w:val="0"/>
              <w:autoSpaceDN w:val="0"/>
              <w:adjustRightInd w:val="0"/>
              <w:spacing w:before="60" w:after="60"/>
              <w:jc w:val="center"/>
              <w:rPr>
                <w:rFonts w:cstheme="minorHAnsi"/>
                <w:bCs/>
                <w:i/>
                <w:iCs/>
                <w:sz w:val="24"/>
                <w:szCs w:val="24"/>
                <w:lang w:val="is-IS"/>
              </w:rPr>
            </w:pPr>
          </w:p>
        </w:tc>
      </w:tr>
      <w:tr w:rsidR="009A6A69" w:rsidRPr="008A7788" w14:paraId="6ADAEF3D" w14:textId="77777777" w:rsidTr="000D5904">
        <w:trPr>
          <w:trHeight w:val="342"/>
        </w:trPr>
        <w:tc>
          <w:tcPr>
            <w:tcW w:w="934" w:type="dxa"/>
            <w:tcBorders>
              <w:bottom w:val="single" w:sz="4" w:space="0" w:color="auto"/>
            </w:tcBorders>
            <w:shd w:val="clear" w:color="auto" w:fill="auto"/>
          </w:tcPr>
          <w:p w14:paraId="7096BC30" w14:textId="285EECDC" w:rsidR="009A6A69" w:rsidRPr="0035461C" w:rsidRDefault="0035461C" w:rsidP="0035461C">
            <w:pPr>
              <w:autoSpaceDE w:val="0"/>
              <w:autoSpaceDN w:val="0"/>
              <w:adjustRightInd w:val="0"/>
              <w:spacing w:before="60" w:after="60"/>
              <w:rPr>
                <w:rFonts w:cstheme="minorHAnsi"/>
                <w:bCs/>
                <w:iCs/>
                <w:sz w:val="20"/>
                <w:szCs w:val="20"/>
                <w:lang w:val="is-IS"/>
              </w:rPr>
            </w:pPr>
            <w:r w:rsidRPr="0035461C">
              <w:rPr>
                <w:rFonts w:cstheme="minorHAnsi"/>
                <w:bCs/>
                <w:iCs/>
                <w:sz w:val="20"/>
                <w:szCs w:val="20"/>
                <w:lang w:val="is-IS"/>
              </w:rPr>
              <w:t>1.1.4</w:t>
            </w:r>
          </w:p>
        </w:tc>
        <w:tc>
          <w:tcPr>
            <w:tcW w:w="7112" w:type="dxa"/>
            <w:tcBorders>
              <w:bottom w:val="single" w:sz="4" w:space="0" w:color="auto"/>
            </w:tcBorders>
            <w:shd w:val="clear" w:color="auto" w:fill="auto"/>
          </w:tcPr>
          <w:p w14:paraId="61BE5F11" w14:textId="007D3C48" w:rsidR="00441C2E" w:rsidRDefault="00441C2E" w:rsidP="008F141B">
            <w:pPr>
              <w:spacing w:before="60"/>
              <w:rPr>
                <w:rFonts w:ascii="Calibri" w:hAnsi="Calibri"/>
                <w:color w:val="000000"/>
              </w:rPr>
            </w:pPr>
            <w:r>
              <w:rPr>
                <w:rFonts w:cstheme="minorHAnsi"/>
                <w:lang w:val="is-IS"/>
              </w:rPr>
              <w:t>Charging stations for electric cars are available for guests on site. (N)</w:t>
            </w:r>
          </w:p>
        </w:tc>
        <w:tc>
          <w:tcPr>
            <w:tcW w:w="610" w:type="dxa"/>
            <w:shd w:val="clear" w:color="auto" w:fill="auto"/>
          </w:tcPr>
          <w:p w14:paraId="5F520317" w14:textId="77777777" w:rsidR="009A6A69" w:rsidRPr="008A7788" w:rsidRDefault="009A6A69" w:rsidP="006460BB">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684D631E" w14:textId="77777777" w:rsidR="009A6A69" w:rsidRPr="008A7788" w:rsidRDefault="009A6A69" w:rsidP="006460BB">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7BE066F6" w14:textId="77777777" w:rsidR="009A6A69" w:rsidRDefault="009A6A69" w:rsidP="006460BB">
            <w:pPr>
              <w:autoSpaceDE w:val="0"/>
              <w:autoSpaceDN w:val="0"/>
              <w:adjustRightInd w:val="0"/>
              <w:spacing w:before="60" w:after="60"/>
              <w:jc w:val="center"/>
              <w:rPr>
                <w:rFonts w:cstheme="minorHAnsi"/>
                <w:bCs/>
                <w:i/>
                <w:iCs/>
                <w:sz w:val="24"/>
                <w:szCs w:val="24"/>
                <w:lang w:val="is-IS"/>
              </w:rPr>
            </w:pPr>
          </w:p>
        </w:tc>
      </w:tr>
      <w:tr w:rsidR="002B306C" w:rsidRPr="008A7788" w14:paraId="4E053DDE" w14:textId="77777777" w:rsidTr="000D5904">
        <w:trPr>
          <w:trHeight w:val="1081"/>
        </w:trPr>
        <w:tc>
          <w:tcPr>
            <w:tcW w:w="8046" w:type="dxa"/>
            <w:gridSpan w:val="2"/>
            <w:tcBorders>
              <w:bottom w:val="single" w:sz="4" w:space="0" w:color="auto"/>
            </w:tcBorders>
            <w:shd w:val="clear" w:color="auto" w:fill="FFC000"/>
          </w:tcPr>
          <w:p w14:paraId="20252463" w14:textId="6650CA08" w:rsidR="002B306C" w:rsidRPr="00C16DC0" w:rsidRDefault="00B44F24" w:rsidP="002B52D4">
            <w:pPr>
              <w:pStyle w:val="Heading1"/>
              <w:spacing w:before="360" w:after="120"/>
            </w:pPr>
            <w:r w:rsidRPr="004035CA">
              <w:rPr>
                <w:rFonts w:asciiTheme="minorHAnsi" w:hAnsiTheme="minorHAnsi" w:cstheme="minorHAnsi"/>
                <w:b/>
                <w:bCs/>
                <w:i/>
                <w:iCs/>
                <w:color w:val="auto"/>
              </w:rPr>
              <w:t xml:space="preserve">    </w:t>
            </w:r>
            <w:bookmarkStart w:id="4" w:name="_Toc150336667"/>
            <w:r w:rsidR="002B306C" w:rsidRPr="004035CA">
              <w:rPr>
                <w:rFonts w:asciiTheme="minorHAnsi" w:hAnsiTheme="minorHAnsi" w:cstheme="minorHAnsi"/>
                <w:b/>
                <w:bCs/>
                <w:i/>
                <w:iCs/>
                <w:color w:val="auto"/>
              </w:rPr>
              <w:t xml:space="preserve">2.  </w:t>
            </w:r>
            <w:r w:rsidR="00E9224F">
              <w:rPr>
                <w:rFonts w:asciiTheme="minorHAnsi" w:hAnsiTheme="minorHAnsi" w:cstheme="minorHAnsi"/>
                <w:b/>
                <w:bCs/>
                <w:i/>
                <w:iCs/>
                <w:color w:val="auto"/>
              </w:rPr>
              <w:t>S</w:t>
            </w:r>
            <w:r w:rsidR="0047779E">
              <w:rPr>
                <w:rFonts w:asciiTheme="minorHAnsi" w:hAnsiTheme="minorHAnsi" w:cstheme="minorHAnsi"/>
                <w:b/>
                <w:bCs/>
                <w:i/>
                <w:iCs/>
                <w:color w:val="auto"/>
              </w:rPr>
              <w:t>afety</w:t>
            </w:r>
            <w:bookmarkEnd w:id="4"/>
          </w:p>
        </w:tc>
        <w:tc>
          <w:tcPr>
            <w:tcW w:w="610" w:type="dxa"/>
            <w:shd w:val="clear" w:color="auto" w:fill="FFC000"/>
          </w:tcPr>
          <w:p w14:paraId="4BF1A1DD" w14:textId="2F07E024" w:rsidR="002B306C" w:rsidRPr="0022776D" w:rsidRDefault="0047779E" w:rsidP="00483B51">
            <w:pPr>
              <w:autoSpaceDE w:val="0"/>
              <w:autoSpaceDN w:val="0"/>
              <w:adjustRightInd w:val="0"/>
              <w:spacing w:before="360" w:after="60"/>
              <w:jc w:val="center"/>
              <w:rPr>
                <w:rFonts w:cstheme="minorHAnsi"/>
                <w:b/>
                <w:i/>
                <w:iCs/>
                <w:sz w:val="28"/>
                <w:szCs w:val="28"/>
                <w:lang w:val="is-IS"/>
              </w:rPr>
            </w:pPr>
            <w:r>
              <w:rPr>
                <w:rFonts w:cstheme="minorHAnsi"/>
                <w:b/>
                <w:i/>
                <w:iCs/>
                <w:sz w:val="28"/>
                <w:szCs w:val="28"/>
                <w:lang w:val="is-IS"/>
              </w:rPr>
              <w:t>Yes</w:t>
            </w:r>
          </w:p>
        </w:tc>
        <w:tc>
          <w:tcPr>
            <w:tcW w:w="611" w:type="dxa"/>
            <w:shd w:val="clear" w:color="auto" w:fill="FFC000"/>
          </w:tcPr>
          <w:p w14:paraId="0FDB6D99" w14:textId="7419768B" w:rsidR="002B306C" w:rsidRPr="0022776D" w:rsidRDefault="002B306C" w:rsidP="00483B51">
            <w:pPr>
              <w:autoSpaceDE w:val="0"/>
              <w:autoSpaceDN w:val="0"/>
              <w:adjustRightInd w:val="0"/>
              <w:spacing w:before="360" w:after="60"/>
              <w:jc w:val="center"/>
              <w:rPr>
                <w:rFonts w:cstheme="minorHAnsi"/>
                <w:bCs/>
                <w:i/>
                <w:iCs/>
                <w:sz w:val="24"/>
                <w:szCs w:val="24"/>
                <w:lang w:val="is-IS"/>
              </w:rPr>
            </w:pPr>
            <w:r w:rsidRPr="0022776D">
              <w:rPr>
                <w:rFonts w:cstheme="minorHAnsi"/>
                <w:b/>
                <w:i/>
                <w:iCs/>
                <w:sz w:val="28"/>
                <w:szCs w:val="28"/>
                <w:lang w:val="is-IS"/>
              </w:rPr>
              <w:t>N</w:t>
            </w:r>
            <w:r w:rsidR="0047779E">
              <w:rPr>
                <w:rFonts w:cstheme="minorHAnsi"/>
                <w:b/>
                <w:i/>
                <w:iCs/>
                <w:sz w:val="28"/>
                <w:szCs w:val="28"/>
                <w:lang w:val="is-IS"/>
              </w:rPr>
              <w:t>o</w:t>
            </w:r>
          </w:p>
        </w:tc>
        <w:tc>
          <w:tcPr>
            <w:tcW w:w="5758" w:type="dxa"/>
            <w:shd w:val="clear" w:color="auto" w:fill="FFC000"/>
          </w:tcPr>
          <w:p w14:paraId="06D900ED" w14:textId="32D0C300" w:rsidR="002B306C" w:rsidRPr="0022776D" w:rsidRDefault="00DB271C" w:rsidP="00483B51">
            <w:pPr>
              <w:autoSpaceDE w:val="0"/>
              <w:autoSpaceDN w:val="0"/>
              <w:adjustRightInd w:val="0"/>
              <w:spacing w:before="360" w:after="60"/>
              <w:jc w:val="center"/>
              <w:rPr>
                <w:rFonts w:cstheme="minorHAnsi"/>
                <w:bCs/>
                <w:i/>
                <w:iCs/>
                <w:sz w:val="24"/>
                <w:szCs w:val="24"/>
                <w:lang w:val="is-IS"/>
              </w:rPr>
            </w:pPr>
            <w:r w:rsidRPr="00963231">
              <w:rPr>
                <w:rFonts w:cstheme="minorHAnsi"/>
                <w:b/>
                <w:bCs/>
                <w:i/>
                <w:sz w:val="28"/>
                <w:szCs w:val="28"/>
                <w:lang w:val="is-IS"/>
              </w:rPr>
              <w:t>H</w:t>
            </w:r>
            <w:r>
              <w:rPr>
                <w:rFonts w:cstheme="minorHAnsi"/>
                <w:b/>
                <w:bCs/>
                <w:i/>
                <w:sz w:val="28"/>
                <w:szCs w:val="28"/>
                <w:lang w:val="is-IS"/>
              </w:rPr>
              <w:t>ow fulfilled/explanation</w:t>
            </w:r>
          </w:p>
        </w:tc>
      </w:tr>
      <w:tr w:rsidR="00114A6D" w:rsidRPr="008A7788" w14:paraId="155A394E" w14:textId="77777777" w:rsidTr="000D5904">
        <w:trPr>
          <w:trHeight w:val="418"/>
        </w:trPr>
        <w:tc>
          <w:tcPr>
            <w:tcW w:w="8046" w:type="dxa"/>
            <w:gridSpan w:val="2"/>
            <w:shd w:val="clear" w:color="auto" w:fill="EEECE1" w:themeFill="background2"/>
          </w:tcPr>
          <w:p w14:paraId="77C3E07E" w14:textId="5E4B9C84" w:rsidR="00114A6D" w:rsidRPr="0074748F" w:rsidRDefault="00114A6D" w:rsidP="00D15D07">
            <w:pPr>
              <w:pStyle w:val="Heading2"/>
              <w:spacing w:before="60" w:after="60"/>
            </w:pPr>
            <w:bookmarkStart w:id="5" w:name="_Toc150336668"/>
            <w:r w:rsidRPr="00A42BC1">
              <w:rPr>
                <w:rFonts w:asciiTheme="minorHAnsi" w:hAnsiTheme="minorHAnsi" w:cstheme="minorHAnsi"/>
                <w:b/>
                <w:bCs/>
                <w:color w:val="auto"/>
                <w:sz w:val="24"/>
                <w:szCs w:val="24"/>
              </w:rPr>
              <w:t>2.1</w:t>
            </w:r>
            <w:bookmarkStart w:id="6" w:name="_Toc132115856"/>
            <w:r w:rsidRPr="00A42BC1">
              <w:rPr>
                <w:rFonts w:asciiTheme="minorHAnsi" w:hAnsiTheme="minorHAnsi" w:cstheme="minorHAnsi"/>
                <w:b/>
                <w:bCs/>
                <w:color w:val="auto"/>
                <w:sz w:val="24"/>
                <w:szCs w:val="24"/>
              </w:rPr>
              <w:t xml:space="preserve"> </w:t>
            </w:r>
            <w:r w:rsidR="008B4AC9" w:rsidRPr="00A36A7B">
              <w:rPr>
                <w:rFonts w:asciiTheme="minorHAnsi" w:hAnsiTheme="minorHAnsi" w:cstheme="minorHAnsi"/>
                <w:b/>
                <w:color w:val="auto"/>
                <w:sz w:val="24"/>
                <w:szCs w:val="24"/>
              </w:rPr>
              <w:t>Lighting, fire protection and more</w:t>
            </w:r>
            <w:bookmarkEnd w:id="5"/>
            <w:bookmarkEnd w:id="6"/>
          </w:p>
        </w:tc>
        <w:tc>
          <w:tcPr>
            <w:tcW w:w="610" w:type="dxa"/>
            <w:shd w:val="clear" w:color="auto" w:fill="EEECE1" w:themeFill="background2"/>
          </w:tcPr>
          <w:p w14:paraId="3088493F" w14:textId="77777777" w:rsidR="00114A6D" w:rsidRPr="008A7788" w:rsidRDefault="00114A6D" w:rsidP="002962F0">
            <w:pPr>
              <w:autoSpaceDE w:val="0"/>
              <w:autoSpaceDN w:val="0"/>
              <w:adjustRightInd w:val="0"/>
              <w:spacing w:before="60"/>
              <w:jc w:val="center"/>
              <w:rPr>
                <w:rFonts w:cstheme="minorHAnsi"/>
                <w:bCs/>
                <w:i/>
                <w:iCs/>
                <w:sz w:val="24"/>
                <w:szCs w:val="24"/>
                <w:lang w:val="is-IS"/>
              </w:rPr>
            </w:pPr>
          </w:p>
        </w:tc>
        <w:tc>
          <w:tcPr>
            <w:tcW w:w="611" w:type="dxa"/>
            <w:shd w:val="clear" w:color="auto" w:fill="EEECE1" w:themeFill="background2"/>
          </w:tcPr>
          <w:p w14:paraId="776EB8F2" w14:textId="77777777" w:rsidR="00114A6D" w:rsidRPr="008A7788" w:rsidRDefault="00114A6D" w:rsidP="002962F0">
            <w:pPr>
              <w:autoSpaceDE w:val="0"/>
              <w:autoSpaceDN w:val="0"/>
              <w:adjustRightInd w:val="0"/>
              <w:spacing w:before="60"/>
              <w:jc w:val="center"/>
              <w:rPr>
                <w:rFonts w:cstheme="minorHAnsi"/>
                <w:bCs/>
                <w:i/>
                <w:iCs/>
                <w:sz w:val="24"/>
                <w:szCs w:val="24"/>
                <w:lang w:val="is-IS"/>
              </w:rPr>
            </w:pPr>
          </w:p>
        </w:tc>
        <w:tc>
          <w:tcPr>
            <w:tcW w:w="5758" w:type="dxa"/>
            <w:shd w:val="clear" w:color="auto" w:fill="EEECE1" w:themeFill="background2"/>
          </w:tcPr>
          <w:p w14:paraId="6DBA0B8E" w14:textId="77777777" w:rsidR="00114A6D" w:rsidRDefault="00114A6D" w:rsidP="002962F0">
            <w:pPr>
              <w:autoSpaceDE w:val="0"/>
              <w:autoSpaceDN w:val="0"/>
              <w:adjustRightInd w:val="0"/>
              <w:spacing w:before="60"/>
              <w:jc w:val="center"/>
              <w:rPr>
                <w:rFonts w:cstheme="minorHAnsi"/>
                <w:bCs/>
                <w:i/>
                <w:iCs/>
                <w:sz w:val="24"/>
                <w:szCs w:val="24"/>
                <w:lang w:val="is-IS"/>
              </w:rPr>
            </w:pPr>
          </w:p>
        </w:tc>
      </w:tr>
      <w:tr w:rsidR="00C037A9" w:rsidRPr="008A7788" w14:paraId="4B1BAACF" w14:textId="77777777" w:rsidTr="000D5904">
        <w:tc>
          <w:tcPr>
            <w:tcW w:w="934" w:type="dxa"/>
            <w:shd w:val="clear" w:color="auto" w:fill="auto"/>
          </w:tcPr>
          <w:p w14:paraId="660AF908" w14:textId="1CCF9FBD" w:rsidR="006460BB" w:rsidRPr="00AB573E" w:rsidRDefault="00992032" w:rsidP="00252740">
            <w:pPr>
              <w:autoSpaceDE w:val="0"/>
              <w:autoSpaceDN w:val="0"/>
              <w:adjustRightInd w:val="0"/>
              <w:spacing w:before="120"/>
              <w:rPr>
                <w:rFonts w:cstheme="minorHAnsi"/>
                <w:bCs/>
                <w:iCs/>
                <w:sz w:val="20"/>
                <w:szCs w:val="20"/>
                <w:lang w:val="is-IS"/>
              </w:rPr>
            </w:pPr>
            <w:r w:rsidRPr="00AB573E">
              <w:rPr>
                <w:rFonts w:cstheme="minorHAnsi"/>
                <w:bCs/>
                <w:iCs/>
                <w:sz w:val="20"/>
                <w:szCs w:val="20"/>
                <w:lang w:val="is-IS"/>
              </w:rPr>
              <w:t>2.1.1</w:t>
            </w:r>
          </w:p>
        </w:tc>
        <w:tc>
          <w:tcPr>
            <w:tcW w:w="7112" w:type="dxa"/>
            <w:shd w:val="clear" w:color="auto" w:fill="auto"/>
          </w:tcPr>
          <w:p w14:paraId="4E0084F7" w14:textId="72545974" w:rsidR="00197F0B" w:rsidRPr="002962F0" w:rsidRDefault="00197F0B" w:rsidP="0072458F">
            <w:pPr>
              <w:spacing w:before="60" w:after="60"/>
              <w:rPr>
                <w:rFonts w:ascii="Calibri" w:hAnsi="Calibri"/>
                <w:color w:val="FF0000"/>
                <w:lang w:val="is-IS"/>
              </w:rPr>
            </w:pPr>
            <w:r w:rsidRPr="00D87295">
              <w:rPr>
                <w:rFonts w:ascii="Calibri" w:hAnsi="Calibri"/>
                <w:color w:val="FF0000"/>
              </w:rPr>
              <w:t>Common areas e.g. hallways and stairw</w:t>
            </w:r>
            <w:r w:rsidR="00237ABD">
              <w:rPr>
                <w:rFonts w:ascii="Calibri" w:hAnsi="Calibri"/>
                <w:color w:val="FF0000"/>
              </w:rPr>
              <w:t>ays</w:t>
            </w:r>
            <w:r w:rsidRPr="00D87295">
              <w:rPr>
                <w:rFonts w:ascii="Calibri" w:hAnsi="Calibri"/>
                <w:color w:val="FF0000"/>
              </w:rPr>
              <w:t xml:space="preserve"> are well lit to ensure the comfort and safety of guests.</w:t>
            </w:r>
            <w:r>
              <w:rPr>
                <w:rFonts w:cstheme="minorHAnsi"/>
                <w:color w:val="FF0000"/>
              </w:rPr>
              <w:t xml:space="preserve">  </w:t>
            </w:r>
          </w:p>
        </w:tc>
        <w:tc>
          <w:tcPr>
            <w:tcW w:w="610" w:type="dxa"/>
            <w:shd w:val="clear" w:color="auto" w:fill="auto"/>
          </w:tcPr>
          <w:p w14:paraId="04F9E880" w14:textId="77777777" w:rsidR="006460BB" w:rsidRPr="008A7788" w:rsidRDefault="006460BB" w:rsidP="002962F0">
            <w:pPr>
              <w:autoSpaceDE w:val="0"/>
              <w:autoSpaceDN w:val="0"/>
              <w:adjustRightInd w:val="0"/>
              <w:spacing w:before="60"/>
              <w:jc w:val="center"/>
              <w:rPr>
                <w:rFonts w:cstheme="minorHAnsi"/>
                <w:bCs/>
                <w:i/>
                <w:iCs/>
                <w:sz w:val="24"/>
                <w:szCs w:val="24"/>
                <w:lang w:val="is-IS"/>
              </w:rPr>
            </w:pPr>
          </w:p>
        </w:tc>
        <w:tc>
          <w:tcPr>
            <w:tcW w:w="611" w:type="dxa"/>
            <w:shd w:val="clear" w:color="auto" w:fill="auto"/>
          </w:tcPr>
          <w:p w14:paraId="02593824" w14:textId="77777777" w:rsidR="006460BB" w:rsidRPr="008A7788" w:rsidRDefault="006460BB" w:rsidP="002962F0">
            <w:pPr>
              <w:autoSpaceDE w:val="0"/>
              <w:autoSpaceDN w:val="0"/>
              <w:adjustRightInd w:val="0"/>
              <w:spacing w:before="60"/>
              <w:jc w:val="center"/>
              <w:rPr>
                <w:rFonts w:cstheme="minorHAnsi"/>
                <w:bCs/>
                <w:i/>
                <w:iCs/>
                <w:sz w:val="24"/>
                <w:szCs w:val="24"/>
                <w:lang w:val="is-IS"/>
              </w:rPr>
            </w:pPr>
          </w:p>
        </w:tc>
        <w:tc>
          <w:tcPr>
            <w:tcW w:w="5758" w:type="dxa"/>
            <w:shd w:val="clear" w:color="auto" w:fill="auto"/>
          </w:tcPr>
          <w:p w14:paraId="1F564181" w14:textId="77777777" w:rsidR="006460BB" w:rsidRDefault="006460BB" w:rsidP="002962F0">
            <w:pPr>
              <w:autoSpaceDE w:val="0"/>
              <w:autoSpaceDN w:val="0"/>
              <w:adjustRightInd w:val="0"/>
              <w:spacing w:before="60"/>
              <w:jc w:val="center"/>
              <w:rPr>
                <w:rFonts w:cstheme="minorHAnsi"/>
                <w:bCs/>
                <w:i/>
                <w:iCs/>
                <w:sz w:val="24"/>
                <w:szCs w:val="24"/>
                <w:lang w:val="is-IS"/>
              </w:rPr>
            </w:pPr>
          </w:p>
        </w:tc>
      </w:tr>
      <w:tr w:rsidR="00C037A9" w:rsidRPr="008A7788" w14:paraId="3A1F7B26" w14:textId="77777777" w:rsidTr="000D5904">
        <w:tc>
          <w:tcPr>
            <w:tcW w:w="934" w:type="dxa"/>
            <w:shd w:val="clear" w:color="auto" w:fill="auto"/>
          </w:tcPr>
          <w:p w14:paraId="756EEC6E" w14:textId="55514C03" w:rsidR="006460BB" w:rsidRPr="00AB573E" w:rsidRDefault="00992032" w:rsidP="00252740">
            <w:pPr>
              <w:autoSpaceDE w:val="0"/>
              <w:autoSpaceDN w:val="0"/>
              <w:adjustRightInd w:val="0"/>
              <w:spacing w:before="120"/>
              <w:rPr>
                <w:rFonts w:cstheme="minorHAnsi"/>
                <w:bCs/>
                <w:iCs/>
                <w:sz w:val="20"/>
                <w:szCs w:val="20"/>
                <w:lang w:val="is-IS"/>
              </w:rPr>
            </w:pPr>
            <w:r w:rsidRPr="00AB573E">
              <w:rPr>
                <w:rFonts w:cstheme="minorHAnsi"/>
                <w:bCs/>
                <w:iCs/>
                <w:sz w:val="20"/>
                <w:szCs w:val="20"/>
                <w:lang w:val="is-IS"/>
              </w:rPr>
              <w:t>2.1.2</w:t>
            </w:r>
          </w:p>
        </w:tc>
        <w:tc>
          <w:tcPr>
            <w:tcW w:w="7112" w:type="dxa"/>
            <w:shd w:val="clear" w:color="auto" w:fill="auto"/>
          </w:tcPr>
          <w:p w14:paraId="3B7126A1" w14:textId="36A9D0EB" w:rsidR="00FB5C5B" w:rsidRPr="002962F0" w:rsidRDefault="00FB5C5B" w:rsidP="0072458F">
            <w:pPr>
              <w:spacing w:before="60" w:after="60"/>
              <w:rPr>
                <w:rFonts w:ascii="Calibri" w:hAnsi="Calibri"/>
                <w:color w:val="FF0000"/>
                <w:lang w:val="is-IS"/>
              </w:rPr>
            </w:pPr>
            <w:r w:rsidRPr="00033044">
              <w:rPr>
                <w:rFonts w:ascii="Calibri" w:hAnsi="Calibri"/>
                <w:color w:val="FF0000"/>
              </w:rPr>
              <w:t xml:space="preserve">Smoke detectors </w:t>
            </w:r>
            <w:r w:rsidR="005848EB" w:rsidRPr="005848EB">
              <w:rPr>
                <w:rFonts w:ascii="Calibri" w:hAnsi="Calibri"/>
                <w:color w:val="FF0000"/>
              </w:rPr>
              <w:t xml:space="preserve">are </w:t>
            </w:r>
            <w:r w:rsidRPr="00033044">
              <w:rPr>
                <w:rFonts w:ascii="Calibri" w:hAnsi="Calibri"/>
                <w:color w:val="FF0000"/>
              </w:rPr>
              <w:t xml:space="preserve">in all guestrooms, hallways and other </w:t>
            </w:r>
            <w:r w:rsidR="005848EB" w:rsidRPr="005848EB">
              <w:rPr>
                <w:rFonts w:ascii="Calibri" w:hAnsi="Calibri"/>
                <w:color w:val="FF0000"/>
              </w:rPr>
              <w:t>common</w:t>
            </w:r>
            <w:r w:rsidRPr="00033044">
              <w:rPr>
                <w:rFonts w:ascii="Calibri" w:hAnsi="Calibri"/>
                <w:color w:val="FF0000"/>
              </w:rPr>
              <w:t xml:space="preserve"> areas.</w:t>
            </w:r>
            <w:r w:rsidR="005848EB" w:rsidRPr="005848EB">
              <w:rPr>
                <w:rFonts w:ascii="Calibri" w:hAnsi="Calibri"/>
                <w:color w:val="FF0000"/>
              </w:rPr>
              <w:t xml:space="preserve"> They are tested regularly.</w:t>
            </w:r>
          </w:p>
        </w:tc>
        <w:tc>
          <w:tcPr>
            <w:tcW w:w="610" w:type="dxa"/>
            <w:shd w:val="clear" w:color="auto" w:fill="auto"/>
          </w:tcPr>
          <w:p w14:paraId="7EE3D343" w14:textId="77777777" w:rsidR="006460BB" w:rsidRPr="008A7788" w:rsidRDefault="006460BB" w:rsidP="002962F0">
            <w:pPr>
              <w:autoSpaceDE w:val="0"/>
              <w:autoSpaceDN w:val="0"/>
              <w:adjustRightInd w:val="0"/>
              <w:spacing w:before="60"/>
              <w:jc w:val="center"/>
              <w:rPr>
                <w:rFonts w:cstheme="minorHAnsi"/>
                <w:bCs/>
                <w:i/>
                <w:iCs/>
                <w:sz w:val="24"/>
                <w:szCs w:val="24"/>
                <w:lang w:val="is-IS"/>
              </w:rPr>
            </w:pPr>
          </w:p>
        </w:tc>
        <w:tc>
          <w:tcPr>
            <w:tcW w:w="611" w:type="dxa"/>
            <w:shd w:val="clear" w:color="auto" w:fill="auto"/>
          </w:tcPr>
          <w:p w14:paraId="052CBD4F" w14:textId="77777777" w:rsidR="006460BB" w:rsidRPr="008A7788" w:rsidRDefault="006460BB" w:rsidP="002962F0">
            <w:pPr>
              <w:autoSpaceDE w:val="0"/>
              <w:autoSpaceDN w:val="0"/>
              <w:adjustRightInd w:val="0"/>
              <w:spacing w:before="60"/>
              <w:jc w:val="center"/>
              <w:rPr>
                <w:rFonts w:cstheme="minorHAnsi"/>
                <w:bCs/>
                <w:i/>
                <w:iCs/>
                <w:sz w:val="24"/>
                <w:szCs w:val="24"/>
                <w:lang w:val="is-IS"/>
              </w:rPr>
            </w:pPr>
          </w:p>
        </w:tc>
        <w:tc>
          <w:tcPr>
            <w:tcW w:w="5758" w:type="dxa"/>
            <w:shd w:val="clear" w:color="auto" w:fill="auto"/>
          </w:tcPr>
          <w:p w14:paraId="33E382D9" w14:textId="77777777" w:rsidR="006460BB" w:rsidRDefault="006460BB" w:rsidP="002962F0">
            <w:pPr>
              <w:autoSpaceDE w:val="0"/>
              <w:autoSpaceDN w:val="0"/>
              <w:adjustRightInd w:val="0"/>
              <w:spacing w:before="60"/>
              <w:jc w:val="center"/>
              <w:rPr>
                <w:rFonts w:cstheme="minorHAnsi"/>
                <w:bCs/>
                <w:i/>
                <w:iCs/>
                <w:sz w:val="24"/>
                <w:szCs w:val="24"/>
                <w:lang w:val="is-IS"/>
              </w:rPr>
            </w:pPr>
          </w:p>
        </w:tc>
      </w:tr>
      <w:tr w:rsidR="00C037A9" w:rsidRPr="008A7788" w14:paraId="5E45C2DB" w14:textId="77777777" w:rsidTr="000D5904">
        <w:tc>
          <w:tcPr>
            <w:tcW w:w="934" w:type="dxa"/>
            <w:shd w:val="clear" w:color="auto" w:fill="auto"/>
          </w:tcPr>
          <w:p w14:paraId="51FE1A6E" w14:textId="79DCBDB8" w:rsidR="006460BB" w:rsidRPr="00AB573E" w:rsidRDefault="00992032" w:rsidP="00992032">
            <w:pPr>
              <w:autoSpaceDE w:val="0"/>
              <w:autoSpaceDN w:val="0"/>
              <w:adjustRightInd w:val="0"/>
              <w:spacing w:before="60" w:after="60"/>
              <w:rPr>
                <w:rFonts w:cstheme="minorHAnsi"/>
                <w:bCs/>
                <w:iCs/>
                <w:sz w:val="20"/>
                <w:szCs w:val="20"/>
                <w:lang w:val="is-IS"/>
              </w:rPr>
            </w:pPr>
            <w:r w:rsidRPr="00AB573E">
              <w:rPr>
                <w:rFonts w:cstheme="minorHAnsi"/>
                <w:bCs/>
                <w:iCs/>
                <w:sz w:val="20"/>
                <w:szCs w:val="20"/>
                <w:lang w:val="is-IS"/>
              </w:rPr>
              <w:lastRenderedPageBreak/>
              <w:t>2.1.3</w:t>
            </w:r>
          </w:p>
        </w:tc>
        <w:tc>
          <w:tcPr>
            <w:tcW w:w="7112" w:type="dxa"/>
            <w:shd w:val="clear" w:color="auto" w:fill="auto"/>
          </w:tcPr>
          <w:p w14:paraId="1C48BE23" w14:textId="4CDF36DB" w:rsidR="00AE7700" w:rsidRPr="002962F0" w:rsidRDefault="00AE7700" w:rsidP="00992032">
            <w:pPr>
              <w:spacing w:before="60" w:after="60"/>
              <w:rPr>
                <w:rFonts w:ascii="Calibri" w:hAnsi="Calibri"/>
                <w:color w:val="FF0000"/>
                <w:lang w:val="is-IS"/>
              </w:rPr>
            </w:pPr>
            <w:r>
              <w:rPr>
                <w:rFonts w:ascii="Calibri" w:hAnsi="Calibri"/>
                <w:color w:val="FF0000"/>
              </w:rPr>
              <w:t xml:space="preserve">Gas detector </w:t>
            </w:r>
            <w:r w:rsidR="0039427D">
              <w:rPr>
                <w:rFonts w:ascii="Calibri" w:hAnsi="Calibri"/>
                <w:color w:val="FF0000"/>
              </w:rPr>
              <w:t>is</w:t>
            </w:r>
            <w:r>
              <w:rPr>
                <w:rFonts w:ascii="Calibri" w:hAnsi="Calibri"/>
                <w:color w:val="FF0000"/>
              </w:rPr>
              <w:t xml:space="preserve"> in the guest kitchen, if applicable.</w:t>
            </w:r>
          </w:p>
        </w:tc>
        <w:tc>
          <w:tcPr>
            <w:tcW w:w="610" w:type="dxa"/>
            <w:shd w:val="clear" w:color="auto" w:fill="auto"/>
          </w:tcPr>
          <w:p w14:paraId="2DB305D4" w14:textId="77777777" w:rsidR="006460BB" w:rsidRPr="008A7788" w:rsidRDefault="006460BB" w:rsidP="002962F0">
            <w:pPr>
              <w:autoSpaceDE w:val="0"/>
              <w:autoSpaceDN w:val="0"/>
              <w:adjustRightInd w:val="0"/>
              <w:spacing w:before="60"/>
              <w:jc w:val="center"/>
              <w:rPr>
                <w:rFonts w:cstheme="minorHAnsi"/>
                <w:bCs/>
                <w:i/>
                <w:iCs/>
                <w:sz w:val="24"/>
                <w:szCs w:val="24"/>
                <w:lang w:val="is-IS"/>
              </w:rPr>
            </w:pPr>
          </w:p>
        </w:tc>
        <w:tc>
          <w:tcPr>
            <w:tcW w:w="611" w:type="dxa"/>
            <w:shd w:val="clear" w:color="auto" w:fill="auto"/>
          </w:tcPr>
          <w:p w14:paraId="47F369EF" w14:textId="77777777" w:rsidR="006460BB" w:rsidRPr="008A7788" w:rsidRDefault="006460BB" w:rsidP="002962F0">
            <w:pPr>
              <w:autoSpaceDE w:val="0"/>
              <w:autoSpaceDN w:val="0"/>
              <w:adjustRightInd w:val="0"/>
              <w:spacing w:before="60"/>
              <w:jc w:val="center"/>
              <w:rPr>
                <w:rFonts w:cstheme="minorHAnsi"/>
                <w:bCs/>
                <w:i/>
                <w:iCs/>
                <w:sz w:val="24"/>
                <w:szCs w:val="24"/>
                <w:lang w:val="is-IS"/>
              </w:rPr>
            </w:pPr>
          </w:p>
        </w:tc>
        <w:tc>
          <w:tcPr>
            <w:tcW w:w="5758" w:type="dxa"/>
            <w:shd w:val="clear" w:color="auto" w:fill="auto"/>
          </w:tcPr>
          <w:p w14:paraId="41366176" w14:textId="77777777" w:rsidR="006460BB" w:rsidRDefault="006460BB" w:rsidP="002962F0">
            <w:pPr>
              <w:autoSpaceDE w:val="0"/>
              <w:autoSpaceDN w:val="0"/>
              <w:adjustRightInd w:val="0"/>
              <w:spacing w:before="60"/>
              <w:jc w:val="center"/>
              <w:rPr>
                <w:rFonts w:cstheme="minorHAnsi"/>
                <w:bCs/>
                <w:i/>
                <w:iCs/>
                <w:sz w:val="24"/>
                <w:szCs w:val="24"/>
                <w:lang w:val="is-IS"/>
              </w:rPr>
            </w:pPr>
          </w:p>
        </w:tc>
      </w:tr>
      <w:tr w:rsidR="00C037A9" w:rsidRPr="008A7788" w14:paraId="30AE15C3" w14:textId="77777777" w:rsidTr="000D5904">
        <w:tc>
          <w:tcPr>
            <w:tcW w:w="934" w:type="dxa"/>
            <w:shd w:val="clear" w:color="auto" w:fill="auto"/>
          </w:tcPr>
          <w:p w14:paraId="48FDE809" w14:textId="4832D29B" w:rsidR="006460BB" w:rsidRPr="00AB573E" w:rsidRDefault="00AB573E" w:rsidP="00F40F82">
            <w:pPr>
              <w:autoSpaceDE w:val="0"/>
              <w:autoSpaceDN w:val="0"/>
              <w:adjustRightInd w:val="0"/>
              <w:spacing w:before="120"/>
              <w:rPr>
                <w:rFonts w:cstheme="minorHAnsi"/>
                <w:bCs/>
                <w:iCs/>
                <w:sz w:val="20"/>
                <w:szCs w:val="20"/>
                <w:lang w:val="is-IS"/>
              </w:rPr>
            </w:pPr>
            <w:r>
              <w:rPr>
                <w:rFonts w:cstheme="minorHAnsi"/>
                <w:bCs/>
                <w:iCs/>
                <w:sz w:val="20"/>
                <w:szCs w:val="20"/>
                <w:lang w:val="is-IS"/>
              </w:rPr>
              <w:t>2.1.4</w:t>
            </w:r>
          </w:p>
        </w:tc>
        <w:tc>
          <w:tcPr>
            <w:tcW w:w="7112" w:type="dxa"/>
            <w:shd w:val="clear" w:color="auto" w:fill="auto"/>
          </w:tcPr>
          <w:p w14:paraId="4FBB6B39" w14:textId="2102AFA9" w:rsidR="00832CE9" w:rsidRPr="002962F0" w:rsidRDefault="00832CE9" w:rsidP="0072458F">
            <w:pPr>
              <w:spacing w:before="60" w:after="60"/>
              <w:rPr>
                <w:rFonts w:ascii="Calibri" w:hAnsi="Calibri"/>
                <w:color w:val="FF0000"/>
                <w:lang w:val="is-IS"/>
              </w:rPr>
            </w:pPr>
            <w:r w:rsidRPr="005C56D9">
              <w:rPr>
                <w:color w:val="FF0000"/>
              </w:rPr>
              <w:t xml:space="preserve">Fire extinguishers are on site, </w:t>
            </w:r>
            <w:r w:rsidR="00992F51" w:rsidRPr="005C56D9">
              <w:rPr>
                <w:color w:val="FF0000"/>
              </w:rPr>
              <w:t xml:space="preserve">tested </w:t>
            </w:r>
            <w:r w:rsidRPr="005C56D9">
              <w:rPr>
                <w:color w:val="FF0000"/>
              </w:rPr>
              <w:t>reg</w:t>
            </w:r>
            <w:r w:rsidR="006D38B4" w:rsidRPr="005C56D9">
              <w:rPr>
                <w:color w:val="FF0000"/>
              </w:rPr>
              <w:t>u</w:t>
            </w:r>
            <w:r w:rsidRPr="005C56D9">
              <w:rPr>
                <w:color w:val="FF0000"/>
              </w:rPr>
              <w:t>lary and staff trained to use them.</w:t>
            </w:r>
          </w:p>
        </w:tc>
        <w:tc>
          <w:tcPr>
            <w:tcW w:w="610" w:type="dxa"/>
            <w:shd w:val="clear" w:color="auto" w:fill="auto"/>
          </w:tcPr>
          <w:p w14:paraId="640D4E42" w14:textId="77777777" w:rsidR="006460BB" w:rsidRPr="008A7788" w:rsidRDefault="006460BB" w:rsidP="002962F0">
            <w:pPr>
              <w:autoSpaceDE w:val="0"/>
              <w:autoSpaceDN w:val="0"/>
              <w:adjustRightInd w:val="0"/>
              <w:spacing w:before="60"/>
              <w:jc w:val="center"/>
              <w:rPr>
                <w:rFonts w:cstheme="minorHAnsi"/>
                <w:bCs/>
                <w:i/>
                <w:iCs/>
                <w:sz w:val="24"/>
                <w:szCs w:val="24"/>
                <w:lang w:val="is-IS"/>
              </w:rPr>
            </w:pPr>
          </w:p>
        </w:tc>
        <w:tc>
          <w:tcPr>
            <w:tcW w:w="611" w:type="dxa"/>
            <w:shd w:val="clear" w:color="auto" w:fill="auto"/>
          </w:tcPr>
          <w:p w14:paraId="6D803109" w14:textId="77777777" w:rsidR="006460BB" w:rsidRPr="008A7788" w:rsidRDefault="006460BB" w:rsidP="002962F0">
            <w:pPr>
              <w:autoSpaceDE w:val="0"/>
              <w:autoSpaceDN w:val="0"/>
              <w:adjustRightInd w:val="0"/>
              <w:spacing w:before="60"/>
              <w:jc w:val="center"/>
              <w:rPr>
                <w:rFonts w:cstheme="minorHAnsi"/>
                <w:bCs/>
                <w:i/>
                <w:iCs/>
                <w:sz w:val="24"/>
                <w:szCs w:val="24"/>
                <w:lang w:val="is-IS"/>
              </w:rPr>
            </w:pPr>
          </w:p>
        </w:tc>
        <w:tc>
          <w:tcPr>
            <w:tcW w:w="5758" w:type="dxa"/>
            <w:shd w:val="clear" w:color="auto" w:fill="auto"/>
          </w:tcPr>
          <w:p w14:paraId="3B39BA55" w14:textId="0F763235" w:rsidR="006460BB" w:rsidRDefault="006460BB" w:rsidP="002962F0">
            <w:pPr>
              <w:autoSpaceDE w:val="0"/>
              <w:autoSpaceDN w:val="0"/>
              <w:adjustRightInd w:val="0"/>
              <w:spacing w:before="60"/>
              <w:jc w:val="center"/>
              <w:rPr>
                <w:rFonts w:cstheme="minorHAnsi"/>
                <w:bCs/>
                <w:i/>
                <w:iCs/>
                <w:sz w:val="24"/>
                <w:szCs w:val="24"/>
                <w:lang w:val="is-IS"/>
              </w:rPr>
            </w:pPr>
          </w:p>
        </w:tc>
      </w:tr>
      <w:tr w:rsidR="00C037A9" w:rsidRPr="008A7788" w14:paraId="3FB0887A" w14:textId="77777777" w:rsidTr="000D5904">
        <w:tc>
          <w:tcPr>
            <w:tcW w:w="934" w:type="dxa"/>
            <w:shd w:val="clear" w:color="auto" w:fill="auto"/>
          </w:tcPr>
          <w:p w14:paraId="077A024E" w14:textId="7C697BAC" w:rsidR="006460BB" w:rsidRPr="00EA5B1B" w:rsidRDefault="00EA5B1B" w:rsidP="00F40F82">
            <w:pPr>
              <w:autoSpaceDE w:val="0"/>
              <w:autoSpaceDN w:val="0"/>
              <w:adjustRightInd w:val="0"/>
              <w:spacing w:before="120"/>
              <w:rPr>
                <w:rFonts w:cstheme="minorHAnsi"/>
                <w:bCs/>
                <w:iCs/>
                <w:sz w:val="20"/>
                <w:szCs w:val="20"/>
                <w:lang w:val="is-IS"/>
              </w:rPr>
            </w:pPr>
            <w:r w:rsidRPr="00EA5B1B">
              <w:rPr>
                <w:rFonts w:cstheme="minorHAnsi"/>
                <w:bCs/>
                <w:iCs/>
                <w:sz w:val="20"/>
                <w:szCs w:val="20"/>
                <w:lang w:val="is-IS"/>
              </w:rPr>
              <w:t>2.1.5</w:t>
            </w:r>
          </w:p>
        </w:tc>
        <w:tc>
          <w:tcPr>
            <w:tcW w:w="7112" w:type="dxa"/>
            <w:shd w:val="clear" w:color="auto" w:fill="auto"/>
          </w:tcPr>
          <w:p w14:paraId="6EB71F15" w14:textId="6AEE9956" w:rsidR="00B91014" w:rsidRPr="002962F0" w:rsidRDefault="00B91014" w:rsidP="0072458F">
            <w:pPr>
              <w:spacing w:before="60" w:after="60"/>
              <w:rPr>
                <w:rFonts w:ascii="Calibri" w:hAnsi="Calibri"/>
                <w:color w:val="FF0000"/>
                <w:lang w:val="is-IS"/>
              </w:rPr>
            </w:pPr>
            <w:r>
              <w:rPr>
                <w:rFonts w:cstheme="minorHAnsi"/>
                <w:color w:val="FF0000"/>
              </w:rPr>
              <w:t>Drawings showing emergency exit routes are prominently displayed in all guestrooms.</w:t>
            </w:r>
          </w:p>
        </w:tc>
        <w:tc>
          <w:tcPr>
            <w:tcW w:w="610" w:type="dxa"/>
            <w:shd w:val="clear" w:color="auto" w:fill="auto"/>
          </w:tcPr>
          <w:p w14:paraId="0230640A" w14:textId="77777777" w:rsidR="006460BB" w:rsidRPr="008A7788" w:rsidRDefault="006460BB" w:rsidP="002962F0">
            <w:pPr>
              <w:autoSpaceDE w:val="0"/>
              <w:autoSpaceDN w:val="0"/>
              <w:adjustRightInd w:val="0"/>
              <w:spacing w:before="60"/>
              <w:jc w:val="center"/>
              <w:rPr>
                <w:rFonts w:cstheme="minorHAnsi"/>
                <w:bCs/>
                <w:i/>
                <w:iCs/>
                <w:sz w:val="24"/>
                <w:szCs w:val="24"/>
                <w:lang w:val="is-IS"/>
              </w:rPr>
            </w:pPr>
          </w:p>
        </w:tc>
        <w:tc>
          <w:tcPr>
            <w:tcW w:w="611" w:type="dxa"/>
            <w:shd w:val="clear" w:color="auto" w:fill="auto"/>
          </w:tcPr>
          <w:p w14:paraId="157A8D68" w14:textId="77777777" w:rsidR="006460BB" w:rsidRPr="008A7788" w:rsidRDefault="006460BB" w:rsidP="002962F0">
            <w:pPr>
              <w:autoSpaceDE w:val="0"/>
              <w:autoSpaceDN w:val="0"/>
              <w:adjustRightInd w:val="0"/>
              <w:spacing w:before="60"/>
              <w:jc w:val="center"/>
              <w:rPr>
                <w:rFonts w:cstheme="minorHAnsi"/>
                <w:bCs/>
                <w:i/>
                <w:iCs/>
                <w:sz w:val="24"/>
                <w:szCs w:val="24"/>
                <w:lang w:val="is-IS"/>
              </w:rPr>
            </w:pPr>
          </w:p>
        </w:tc>
        <w:tc>
          <w:tcPr>
            <w:tcW w:w="5758" w:type="dxa"/>
            <w:shd w:val="clear" w:color="auto" w:fill="auto"/>
          </w:tcPr>
          <w:p w14:paraId="31C723AE" w14:textId="77777777" w:rsidR="006460BB" w:rsidRDefault="006460BB" w:rsidP="002962F0">
            <w:pPr>
              <w:autoSpaceDE w:val="0"/>
              <w:autoSpaceDN w:val="0"/>
              <w:adjustRightInd w:val="0"/>
              <w:spacing w:before="60"/>
              <w:jc w:val="center"/>
              <w:rPr>
                <w:rFonts w:cstheme="minorHAnsi"/>
                <w:bCs/>
                <w:i/>
                <w:iCs/>
                <w:sz w:val="24"/>
                <w:szCs w:val="24"/>
                <w:lang w:val="is-IS"/>
              </w:rPr>
            </w:pPr>
          </w:p>
        </w:tc>
      </w:tr>
      <w:tr w:rsidR="00C037A9" w:rsidRPr="008A7788" w14:paraId="518097A1" w14:textId="77777777" w:rsidTr="000D5904">
        <w:tc>
          <w:tcPr>
            <w:tcW w:w="934" w:type="dxa"/>
            <w:shd w:val="clear" w:color="auto" w:fill="auto"/>
          </w:tcPr>
          <w:p w14:paraId="38B830FC" w14:textId="511C22B6" w:rsidR="006460BB" w:rsidRPr="00EA5B1B" w:rsidRDefault="00EA5B1B" w:rsidP="00F40F82">
            <w:pPr>
              <w:autoSpaceDE w:val="0"/>
              <w:autoSpaceDN w:val="0"/>
              <w:adjustRightInd w:val="0"/>
              <w:spacing w:before="60"/>
              <w:rPr>
                <w:rFonts w:cstheme="minorHAnsi"/>
                <w:bCs/>
                <w:iCs/>
                <w:sz w:val="20"/>
                <w:szCs w:val="20"/>
                <w:lang w:val="is-IS"/>
              </w:rPr>
            </w:pPr>
            <w:r w:rsidRPr="00EA5B1B">
              <w:rPr>
                <w:rFonts w:cstheme="minorHAnsi"/>
                <w:bCs/>
                <w:iCs/>
                <w:sz w:val="20"/>
                <w:szCs w:val="20"/>
                <w:lang w:val="is-IS"/>
              </w:rPr>
              <w:t>2.1.6</w:t>
            </w:r>
          </w:p>
        </w:tc>
        <w:tc>
          <w:tcPr>
            <w:tcW w:w="7112" w:type="dxa"/>
            <w:shd w:val="clear" w:color="auto" w:fill="auto"/>
          </w:tcPr>
          <w:p w14:paraId="0D3C0D9D" w14:textId="1F45CC85" w:rsidR="006460BB" w:rsidRPr="002962F0" w:rsidRDefault="002C44D6" w:rsidP="0072458F">
            <w:pPr>
              <w:spacing w:before="60" w:after="60"/>
              <w:rPr>
                <w:rFonts w:ascii="Calibri" w:hAnsi="Calibri"/>
                <w:color w:val="FF0000"/>
                <w:lang w:val="is-IS"/>
              </w:rPr>
            </w:pPr>
            <w:r>
              <w:rPr>
                <w:rFonts w:cstheme="minorHAnsi"/>
                <w:color w:val="FF0000"/>
              </w:rPr>
              <w:t>Emergency lighting</w:t>
            </w:r>
            <w:r w:rsidR="002127C5">
              <w:rPr>
                <w:rFonts w:cstheme="minorHAnsi"/>
                <w:color w:val="FF0000"/>
              </w:rPr>
              <w:t xml:space="preserve"> </w:t>
            </w:r>
            <w:r w:rsidR="0072313C">
              <w:rPr>
                <w:rFonts w:cstheme="minorHAnsi"/>
                <w:color w:val="FF0000"/>
              </w:rPr>
              <w:t xml:space="preserve">is </w:t>
            </w:r>
            <w:r w:rsidR="002127C5" w:rsidRPr="00797D7F">
              <w:rPr>
                <w:rFonts w:cstheme="minorHAnsi"/>
                <w:color w:val="FF0000"/>
              </w:rPr>
              <w:t>in place.</w:t>
            </w:r>
          </w:p>
        </w:tc>
        <w:tc>
          <w:tcPr>
            <w:tcW w:w="610" w:type="dxa"/>
            <w:shd w:val="clear" w:color="auto" w:fill="auto"/>
          </w:tcPr>
          <w:p w14:paraId="53E3003F" w14:textId="77777777" w:rsidR="006460BB" w:rsidRPr="008A7788" w:rsidRDefault="006460BB" w:rsidP="00A1639F">
            <w:pPr>
              <w:autoSpaceDE w:val="0"/>
              <w:autoSpaceDN w:val="0"/>
              <w:adjustRightInd w:val="0"/>
              <w:jc w:val="center"/>
              <w:rPr>
                <w:rFonts w:cstheme="minorHAnsi"/>
                <w:bCs/>
                <w:i/>
                <w:iCs/>
                <w:sz w:val="24"/>
                <w:szCs w:val="24"/>
                <w:lang w:val="is-IS"/>
              </w:rPr>
            </w:pPr>
          </w:p>
        </w:tc>
        <w:tc>
          <w:tcPr>
            <w:tcW w:w="611" w:type="dxa"/>
            <w:shd w:val="clear" w:color="auto" w:fill="auto"/>
          </w:tcPr>
          <w:p w14:paraId="468D6447" w14:textId="77777777" w:rsidR="006460BB" w:rsidRPr="008A7788" w:rsidRDefault="006460BB" w:rsidP="00A1639F">
            <w:pPr>
              <w:autoSpaceDE w:val="0"/>
              <w:autoSpaceDN w:val="0"/>
              <w:adjustRightInd w:val="0"/>
              <w:jc w:val="center"/>
              <w:rPr>
                <w:rFonts w:cstheme="minorHAnsi"/>
                <w:bCs/>
                <w:i/>
                <w:iCs/>
                <w:sz w:val="24"/>
                <w:szCs w:val="24"/>
                <w:lang w:val="is-IS"/>
              </w:rPr>
            </w:pPr>
          </w:p>
        </w:tc>
        <w:tc>
          <w:tcPr>
            <w:tcW w:w="5758" w:type="dxa"/>
            <w:shd w:val="clear" w:color="auto" w:fill="auto"/>
          </w:tcPr>
          <w:p w14:paraId="394CC725" w14:textId="77777777" w:rsidR="006460BB" w:rsidRDefault="006460BB" w:rsidP="00A1639F">
            <w:pPr>
              <w:autoSpaceDE w:val="0"/>
              <w:autoSpaceDN w:val="0"/>
              <w:adjustRightInd w:val="0"/>
              <w:jc w:val="center"/>
              <w:rPr>
                <w:rFonts w:cstheme="minorHAnsi"/>
                <w:bCs/>
                <w:i/>
                <w:iCs/>
                <w:sz w:val="24"/>
                <w:szCs w:val="24"/>
                <w:lang w:val="is-IS"/>
              </w:rPr>
            </w:pPr>
          </w:p>
        </w:tc>
      </w:tr>
      <w:tr w:rsidR="00D57274" w:rsidRPr="008A7788" w14:paraId="49252FF3" w14:textId="77777777" w:rsidTr="000D5904">
        <w:tc>
          <w:tcPr>
            <w:tcW w:w="934" w:type="dxa"/>
            <w:shd w:val="clear" w:color="auto" w:fill="auto"/>
          </w:tcPr>
          <w:p w14:paraId="2BCEC848" w14:textId="1290342F" w:rsidR="00D57274" w:rsidRPr="00EA5B1B" w:rsidRDefault="00EA5B1B" w:rsidP="002B5809">
            <w:pPr>
              <w:autoSpaceDE w:val="0"/>
              <w:autoSpaceDN w:val="0"/>
              <w:adjustRightInd w:val="0"/>
              <w:spacing w:before="60"/>
              <w:rPr>
                <w:rFonts w:cstheme="minorHAnsi"/>
                <w:bCs/>
                <w:iCs/>
                <w:sz w:val="20"/>
                <w:szCs w:val="20"/>
                <w:lang w:val="is-IS"/>
              </w:rPr>
            </w:pPr>
            <w:r w:rsidRPr="00EA5B1B">
              <w:rPr>
                <w:rFonts w:cstheme="minorHAnsi"/>
                <w:bCs/>
                <w:iCs/>
                <w:sz w:val="20"/>
                <w:szCs w:val="20"/>
                <w:lang w:val="is-IS"/>
              </w:rPr>
              <w:t>2.1.7</w:t>
            </w:r>
          </w:p>
        </w:tc>
        <w:tc>
          <w:tcPr>
            <w:tcW w:w="7112" w:type="dxa"/>
            <w:shd w:val="clear" w:color="auto" w:fill="auto"/>
          </w:tcPr>
          <w:p w14:paraId="36E64E3E" w14:textId="1742D687" w:rsidR="00D57274" w:rsidRPr="002962F0" w:rsidRDefault="00BC3B1B" w:rsidP="0072458F">
            <w:pPr>
              <w:spacing w:before="60" w:after="60"/>
              <w:rPr>
                <w:rFonts w:ascii="Calibri" w:hAnsi="Calibri"/>
                <w:color w:val="FF0000"/>
                <w:lang w:val="is-IS"/>
              </w:rPr>
            </w:pPr>
            <w:r w:rsidRPr="00BC3B1B">
              <w:rPr>
                <w:rFonts w:cstheme="minorHAnsi"/>
                <w:color w:val="FF0000"/>
              </w:rPr>
              <w:t>Unhindered access to emergency exits.</w:t>
            </w:r>
          </w:p>
        </w:tc>
        <w:tc>
          <w:tcPr>
            <w:tcW w:w="610" w:type="dxa"/>
            <w:shd w:val="clear" w:color="auto" w:fill="auto"/>
          </w:tcPr>
          <w:p w14:paraId="3C54836E" w14:textId="77777777" w:rsidR="00D57274" w:rsidRPr="008A7788" w:rsidRDefault="00D57274" w:rsidP="00A1639F">
            <w:pPr>
              <w:autoSpaceDE w:val="0"/>
              <w:autoSpaceDN w:val="0"/>
              <w:adjustRightInd w:val="0"/>
              <w:jc w:val="center"/>
              <w:rPr>
                <w:rFonts w:cstheme="minorHAnsi"/>
                <w:bCs/>
                <w:i/>
                <w:iCs/>
                <w:sz w:val="24"/>
                <w:szCs w:val="24"/>
                <w:lang w:val="is-IS"/>
              </w:rPr>
            </w:pPr>
          </w:p>
        </w:tc>
        <w:tc>
          <w:tcPr>
            <w:tcW w:w="611" w:type="dxa"/>
            <w:shd w:val="clear" w:color="auto" w:fill="auto"/>
          </w:tcPr>
          <w:p w14:paraId="1142E3D0" w14:textId="77777777" w:rsidR="00D57274" w:rsidRPr="008A7788" w:rsidRDefault="00D57274" w:rsidP="00A1639F">
            <w:pPr>
              <w:autoSpaceDE w:val="0"/>
              <w:autoSpaceDN w:val="0"/>
              <w:adjustRightInd w:val="0"/>
              <w:jc w:val="center"/>
              <w:rPr>
                <w:rFonts w:cstheme="minorHAnsi"/>
                <w:bCs/>
                <w:i/>
                <w:iCs/>
                <w:sz w:val="24"/>
                <w:szCs w:val="24"/>
                <w:lang w:val="is-IS"/>
              </w:rPr>
            </w:pPr>
          </w:p>
        </w:tc>
        <w:tc>
          <w:tcPr>
            <w:tcW w:w="5758" w:type="dxa"/>
            <w:shd w:val="clear" w:color="auto" w:fill="auto"/>
          </w:tcPr>
          <w:p w14:paraId="4E2A55AA" w14:textId="77777777" w:rsidR="00D57274" w:rsidRDefault="00D57274" w:rsidP="00A1639F">
            <w:pPr>
              <w:autoSpaceDE w:val="0"/>
              <w:autoSpaceDN w:val="0"/>
              <w:adjustRightInd w:val="0"/>
              <w:jc w:val="center"/>
              <w:rPr>
                <w:rFonts w:cstheme="minorHAnsi"/>
                <w:bCs/>
                <w:i/>
                <w:iCs/>
                <w:sz w:val="24"/>
                <w:szCs w:val="24"/>
                <w:lang w:val="is-IS"/>
              </w:rPr>
            </w:pPr>
          </w:p>
        </w:tc>
      </w:tr>
      <w:tr w:rsidR="00D57274" w:rsidRPr="008A7788" w14:paraId="20A19D0D" w14:textId="77777777" w:rsidTr="000D5904">
        <w:tc>
          <w:tcPr>
            <w:tcW w:w="934" w:type="dxa"/>
            <w:shd w:val="clear" w:color="auto" w:fill="auto"/>
          </w:tcPr>
          <w:p w14:paraId="168C0AB1" w14:textId="64EA96E8" w:rsidR="00D57274" w:rsidRPr="00EA5B1B" w:rsidRDefault="00EA5B1B" w:rsidP="006460BB">
            <w:pPr>
              <w:autoSpaceDE w:val="0"/>
              <w:autoSpaceDN w:val="0"/>
              <w:adjustRightInd w:val="0"/>
              <w:spacing w:before="60" w:after="60"/>
              <w:rPr>
                <w:rFonts w:cstheme="minorHAnsi"/>
                <w:bCs/>
                <w:iCs/>
                <w:sz w:val="20"/>
                <w:szCs w:val="20"/>
                <w:lang w:val="is-IS"/>
              </w:rPr>
            </w:pPr>
            <w:r w:rsidRPr="00EA5B1B">
              <w:rPr>
                <w:rFonts w:cstheme="minorHAnsi"/>
                <w:bCs/>
                <w:iCs/>
                <w:sz w:val="20"/>
                <w:szCs w:val="20"/>
                <w:lang w:val="is-IS"/>
              </w:rPr>
              <w:t>2.1.8</w:t>
            </w:r>
          </w:p>
        </w:tc>
        <w:tc>
          <w:tcPr>
            <w:tcW w:w="7112" w:type="dxa"/>
            <w:shd w:val="clear" w:color="auto" w:fill="auto"/>
          </w:tcPr>
          <w:p w14:paraId="1582E825" w14:textId="4253E5F6" w:rsidR="00B672CD" w:rsidRPr="002962F0" w:rsidRDefault="00B672CD" w:rsidP="00D85272">
            <w:pPr>
              <w:spacing w:before="60" w:after="60"/>
              <w:rPr>
                <w:rFonts w:ascii="Calibri" w:hAnsi="Calibri"/>
                <w:color w:val="FF0000"/>
                <w:lang w:val="is-IS"/>
              </w:rPr>
            </w:pPr>
            <w:r w:rsidRPr="00016A7E">
              <w:rPr>
                <w:rFonts w:ascii="Calibri" w:hAnsi="Calibri"/>
                <w:color w:val="FF0000"/>
              </w:rPr>
              <w:t>Clear and appropriate information regarding safety, e.g. 112 emergency number for Iceland, safety in and around hot tubs, doctor on call number etc., are displayed in guestrooms or common areas.</w:t>
            </w:r>
          </w:p>
        </w:tc>
        <w:tc>
          <w:tcPr>
            <w:tcW w:w="610" w:type="dxa"/>
            <w:shd w:val="clear" w:color="auto" w:fill="auto"/>
          </w:tcPr>
          <w:p w14:paraId="5A107DA0" w14:textId="77777777" w:rsidR="00D57274" w:rsidRPr="008A7788" w:rsidRDefault="00D57274" w:rsidP="006460BB">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45B04714" w14:textId="77777777" w:rsidR="00D57274" w:rsidRPr="008A7788" w:rsidRDefault="00D57274" w:rsidP="006460BB">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16A3AFF2" w14:textId="77777777" w:rsidR="00D57274" w:rsidRDefault="00D57274" w:rsidP="006460BB">
            <w:pPr>
              <w:autoSpaceDE w:val="0"/>
              <w:autoSpaceDN w:val="0"/>
              <w:adjustRightInd w:val="0"/>
              <w:spacing w:before="60" w:after="60"/>
              <w:jc w:val="center"/>
              <w:rPr>
                <w:rFonts w:cstheme="minorHAnsi"/>
                <w:bCs/>
                <w:i/>
                <w:iCs/>
                <w:sz w:val="24"/>
                <w:szCs w:val="24"/>
                <w:lang w:val="is-IS"/>
              </w:rPr>
            </w:pPr>
          </w:p>
        </w:tc>
      </w:tr>
      <w:tr w:rsidR="00D57274" w:rsidRPr="008A7788" w14:paraId="2B3728CD" w14:textId="77777777" w:rsidTr="000D5904">
        <w:tc>
          <w:tcPr>
            <w:tcW w:w="934" w:type="dxa"/>
            <w:shd w:val="clear" w:color="auto" w:fill="auto"/>
          </w:tcPr>
          <w:p w14:paraId="5E7F91E4" w14:textId="68FA8895" w:rsidR="00D57274" w:rsidRPr="00EA5B1B" w:rsidRDefault="00EA5B1B" w:rsidP="002B5809">
            <w:pPr>
              <w:autoSpaceDE w:val="0"/>
              <w:autoSpaceDN w:val="0"/>
              <w:adjustRightInd w:val="0"/>
              <w:spacing w:before="60"/>
              <w:rPr>
                <w:rFonts w:cstheme="minorHAnsi"/>
                <w:bCs/>
                <w:iCs/>
                <w:sz w:val="20"/>
                <w:szCs w:val="20"/>
                <w:lang w:val="is-IS"/>
              </w:rPr>
            </w:pPr>
            <w:r w:rsidRPr="00EA5B1B">
              <w:rPr>
                <w:rFonts w:cstheme="minorHAnsi"/>
                <w:bCs/>
                <w:iCs/>
                <w:sz w:val="20"/>
                <w:szCs w:val="20"/>
                <w:lang w:val="is-IS"/>
              </w:rPr>
              <w:t>2.1.9</w:t>
            </w:r>
          </w:p>
        </w:tc>
        <w:tc>
          <w:tcPr>
            <w:tcW w:w="7112" w:type="dxa"/>
            <w:shd w:val="clear" w:color="auto" w:fill="auto"/>
          </w:tcPr>
          <w:p w14:paraId="5F0CBB1B" w14:textId="11AD69AC" w:rsidR="00A242E3" w:rsidRPr="002962F0" w:rsidRDefault="00A242E3" w:rsidP="00D85272">
            <w:pPr>
              <w:spacing w:before="60" w:after="60"/>
              <w:rPr>
                <w:rFonts w:ascii="Calibri" w:hAnsi="Calibri"/>
                <w:color w:val="FF0000"/>
                <w:lang w:val="is-IS"/>
              </w:rPr>
            </w:pPr>
            <w:r w:rsidRPr="00FC141E">
              <w:rPr>
                <w:rFonts w:cstheme="minorHAnsi"/>
                <w:color w:val="FF0000"/>
              </w:rPr>
              <w:t>First aid kit</w:t>
            </w:r>
            <w:r w:rsidR="003E783A" w:rsidRPr="00FC141E">
              <w:rPr>
                <w:rFonts w:cstheme="minorHAnsi"/>
                <w:color w:val="FF0000"/>
              </w:rPr>
              <w:t xml:space="preserve"> is in place</w:t>
            </w:r>
            <w:r w:rsidR="00AE3429" w:rsidRPr="00FC141E">
              <w:rPr>
                <w:rFonts w:cstheme="minorHAnsi"/>
                <w:color w:val="FF0000"/>
              </w:rPr>
              <w:t xml:space="preserve">, </w:t>
            </w:r>
            <w:r w:rsidRPr="00FC141E">
              <w:rPr>
                <w:rFonts w:cstheme="minorHAnsi"/>
                <w:color w:val="FF0000"/>
              </w:rPr>
              <w:t>checked and restocked regularly.</w:t>
            </w:r>
          </w:p>
        </w:tc>
        <w:tc>
          <w:tcPr>
            <w:tcW w:w="610" w:type="dxa"/>
            <w:shd w:val="clear" w:color="auto" w:fill="auto"/>
          </w:tcPr>
          <w:p w14:paraId="0672EE80" w14:textId="77777777" w:rsidR="00D57274" w:rsidRPr="008A7788" w:rsidRDefault="00D57274" w:rsidP="002E5EA5">
            <w:pPr>
              <w:autoSpaceDE w:val="0"/>
              <w:autoSpaceDN w:val="0"/>
              <w:adjustRightInd w:val="0"/>
              <w:jc w:val="center"/>
              <w:rPr>
                <w:rFonts w:cstheme="minorHAnsi"/>
                <w:bCs/>
                <w:i/>
                <w:iCs/>
                <w:sz w:val="24"/>
                <w:szCs w:val="24"/>
                <w:lang w:val="is-IS"/>
              </w:rPr>
            </w:pPr>
          </w:p>
        </w:tc>
        <w:tc>
          <w:tcPr>
            <w:tcW w:w="611" w:type="dxa"/>
            <w:shd w:val="clear" w:color="auto" w:fill="auto"/>
          </w:tcPr>
          <w:p w14:paraId="0234695D" w14:textId="77777777" w:rsidR="00D57274" w:rsidRPr="008A7788" w:rsidRDefault="00D57274" w:rsidP="002E5EA5">
            <w:pPr>
              <w:autoSpaceDE w:val="0"/>
              <w:autoSpaceDN w:val="0"/>
              <w:adjustRightInd w:val="0"/>
              <w:jc w:val="center"/>
              <w:rPr>
                <w:rFonts w:cstheme="minorHAnsi"/>
                <w:bCs/>
                <w:i/>
                <w:iCs/>
                <w:sz w:val="24"/>
                <w:szCs w:val="24"/>
                <w:lang w:val="is-IS"/>
              </w:rPr>
            </w:pPr>
          </w:p>
        </w:tc>
        <w:tc>
          <w:tcPr>
            <w:tcW w:w="5758" w:type="dxa"/>
            <w:shd w:val="clear" w:color="auto" w:fill="auto"/>
          </w:tcPr>
          <w:p w14:paraId="2FBAC57D" w14:textId="77777777" w:rsidR="00D57274" w:rsidRDefault="00D57274" w:rsidP="002E5EA5">
            <w:pPr>
              <w:autoSpaceDE w:val="0"/>
              <w:autoSpaceDN w:val="0"/>
              <w:adjustRightInd w:val="0"/>
              <w:jc w:val="center"/>
              <w:rPr>
                <w:rFonts w:cstheme="minorHAnsi"/>
                <w:bCs/>
                <w:i/>
                <w:iCs/>
                <w:sz w:val="24"/>
                <w:szCs w:val="24"/>
                <w:lang w:val="is-IS"/>
              </w:rPr>
            </w:pPr>
          </w:p>
        </w:tc>
      </w:tr>
      <w:tr w:rsidR="00D57274" w:rsidRPr="008A7788" w14:paraId="0C6F1C32" w14:textId="77777777" w:rsidTr="000D5904">
        <w:tc>
          <w:tcPr>
            <w:tcW w:w="934" w:type="dxa"/>
            <w:shd w:val="clear" w:color="auto" w:fill="auto"/>
          </w:tcPr>
          <w:p w14:paraId="678AAB20" w14:textId="0979DDBD" w:rsidR="00D57274" w:rsidRPr="00EA5B1B" w:rsidRDefault="00EA5B1B" w:rsidP="002B5809">
            <w:pPr>
              <w:autoSpaceDE w:val="0"/>
              <w:autoSpaceDN w:val="0"/>
              <w:adjustRightInd w:val="0"/>
              <w:spacing w:before="60"/>
              <w:rPr>
                <w:rFonts w:cstheme="minorHAnsi"/>
                <w:bCs/>
                <w:iCs/>
                <w:sz w:val="20"/>
                <w:szCs w:val="20"/>
                <w:lang w:val="is-IS"/>
              </w:rPr>
            </w:pPr>
            <w:r w:rsidRPr="00EA5B1B">
              <w:rPr>
                <w:rFonts w:cstheme="minorHAnsi"/>
                <w:bCs/>
                <w:iCs/>
                <w:sz w:val="20"/>
                <w:szCs w:val="20"/>
                <w:lang w:val="is-IS"/>
              </w:rPr>
              <w:t>2.1.10</w:t>
            </w:r>
          </w:p>
        </w:tc>
        <w:tc>
          <w:tcPr>
            <w:tcW w:w="7112" w:type="dxa"/>
            <w:shd w:val="clear" w:color="auto" w:fill="auto"/>
          </w:tcPr>
          <w:p w14:paraId="4DD3DC4A" w14:textId="7F0ED340" w:rsidR="00053356" w:rsidRPr="002962F0" w:rsidRDefault="00053356" w:rsidP="00D85272">
            <w:pPr>
              <w:spacing w:before="60" w:after="60"/>
              <w:rPr>
                <w:rFonts w:ascii="Calibri" w:hAnsi="Calibri"/>
                <w:color w:val="FF0000"/>
                <w:lang w:val="is-IS"/>
              </w:rPr>
            </w:pPr>
            <w:r w:rsidRPr="005D78DC">
              <w:rPr>
                <w:rFonts w:ascii="Calibri" w:hAnsi="Calibri"/>
                <w:color w:val="FF0000"/>
              </w:rPr>
              <w:t>Guest rooms can be locked from the inside</w:t>
            </w:r>
            <w:r w:rsidR="0083175F" w:rsidRPr="005D78DC">
              <w:rPr>
                <w:rFonts w:ascii="Calibri" w:hAnsi="Calibri"/>
                <w:color w:val="FF0000"/>
              </w:rPr>
              <w:t xml:space="preserve"> </w:t>
            </w:r>
            <w:r w:rsidR="005D78DC" w:rsidRPr="005D78DC">
              <w:rPr>
                <w:rFonts w:ascii="Calibri" w:hAnsi="Calibri"/>
                <w:color w:val="FF0000"/>
              </w:rPr>
              <w:t>(</w:t>
            </w:r>
            <w:r w:rsidR="0083175F" w:rsidRPr="005D78DC">
              <w:rPr>
                <w:rFonts w:ascii="Calibri" w:hAnsi="Calibri"/>
                <w:color w:val="FF0000"/>
              </w:rPr>
              <w:t>pri</w:t>
            </w:r>
            <w:r w:rsidR="005D78DC" w:rsidRPr="005D78DC">
              <w:rPr>
                <w:rFonts w:ascii="Calibri" w:hAnsi="Calibri"/>
                <w:color w:val="FF0000"/>
              </w:rPr>
              <w:t>vate rooms).</w:t>
            </w:r>
            <w:r>
              <w:rPr>
                <w:rFonts w:cstheme="minorHAnsi"/>
                <w:bCs/>
                <w:iCs/>
              </w:rPr>
              <w:t xml:space="preserve">  </w:t>
            </w:r>
          </w:p>
        </w:tc>
        <w:tc>
          <w:tcPr>
            <w:tcW w:w="610" w:type="dxa"/>
            <w:shd w:val="clear" w:color="auto" w:fill="auto"/>
          </w:tcPr>
          <w:p w14:paraId="53B6F1C7" w14:textId="77777777" w:rsidR="00D57274" w:rsidRPr="008A7788" w:rsidRDefault="00D57274" w:rsidP="002E5EA5">
            <w:pPr>
              <w:autoSpaceDE w:val="0"/>
              <w:autoSpaceDN w:val="0"/>
              <w:adjustRightInd w:val="0"/>
              <w:jc w:val="center"/>
              <w:rPr>
                <w:rFonts w:cstheme="minorHAnsi"/>
                <w:bCs/>
                <w:i/>
                <w:iCs/>
                <w:sz w:val="24"/>
                <w:szCs w:val="24"/>
                <w:lang w:val="is-IS"/>
              </w:rPr>
            </w:pPr>
          </w:p>
        </w:tc>
        <w:tc>
          <w:tcPr>
            <w:tcW w:w="611" w:type="dxa"/>
            <w:shd w:val="clear" w:color="auto" w:fill="auto"/>
          </w:tcPr>
          <w:p w14:paraId="2C66328A" w14:textId="77777777" w:rsidR="00D57274" w:rsidRPr="008A7788" w:rsidRDefault="00D57274" w:rsidP="002E5EA5">
            <w:pPr>
              <w:autoSpaceDE w:val="0"/>
              <w:autoSpaceDN w:val="0"/>
              <w:adjustRightInd w:val="0"/>
              <w:jc w:val="center"/>
              <w:rPr>
                <w:rFonts w:cstheme="minorHAnsi"/>
                <w:bCs/>
                <w:i/>
                <w:iCs/>
                <w:sz w:val="24"/>
                <w:szCs w:val="24"/>
                <w:lang w:val="is-IS"/>
              </w:rPr>
            </w:pPr>
          </w:p>
        </w:tc>
        <w:tc>
          <w:tcPr>
            <w:tcW w:w="5758" w:type="dxa"/>
            <w:shd w:val="clear" w:color="auto" w:fill="auto"/>
          </w:tcPr>
          <w:p w14:paraId="67ADAA67" w14:textId="77777777" w:rsidR="00D57274" w:rsidRDefault="00D57274" w:rsidP="002E5EA5">
            <w:pPr>
              <w:autoSpaceDE w:val="0"/>
              <w:autoSpaceDN w:val="0"/>
              <w:adjustRightInd w:val="0"/>
              <w:jc w:val="center"/>
              <w:rPr>
                <w:rFonts w:cstheme="minorHAnsi"/>
                <w:bCs/>
                <w:i/>
                <w:iCs/>
                <w:sz w:val="24"/>
                <w:szCs w:val="24"/>
                <w:lang w:val="is-IS"/>
              </w:rPr>
            </w:pPr>
          </w:p>
        </w:tc>
      </w:tr>
      <w:tr w:rsidR="00D57274" w:rsidRPr="008A7788" w14:paraId="4823223F" w14:textId="77777777" w:rsidTr="000D5904">
        <w:tc>
          <w:tcPr>
            <w:tcW w:w="934" w:type="dxa"/>
            <w:shd w:val="clear" w:color="auto" w:fill="auto"/>
          </w:tcPr>
          <w:p w14:paraId="1769623C" w14:textId="0010A2FA" w:rsidR="00D57274" w:rsidRPr="00EA5B1B" w:rsidRDefault="00EA5B1B" w:rsidP="002B5809">
            <w:pPr>
              <w:autoSpaceDE w:val="0"/>
              <w:autoSpaceDN w:val="0"/>
              <w:adjustRightInd w:val="0"/>
              <w:spacing w:before="60"/>
              <w:rPr>
                <w:rFonts w:cstheme="minorHAnsi"/>
                <w:bCs/>
                <w:iCs/>
                <w:sz w:val="20"/>
                <w:szCs w:val="20"/>
                <w:lang w:val="is-IS"/>
              </w:rPr>
            </w:pPr>
            <w:r w:rsidRPr="00EA5B1B">
              <w:rPr>
                <w:rFonts w:cstheme="minorHAnsi"/>
                <w:bCs/>
                <w:iCs/>
                <w:sz w:val="20"/>
                <w:szCs w:val="20"/>
                <w:lang w:val="is-IS"/>
              </w:rPr>
              <w:t>2.1.1</w:t>
            </w:r>
            <w:r w:rsidR="00A37295">
              <w:rPr>
                <w:rFonts w:cstheme="minorHAnsi"/>
                <w:bCs/>
                <w:iCs/>
                <w:sz w:val="20"/>
                <w:szCs w:val="20"/>
                <w:lang w:val="is-IS"/>
              </w:rPr>
              <w:t>1</w:t>
            </w:r>
          </w:p>
        </w:tc>
        <w:tc>
          <w:tcPr>
            <w:tcW w:w="7112" w:type="dxa"/>
            <w:shd w:val="clear" w:color="auto" w:fill="auto"/>
          </w:tcPr>
          <w:p w14:paraId="40EA47C0" w14:textId="763DBEBB" w:rsidR="001E0347" w:rsidRPr="002962F0" w:rsidRDefault="0013013C" w:rsidP="00D85272">
            <w:pPr>
              <w:spacing w:before="60" w:after="60"/>
              <w:rPr>
                <w:rFonts w:ascii="Calibri" w:hAnsi="Calibri"/>
                <w:color w:val="FF0000"/>
                <w:lang w:val="is-IS"/>
              </w:rPr>
            </w:pPr>
            <w:r>
              <w:rPr>
                <w:rFonts w:ascii="Calibri" w:hAnsi="Calibri"/>
                <w:color w:val="FF0000"/>
              </w:rPr>
              <w:t>Fire blanket and fire exting</w:t>
            </w:r>
            <w:r w:rsidR="00BA08B3">
              <w:rPr>
                <w:rFonts w:ascii="Calibri" w:hAnsi="Calibri"/>
                <w:color w:val="FF0000"/>
              </w:rPr>
              <w:t>uisher are in place</w:t>
            </w:r>
            <w:r w:rsidR="00CA6592">
              <w:rPr>
                <w:rFonts w:ascii="Calibri" w:hAnsi="Calibri"/>
                <w:color w:val="FF0000"/>
              </w:rPr>
              <w:t xml:space="preserve"> in the guest kitchen</w:t>
            </w:r>
            <w:r w:rsidR="00BA08B3">
              <w:rPr>
                <w:rFonts w:ascii="Calibri" w:hAnsi="Calibri"/>
                <w:color w:val="FF0000"/>
              </w:rPr>
              <w:t>, if applicable.</w:t>
            </w:r>
          </w:p>
        </w:tc>
        <w:tc>
          <w:tcPr>
            <w:tcW w:w="610" w:type="dxa"/>
            <w:shd w:val="clear" w:color="auto" w:fill="auto"/>
          </w:tcPr>
          <w:p w14:paraId="76CF742D" w14:textId="77777777" w:rsidR="00D57274" w:rsidRPr="008A7788" w:rsidRDefault="00D57274" w:rsidP="002E5EA5">
            <w:pPr>
              <w:autoSpaceDE w:val="0"/>
              <w:autoSpaceDN w:val="0"/>
              <w:adjustRightInd w:val="0"/>
              <w:jc w:val="center"/>
              <w:rPr>
                <w:rFonts w:cstheme="minorHAnsi"/>
                <w:bCs/>
                <w:i/>
                <w:iCs/>
                <w:sz w:val="24"/>
                <w:szCs w:val="24"/>
                <w:lang w:val="is-IS"/>
              </w:rPr>
            </w:pPr>
          </w:p>
        </w:tc>
        <w:tc>
          <w:tcPr>
            <w:tcW w:w="611" w:type="dxa"/>
            <w:shd w:val="clear" w:color="auto" w:fill="auto"/>
          </w:tcPr>
          <w:p w14:paraId="0FA8E3FA" w14:textId="77777777" w:rsidR="00D57274" w:rsidRPr="008A7788" w:rsidRDefault="00D57274" w:rsidP="002E5EA5">
            <w:pPr>
              <w:autoSpaceDE w:val="0"/>
              <w:autoSpaceDN w:val="0"/>
              <w:adjustRightInd w:val="0"/>
              <w:jc w:val="center"/>
              <w:rPr>
                <w:rFonts w:cstheme="minorHAnsi"/>
                <w:bCs/>
                <w:i/>
                <w:iCs/>
                <w:sz w:val="24"/>
                <w:szCs w:val="24"/>
                <w:lang w:val="is-IS"/>
              </w:rPr>
            </w:pPr>
          </w:p>
        </w:tc>
        <w:tc>
          <w:tcPr>
            <w:tcW w:w="5758" w:type="dxa"/>
            <w:shd w:val="clear" w:color="auto" w:fill="auto"/>
          </w:tcPr>
          <w:p w14:paraId="5D3EAA96" w14:textId="77777777" w:rsidR="00D57274" w:rsidRDefault="00D57274" w:rsidP="002E5EA5">
            <w:pPr>
              <w:autoSpaceDE w:val="0"/>
              <w:autoSpaceDN w:val="0"/>
              <w:adjustRightInd w:val="0"/>
              <w:jc w:val="center"/>
              <w:rPr>
                <w:rFonts w:cstheme="minorHAnsi"/>
                <w:bCs/>
                <w:i/>
                <w:iCs/>
                <w:sz w:val="24"/>
                <w:szCs w:val="24"/>
                <w:lang w:val="is-IS"/>
              </w:rPr>
            </w:pPr>
          </w:p>
        </w:tc>
      </w:tr>
      <w:tr w:rsidR="00D52D05" w:rsidRPr="008A7788" w14:paraId="3F026DE6" w14:textId="77777777" w:rsidTr="000D5904">
        <w:trPr>
          <w:trHeight w:val="304"/>
        </w:trPr>
        <w:tc>
          <w:tcPr>
            <w:tcW w:w="934" w:type="dxa"/>
            <w:tcBorders>
              <w:bottom w:val="single" w:sz="4" w:space="0" w:color="auto"/>
            </w:tcBorders>
            <w:shd w:val="clear" w:color="auto" w:fill="auto"/>
          </w:tcPr>
          <w:p w14:paraId="20F74D5F" w14:textId="213F48E6" w:rsidR="00D52D05" w:rsidRPr="00EA5B1B" w:rsidRDefault="00EA5B1B" w:rsidP="002B5809">
            <w:pPr>
              <w:autoSpaceDE w:val="0"/>
              <w:autoSpaceDN w:val="0"/>
              <w:adjustRightInd w:val="0"/>
              <w:spacing w:before="60"/>
              <w:rPr>
                <w:rFonts w:cstheme="minorHAnsi"/>
                <w:bCs/>
                <w:iCs/>
                <w:sz w:val="20"/>
                <w:szCs w:val="20"/>
                <w:lang w:val="is-IS"/>
              </w:rPr>
            </w:pPr>
            <w:r w:rsidRPr="00EA5B1B">
              <w:rPr>
                <w:rFonts w:cstheme="minorHAnsi"/>
                <w:bCs/>
                <w:iCs/>
                <w:sz w:val="20"/>
                <w:szCs w:val="20"/>
                <w:lang w:val="is-IS"/>
              </w:rPr>
              <w:t>2.1.1</w:t>
            </w:r>
            <w:r w:rsidR="00A37295">
              <w:rPr>
                <w:rFonts w:cstheme="minorHAnsi"/>
                <w:bCs/>
                <w:iCs/>
                <w:sz w:val="20"/>
                <w:szCs w:val="20"/>
                <w:lang w:val="is-IS"/>
              </w:rPr>
              <w:t>2</w:t>
            </w:r>
          </w:p>
        </w:tc>
        <w:tc>
          <w:tcPr>
            <w:tcW w:w="7112" w:type="dxa"/>
            <w:tcBorders>
              <w:bottom w:val="single" w:sz="4" w:space="0" w:color="auto"/>
            </w:tcBorders>
            <w:shd w:val="clear" w:color="auto" w:fill="auto"/>
          </w:tcPr>
          <w:p w14:paraId="4A600011" w14:textId="2BBBF306" w:rsidR="00D52D05" w:rsidRDefault="00567DF9" w:rsidP="00D85272">
            <w:pPr>
              <w:spacing w:before="60" w:after="60"/>
              <w:rPr>
                <w:rFonts w:ascii="Calibri" w:hAnsi="Calibri"/>
                <w:color w:val="FF0000"/>
              </w:rPr>
            </w:pPr>
            <w:r w:rsidRPr="00D51890">
              <w:rPr>
                <w:rFonts w:ascii="Calibri" w:hAnsi="Calibri"/>
              </w:rPr>
              <w:t>A de</w:t>
            </w:r>
            <w:r w:rsidR="005D1E19" w:rsidRPr="00D51890">
              <w:rPr>
                <w:rFonts w:ascii="Calibri" w:hAnsi="Calibri"/>
              </w:rPr>
              <w:t xml:space="preserve">fibrillator is </w:t>
            </w:r>
            <w:r w:rsidR="006B460E" w:rsidRPr="00D51890">
              <w:rPr>
                <w:rFonts w:ascii="Calibri" w:hAnsi="Calibri"/>
              </w:rPr>
              <w:t>on site.</w:t>
            </w:r>
          </w:p>
        </w:tc>
        <w:tc>
          <w:tcPr>
            <w:tcW w:w="610" w:type="dxa"/>
            <w:shd w:val="clear" w:color="auto" w:fill="auto"/>
          </w:tcPr>
          <w:p w14:paraId="5FEF5BBF" w14:textId="77777777" w:rsidR="00D52D05" w:rsidRPr="008A7788" w:rsidRDefault="00D52D05" w:rsidP="002E5EA5">
            <w:pPr>
              <w:autoSpaceDE w:val="0"/>
              <w:autoSpaceDN w:val="0"/>
              <w:adjustRightInd w:val="0"/>
              <w:jc w:val="center"/>
              <w:rPr>
                <w:rFonts w:cstheme="minorHAnsi"/>
                <w:bCs/>
                <w:i/>
                <w:iCs/>
                <w:sz w:val="24"/>
                <w:szCs w:val="24"/>
                <w:lang w:val="is-IS"/>
              </w:rPr>
            </w:pPr>
          </w:p>
        </w:tc>
        <w:tc>
          <w:tcPr>
            <w:tcW w:w="611" w:type="dxa"/>
            <w:shd w:val="clear" w:color="auto" w:fill="auto"/>
          </w:tcPr>
          <w:p w14:paraId="7C9FAAD7" w14:textId="77777777" w:rsidR="00D52D05" w:rsidRPr="008A7788" w:rsidRDefault="00D52D05" w:rsidP="002E5EA5">
            <w:pPr>
              <w:autoSpaceDE w:val="0"/>
              <w:autoSpaceDN w:val="0"/>
              <w:adjustRightInd w:val="0"/>
              <w:jc w:val="center"/>
              <w:rPr>
                <w:rFonts w:cstheme="minorHAnsi"/>
                <w:bCs/>
                <w:i/>
                <w:iCs/>
                <w:sz w:val="24"/>
                <w:szCs w:val="24"/>
                <w:lang w:val="is-IS"/>
              </w:rPr>
            </w:pPr>
          </w:p>
        </w:tc>
        <w:tc>
          <w:tcPr>
            <w:tcW w:w="5758" w:type="dxa"/>
            <w:shd w:val="clear" w:color="auto" w:fill="auto"/>
          </w:tcPr>
          <w:p w14:paraId="1469EEFF" w14:textId="77777777" w:rsidR="00D52D05" w:rsidRDefault="00D52D05" w:rsidP="002E5EA5">
            <w:pPr>
              <w:autoSpaceDE w:val="0"/>
              <w:autoSpaceDN w:val="0"/>
              <w:adjustRightInd w:val="0"/>
              <w:jc w:val="center"/>
              <w:rPr>
                <w:rFonts w:cstheme="minorHAnsi"/>
                <w:bCs/>
                <w:i/>
                <w:iCs/>
                <w:sz w:val="24"/>
                <w:szCs w:val="24"/>
                <w:lang w:val="is-IS"/>
              </w:rPr>
            </w:pPr>
          </w:p>
        </w:tc>
      </w:tr>
      <w:tr w:rsidR="00493CE4" w:rsidRPr="008A7788" w14:paraId="5AE63B87" w14:textId="77777777" w:rsidTr="000D5904">
        <w:trPr>
          <w:trHeight w:val="1233"/>
        </w:trPr>
        <w:tc>
          <w:tcPr>
            <w:tcW w:w="8046" w:type="dxa"/>
            <w:gridSpan w:val="2"/>
            <w:tcBorders>
              <w:bottom w:val="single" w:sz="4" w:space="0" w:color="auto"/>
            </w:tcBorders>
            <w:shd w:val="clear" w:color="auto" w:fill="FFC000"/>
          </w:tcPr>
          <w:p w14:paraId="4180D498" w14:textId="4ABFF138" w:rsidR="00493CE4" w:rsidRPr="00C16DC0" w:rsidRDefault="003A3B85" w:rsidP="003A3B85">
            <w:pPr>
              <w:pStyle w:val="Heading1"/>
              <w:spacing w:before="360" w:after="120"/>
            </w:pPr>
            <w:r>
              <w:rPr>
                <w:rFonts w:asciiTheme="minorHAnsi" w:hAnsiTheme="minorHAnsi" w:cstheme="minorHAnsi"/>
                <w:b/>
                <w:bCs/>
                <w:i/>
                <w:iCs/>
                <w:color w:val="auto"/>
              </w:rPr>
              <w:t xml:space="preserve">   </w:t>
            </w:r>
            <w:bookmarkStart w:id="7" w:name="_Toc150336669"/>
            <w:r w:rsidR="00493CE4" w:rsidRPr="004035CA">
              <w:rPr>
                <w:rFonts w:asciiTheme="minorHAnsi" w:hAnsiTheme="minorHAnsi" w:cstheme="minorHAnsi"/>
                <w:b/>
                <w:bCs/>
                <w:i/>
                <w:iCs/>
                <w:color w:val="auto"/>
              </w:rPr>
              <w:t xml:space="preserve">3.  </w:t>
            </w:r>
            <w:r w:rsidR="008752E3">
              <w:rPr>
                <w:rFonts w:asciiTheme="minorHAnsi" w:hAnsiTheme="minorHAnsi" w:cstheme="minorHAnsi"/>
                <w:b/>
                <w:bCs/>
                <w:i/>
                <w:iCs/>
                <w:color w:val="auto"/>
              </w:rPr>
              <w:t>Common areas</w:t>
            </w:r>
            <w:bookmarkEnd w:id="7"/>
          </w:p>
        </w:tc>
        <w:tc>
          <w:tcPr>
            <w:tcW w:w="610" w:type="dxa"/>
            <w:shd w:val="clear" w:color="auto" w:fill="FFC000"/>
          </w:tcPr>
          <w:p w14:paraId="076076A4" w14:textId="77777777" w:rsidR="00575716" w:rsidRDefault="00575716" w:rsidP="002962F0">
            <w:pPr>
              <w:autoSpaceDE w:val="0"/>
              <w:autoSpaceDN w:val="0"/>
              <w:adjustRightInd w:val="0"/>
              <w:spacing w:after="60"/>
              <w:jc w:val="center"/>
              <w:rPr>
                <w:rFonts w:cstheme="minorHAnsi"/>
                <w:b/>
                <w:i/>
                <w:iCs/>
                <w:sz w:val="28"/>
                <w:szCs w:val="28"/>
                <w:lang w:val="is-IS"/>
              </w:rPr>
            </w:pPr>
          </w:p>
          <w:p w14:paraId="06689E9E" w14:textId="017883AF" w:rsidR="00493CE4" w:rsidRPr="008A7788" w:rsidRDefault="00575716" w:rsidP="002962F0">
            <w:pPr>
              <w:autoSpaceDE w:val="0"/>
              <w:autoSpaceDN w:val="0"/>
              <w:adjustRightInd w:val="0"/>
              <w:spacing w:after="60"/>
              <w:jc w:val="center"/>
              <w:rPr>
                <w:rFonts w:cstheme="minorHAnsi"/>
                <w:bCs/>
                <w:i/>
                <w:iCs/>
                <w:sz w:val="24"/>
                <w:szCs w:val="24"/>
                <w:lang w:val="is-IS"/>
              </w:rPr>
            </w:pPr>
            <w:r>
              <w:rPr>
                <w:rFonts w:cstheme="minorHAnsi"/>
                <w:b/>
                <w:i/>
                <w:iCs/>
                <w:sz w:val="28"/>
                <w:szCs w:val="28"/>
                <w:lang w:val="is-IS"/>
              </w:rPr>
              <w:t>Yes</w:t>
            </w:r>
          </w:p>
        </w:tc>
        <w:tc>
          <w:tcPr>
            <w:tcW w:w="611" w:type="dxa"/>
            <w:shd w:val="clear" w:color="auto" w:fill="FFC000"/>
          </w:tcPr>
          <w:p w14:paraId="0D90D528" w14:textId="77777777" w:rsidR="00575716" w:rsidRDefault="00575716" w:rsidP="002962F0">
            <w:pPr>
              <w:autoSpaceDE w:val="0"/>
              <w:autoSpaceDN w:val="0"/>
              <w:adjustRightInd w:val="0"/>
              <w:spacing w:after="60"/>
              <w:jc w:val="center"/>
              <w:rPr>
                <w:rFonts w:cstheme="minorHAnsi"/>
                <w:b/>
                <w:i/>
                <w:iCs/>
                <w:sz w:val="28"/>
                <w:szCs w:val="28"/>
                <w:lang w:val="is-IS"/>
              </w:rPr>
            </w:pPr>
          </w:p>
          <w:p w14:paraId="7699CD3D" w14:textId="1AB42F8C" w:rsidR="00493CE4" w:rsidRPr="008A7788" w:rsidRDefault="00575716" w:rsidP="002962F0">
            <w:pPr>
              <w:autoSpaceDE w:val="0"/>
              <w:autoSpaceDN w:val="0"/>
              <w:adjustRightInd w:val="0"/>
              <w:spacing w:after="60"/>
              <w:jc w:val="center"/>
              <w:rPr>
                <w:rFonts w:cstheme="minorHAnsi"/>
                <w:bCs/>
                <w:i/>
                <w:iCs/>
                <w:sz w:val="24"/>
                <w:szCs w:val="24"/>
                <w:lang w:val="is-IS"/>
              </w:rPr>
            </w:pPr>
            <w:r w:rsidRPr="0022776D">
              <w:rPr>
                <w:rFonts w:cstheme="minorHAnsi"/>
                <w:b/>
                <w:i/>
                <w:iCs/>
                <w:sz w:val="28"/>
                <w:szCs w:val="28"/>
                <w:lang w:val="is-IS"/>
              </w:rPr>
              <w:t>N</w:t>
            </w:r>
            <w:r>
              <w:rPr>
                <w:rFonts w:cstheme="minorHAnsi"/>
                <w:b/>
                <w:i/>
                <w:iCs/>
                <w:sz w:val="28"/>
                <w:szCs w:val="28"/>
                <w:lang w:val="is-IS"/>
              </w:rPr>
              <w:t>o</w:t>
            </w:r>
          </w:p>
        </w:tc>
        <w:tc>
          <w:tcPr>
            <w:tcW w:w="5758" w:type="dxa"/>
            <w:shd w:val="clear" w:color="auto" w:fill="FFC000"/>
          </w:tcPr>
          <w:p w14:paraId="37C2610D" w14:textId="77777777" w:rsidR="00575716" w:rsidRDefault="00575716" w:rsidP="002962F0">
            <w:pPr>
              <w:autoSpaceDE w:val="0"/>
              <w:autoSpaceDN w:val="0"/>
              <w:adjustRightInd w:val="0"/>
              <w:spacing w:after="60"/>
              <w:jc w:val="center"/>
              <w:rPr>
                <w:rFonts w:cstheme="minorHAnsi"/>
                <w:b/>
                <w:bCs/>
                <w:i/>
                <w:sz w:val="28"/>
                <w:szCs w:val="28"/>
                <w:lang w:val="is-IS"/>
              </w:rPr>
            </w:pPr>
          </w:p>
          <w:p w14:paraId="0563A60F" w14:textId="6EB1D842" w:rsidR="00493CE4" w:rsidRDefault="00575716" w:rsidP="002962F0">
            <w:pPr>
              <w:autoSpaceDE w:val="0"/>
              <w:autoSpaceDN w:val="0"/>
              <w:adjustRightInd w:val="0"/>
              <w:spacing w:after="60"/>
              <w:jc w:val="center"/>
              <w:rPr>
                <w:rFonts w:cstheme="minorHAnsi"/>
                <w:bCs/>
                <w:i/>
                <w:iCs/>
                <w:sz w:val="24"/>
                <w:szCs w:val="24"/>
                <w:lang w:val="is-IS"/>
              </w:rPr>
            </w:pPr>
            <w:r w:rsidRPr="00963231">
              <w:rPr>
                <w:rFonts w:cstheme="minorHAnsi"/>
                <w:b/>
                <w:bCs/>
                <w:i/>
                <w:sz w:val="28"/>
                <w:szCs w:val="28"/>
                <w:lang w:val="is-IS"/>
              </w:rPr>
              <w:t>H</w:t>
            </w:r>
            <w:r>
              <w:rPr>
                <w:rFonts w:cstheme="minorHAnsi"/>
                <w:b/>
                <w:bCs/>
                <w:i/>
                <w:sz w:val="28"/>
                <w:szCs w:val="28"/>
                <w:lang w:val="is-IS"/>
              </w:rPr>
              <w:t>ow fulfilled/explanation</w:t>
            </w:r>
          </w:p>
        </w:tc>
      </w:tr>
      <w:tr w:rsidR="00B567CD" w:rsidRPr="008A7788" w14:paraId="320574B5" w14:textId="77777777" w:rsidTr="000D5904">
        <w:trPr>
          <w:trHeight w:val="412"/>
        </w:trPr>
        <w:tc>
          <w:tcPr>
            <w:tcW w:w="8046" w:type="dxa"/>
            <w:gridSpan w:val="2"/>
            <w:shd w:val="clear" w:color="auto" w:fill="EEECE1" w:themeFill="background2"/>
          </w:tcPr>
          <w:p w14:paraId="3C40BD8D" w14:textId="46FE3A25" w:rsidR="00B567CD" w:rsidRPr="00A73A20" w:rsidRDefault="00B567CD" w:rsidP="00D15D07">
            <w:pPr>
              <w:pStyle w:val="Heading2"/>
              <w:spacing w:before="60" w:after="60"/>
              <w:rPr>
                <w:rFonts w:cstheme="minorHAnsi"/>
                <w:iCs/>
                <w:lang w:val="is-IS"/>
              </w:rPr>
            </w:pPr>
            <w:bookmarkStart w:id="8" w:name="_Toc150336670"/>
            <w:r w:rsidRPr="00A42BC1">
              <w:rPr>
                <w:rFonts w:asciiTheme="minorHAnsi" w:hAnsiTheme="minorHAnsi" w:cstheme="minorHAnsi"/>
                <w:b/>
                <w:bCs/>
                <w:color w:val="auto"/>
                <w:sz w:val="24"/>
                <w:szCs w:val="24"/>
              </w:rPr>
              <w:t>3.1</w:t>
            </w:r>
            <w:r w:rsidR="00A73A20" w:rsidRPr="00A42BC1">
              <w:rPr>
                <w:rFonts w:asciiTheme="minorHAnsi" w:hAnsiTheme="minorHAnsi" w:cstheme="minorHAnsi"/>
                <w:b/>
                <w:bCs/>
                <w:color w:val="auto"/>
                <w:sz w:val="24"/>
                <w:szCs w:val="24"/>
              </w:rPr>
              <w:t xml:space="preserve"> </w:t>
            </w:r>
            <w:r w:rsidR="002D50C9">
              <w:rPr>
                <w:rFonts w:asciiTheme="minorHAnsi" w:hAnsiTheme="minorHAnsi" w:cstheme="minorHAnsi"/>
                <w:b/>
                <w:bCs/>
                <w:color w:val="auto"/>
                <w:sz w:val="24"/>
                <w:szCs w:val="24"/>
              </w:rPr>
              <w:t>Facilities</w:t>
            </w:r>
            <w:r w:rsidR="00431B70">
              <w:rPr>
                <w:rFonts w:asciiTheme="minorHAnsi" w:hAnsiTheme="minorHAnsi" w:cstheme="minorHAnsi"/>
                <w:b/>
                <w:bCs/>
                <w:color w:val="auto"/>
                <w:sz w:val="24"/>
                <w:szCs w:val="24"/>
              </w:rPr>
              <w:t xml:space="preserve"> and furnishings</w:t>
            </w:r>
            <w:bookmarkEnd w:id="8"/>
          </w:p>
        </w:tc>
        <w:tc>
          <w:tcPr>
            <w:tcW w:w="610" w:type="dxa"/>
            <w:shd w:val="clear" w:color="auto" w:fill="EEECE1" w:themeFill="background2"/>
          </w:tcPr>
          <w:p w14:paraId="1AB48E2F" w14:textId="77777777" w:rsidR="00B567CD" w:rsidRPr="008A7788" w:rsidRDefault="00B567CD" w:rsidP="00FF4DD1">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1BBF7140" w14:textId="77777777" w:rsidR="00B567CD" w:rsidRPr="008A7788" w:rsidRDefault="00B567CD" w:rsidP="00FF4DD1">
            <w:pPr>
              <w:autoSpaceDE w:val="0"/>
              <w:autoSpaceDN w:val="0"/>
              <w:adjustRightInd w:val="0"/>
              <w:jc w:val="center"/>
              <w:rPr>
                <w:rFonts w:cstheme="minorHAnsi"/>
                <w:bCs/>
                <w:i/>
                <w:iCs/>
                <w:sz w:val="24"/>
                <w:szCs w:val="24"/>
                <w:lang w:val="is-IS"/>
              </w:rPr>
            </w:pPr>
          </w:p>
        </w:tc>
        <w:tc>
          <w:tcPr>
            <w:tcW w:w="5758" w:type="dxa"/>
            <w:shd w:val="clear" w:color="auto" w:fill="EEECE1" w:themeFill="background2"/>
          </w:tcPr>
          <w:p w14:paraId="1A68655E" w14:textId="77777777" w:rsidR="00B567CD" w:rsidRDefault="00B567CD" w:rsidP="00FF4DD1">
            <w:pPr>
              <w:autoSpaceDE w:val="0"/>
              <w:autoSpaceDN w:val="0"/>
              <w:adjustRightInd w:val="0"/>
              <w:jc w:val="center"/>
              <w:rPr>
                <w:rFonts w:cstheme="minorHAnsi"/>
                <w:bCs/>
                <w:i/>
                <w:iCs/>
                <w:sz w:val="24"/>
                <w:szCs w:val="24"/>
                <w:lang w:val="is-IS"/>
              </w:rPr>
            </w:pPr>
          </w:p>
        </w:tc>
      </w:tr>
      <w:tr w:rsidR="002E5EA5" w:rsidRPr="008A7788" w14:paraId="665DC8E1" w14:textId="77777777" w:rsidTr="000D5904">
        <w:tc>
          <w:tcPr>
            <w:tcW w:w="934" w:type="dxa"/>
            <w:shd w:val="clear" w:color="auto" w:fill="auto"/>
          </w:tcPr>
          <w:p w14:paraId="016C7C98" w14:textId="799B44DB" w:rsidR="002E5EA5" w:rsidRPr="004F13F2" w:rsidRDefault="004F13F2" w:rsidP="002E5EA5">
            <w:pPr>
              <w:autoSpaceDE w:val="0"/>
              <w:autoSpaceDN w:val="0"/>
              <w:adjustRightInd w:val="0"/>
              <w:spacing w:before="60"/>
              <w:rPr>
                <w:rFonts w:cstheme="minorHAnsi"/>
                <w:bCs/>
                <w:iCs/>
                <w:sz w:val="20"/>
                <w:szCs w:val="20"/>
                <w:lang w:val="is-IS"/>
              </w:rPr>
            </w:pPr>
            <w:r w:rsidRPr="004F13F2">
              <w:rPr>
                <w:rFonts w:cstheme="minorHAnsi"/>
                <w:bCs/>
                <w:iCs/>
                <w:sz w:val="20"/>
                <w:szCs w:val="20"/>
                <w:lang w:val="is-IS"/>
              </w:rPr>
              <w:t>3.1</w:t>
            </w:r>
            <w:r w:rsidR="003E7FA5">
              <w:rPr>
                <w:rFonts w:cstheme="minorHAnsi"/>
                <w:bCs/>
                <w:iCs/>
                <w:sz w:val="20"/>
                <w:szCs w:val="20"/>
                <w:lang w:val="is-IS"/>
              </w:rPr>
              <w:t>.1</w:t>
            </w:r>
          </w:p>
        </w:tc>
        <w:tc>
          <w:tcPr>
            <w:tcW w:w="7112" w:type="dxa"/>
            <w:shd w:val="clear" w:color="auto" w:fill="auto"/>
          </w:tcPr>
          <w:p w14:paraId="5FE697DD" w14:textId="7E06ACD3" w:rsidR="00592CB6" w:rsidRDefault="00D94629" w:rsidP="004F13F2">
            <w:pPr>
              <w:spacing w:before="60" w:after="60"/>
              <w:rPr>
                <w:rFonts w:cstheme="minorHAnsi"/>
              </w:rPr>
            </w:pPr>
            <w:r>
              <w:rPr>
                <w:rFonts w:cstheme="minorHAnsi"/>
              </w:rPr>
              <w:t xml:space="preserve">Lounge / library </w:t>
            </w:r>
            <w:r w:rsidR="001979A7">
              <w:rPr>
                <w:rFonts w:cstheme="minorHAnsi"/>
              </w:rPr>
              <w:t>separated</w:t>
            </w:r>
            <w:r w:rsidR="00575ECC">
              <w:rPr>
                <w:rFonts w:cstheme="minorHAnsi"/>
              </w:rPr>
              <w:t xml:space="preserve"> from</w:t>
            </w:r>
            <w:r w:rsidR="00A53863">
              <w:rPr>
                <w:rFonts w:cstheme="minorHAnsi"/>
              </w:rPr>
              <w:t xml:space="preserve"> </w:t>
            </w:r>
            <w:r w:rsidR="00575ECC">
              <w:rPr>
                <w:rFonts w:cstheme="minorHAnsi"/>
              </w:rPr>
              <w:t>reception area and dining room</w:t>
            </w:r>
            <w:r w:rsidR="00A96530">
              <w:rPr>
                <w:rFonts w:cstheme="minorHAnsi"/>
              </w:rPr>
              <w:t xml:space="preserve">. </w:t>
            </w:r>
            <w:r>
              <w:rPr>
                <w:rFonts w:cstheme="minorHAnsi"/>
              </w:rPr>
              <w:t>Furniture, equipment and fixtures are in</w:t>
            </w:r>
            <w:r w:rsidR="00614DC7">
              <w:rPr>
                <w:rFonts w:cstheme="minorHAnsi"/>
              </w:rPr>
              <w:t xml:space="preserve"> a very</w:t>
            </w:r>
            <w:r>
              <w:rPr>
                <w:rFonts w:cstheme="minorHAnsi"/>
              </w:rPr>
              <w:t xml:space="preserve"> good condition, little signs of wear and tear.</w:t>
            </w:r>
          </w:p>
          <w:p w14:paraId="39F48ECA" w14:textId="345CA27C" w:rsidR="00A96530" w:rsidRPr="00D52D05" w:rsidRDefault="002063A0" w:rsidP="004F13F2">
            <w:pPr>
              <w:spacing w:before="60" w:after="60"/>
              <w:rPr>
                <w:rFonts w:ascii="Calibri" w:hAnsi="Calibri"/>
                <w:color w:val="000000"/>
              </w:rPr>
            </w:pPr>
            <w:r>
              <w:rPr>
                <w:rFonts w:cstheme="minorHAnsi"/>
              </w:rPr>
              <w:t>A</w:t>
            </w:r>
            <w:r w:rsidR="00A96530">
              <w:rPr>
                <w:rFonts w:cstheme="minorHAnsi"/>
              </w:rPr>
              <w:t>ppropriate lighting</w:t>
            </w:r>
            <w:r>
              <w:rPr>
                <w:rFonts w:cstheme="minorHAnsi"/>
              </w:rPr>
              <w:t>.</w:t>
            </w:r>
          </w:p>
        </w:tc>
        <w:tc>
          <w:tcPr>
            <w:tcW w:w="610" w:type="dxa"/>
            <w:shd w:val="clear" w:color="auto" w:fill="auto"/>
          </w:tcPr>
          <w:p w14:paraId="76169E5E" w14:textId="77777777" w:rsidR="002E5EA5" w:rsidRPr="008A7788" w:rsidRDefault="002E5EA5" w:rsidP="002E5EA5">
            <w:pPr>
              <w:autoSpaceDE w:val="0"/>
              <w:autoSpaceDN w:val="0"/>
              <w:adjustRightInd w:val="0"/>
              <w:spacing w:before="60"/>
              <w:jc w:val="center"/>
              <w:rPr>
                <w:rFonts w:cstheme="minorHAnsi"/>
                <w:bCs/>
                <w:i/>
                <w:iCs/>
                <w:sz w:val="24"/>
                <w:szCs w:val="24"/>
                <w:lang w:val="is-IS"/>
              </w:rPr>
            </w:pPr>
          </w:p>
        </w:tc>
        <w:tc>
          <w:tcPr>
            <w:tcW w:w="611" w:type="dxa"/>
            <w:shd w:val="clear" w:color="auto" w:fill="auto"/>
          </w:tcPr>
          <w:p w14:paraId="5CC67049" w14:textId="77777777" w:rsidR="002E5EA5" w:rsidRPr="008A7788" w:rsidRDefault="002E5EA5" w:rsidP="002E5EA5">
            <w:pPr>
              <w:autoSpaceDE w:val="0"/>
              <w:autoSpaceDN w:val="0"/>
              <w:adjustRightInd w:val="0"/>
              <w:spacing w:before="60"/>
              <w:jc w:val="center"/>
              <w:rPr>
                <w:rFonts w:cstheme="minorHAnsi"/>
                <w:bCs/>
                <w:i/>
                <w:iCs/>
                <w:sz w:val="24"/>
                <w:szCs w:val="24"/>
                <w:lang w:val="is-IS"/>
              </w:rPr>
            </w:pPr>
          </w:p>
        </w:tc>
        <w:tc>
          <w:tcPr>
            <w:tcW w:w="5758" w:type="dxa"/>
            <w:shd w:val="clear" w:color="auto" w:fill="auto"/>
          </w:tcPr>
          <w:p w14:paraId="43CE8F57" w14:textId="77777777" w:rsidR="002E5EA5" w:rsidRDefault="002E5EA5" w:rsidP="002E5EA5">
            <w:pPr>
              <w:autoSpaceDE w:val="0"/>
              <w:autoSpaceDN w:val="0"/>
              <w:adjustRightInd w:val="0"/>
              <w:spacing w:before="60"/>
              <w:jc w:val="center"/>
              <w:rPr>
                <w:rFonts w:cstheme="minorHAnsi"/>
                <w:bCs/>
                <w:i/>
                <w:iCs/>
                <w:sz w:val="24"/>
                <w:szCs w:val="24"/>
                <w:lang w:val="is-IS"/>
              </w:rPr>
            </w:pPr>
          </w:p>
        </w:tc>
      </w:tr>
      <w:tr w:rsidR="002E5EA5" w:rsidRPr="008A7788" w14:paraId="6EEE8629" w14:textId="77777777" w:rsidTr="000D5904">
        <w:tc>
          <w:tcPr>
            <w:tcW w:w="934" w:type="dxa"/>
            <w:tcBorders>
              <w:bottom w:val="single" w:sz="4" w:space="0" w:color="auto"/>
            </w:tcBorders>
            <w:shd w:val="clear" w:color="auto" w:fill="auto"/>
          </w:tcPr>
          <w:p w14:paraId="192CC0A3" w14:textId="151A8098" w:rsidR="002E5EA5" w:rsidRPr="004F13F2" w:rsidRDefault="004F13F2" w:rsidP="004F13F2">
            <w:pPr>
              <w:autoSpaceDE w:val="0"/>
              <w:autoSpaceDN w:val="0"/>
              <w:adjustRightInd w:val="0"/>
              <w:spacing w:before="60" w:after="60"/>
              <w:rPr>
                <w:rFonts w:cstheme="minorHAnsi"/>
                <w:bCs/>
                <w:iCs/>
                <w:sz w:val="20"/>
                <w:szCs w:val="20"/>
                <w:lang w:val="is-IS"/>
              </w:rPr>
            </w:pPr>
            <w:r w:rsidRPr="004F13F2">
              <w:rPr>
                <w:rFonts w:cstheme="minorHAnsi"/>
                <w:bCs/>
                <w:iCs/>
                <w:sz w:val="20"/>
                <w:szCs w:val="20"/>
                <w:lang w:val="is-IS"/>
              </w:rPr>
              <w:t>3.</w:t>
            </w:r>
            <w:r w:rsidR="00F12A7E">
              <w:rPr>
                <w:rFonts w:cstheme="minorHAnsi"/>
                <w:bCs/>
                <w:iCs/>
                <w:sz w:val="20"/>
                <w:szCs w:val="20"/>
                <w:lang w:val="is-IS"/>
              </w:rPr>
              <w:t>1.2</w:t>
            </w:r>
          </w:p>
        </w:tc>
        <w:tc>
          <w:tcPr>
            <w:tcW w:w="7112" w:type="dxa"/>
            <w:tcBorders>
              <w:bottom w:val="single" w:sz="4" w:space="0" w:color="auto"/>
            </w:tcBorders>
            <w:shd w:val="clear" w:color="auto" w:fill="auto"/>
          </w:tcPr>
          <w:p w14:paraId="64E6FF1C" w14:textId="2EAF81E4" w:rsidR="00D239D8" w:rsidRDefault="00D239D8" w:rsidP="004F13F2">
            <w:pPr>
              <w:spacing w:before="60" w:after="60"/>
              <w:rPr>
                <w:rFonts w:ascii="Calibri" w:hAnsi="Calibri"/>
                <w:color w:val="000000"/>
              </w:rPr>
            </w:pPr>
            <w:r>
              <w:rPr>
                <w:rFonts w:cstheme="minorHAnsi"/>
                <w:bCs/>
                <w:iCs/>
                <w:color w:val="000000" w:themeColor="text1"/>
              </w:rPr>
              <w:t>TV is in lounge or other common area.</w:t>
            </w:r>
          </w:p>
        </w:tc>
        <w:tc>
          <w:tcPr>
            <w:tcW w:w="610" w:type="dxa"/>
            <w:shd w:val="clear" w:color="auto" w:fill="auto"/>
          </w:tcPr>
          <w:p w14:paraId="0CD5C378" w14:textId="77777777" w:rsidR="002E5EA5" w:rsidRPr="008A7788" w:rsidRDefault="002E5EA5" w:rsidP="00ED2394">
            <w:pPr>
              <w:autoSpaceDE w:val="0"/>
              <w:autoSpaceDN w:val="0"/>
              <w:adjustRightInd w:val="0"/>
              <w:jc w:val="center"/>
              <w:rPr>
                <w:rFonts w:cstheme="minorHAnsi"/>
                <w:bCs/>
                <w:i/>
                <w:iCs/>
                <w:sz w:val="24"/>
                <w:szCs w:val="24"/>
                <w:lang w:val="is-IS"/>
              </w:rPr>
            </w:pPr>
          </w:p>
        </w:tc>
        <w:tc>
          <w:tcPr>
            <w:tcW w:w="611" w:type="dxa"/>
            <w:shd w:val="clear" w:color="auto" w:fill="auto"/>
          </w:tcPr>
          <w:p w14:paraId="7FB89474" w14:textId="77777777" w:rsidR="002E5EA5" w:rsidRPr="008A7788" w:rsidRDefault="002E5EA5" w:rsidP="00ED2394">
            <w:pPr>
              <w:autoSpaceDE w:val="0"/>
              <w:autoSpaceDN w:val="0"/>
              <w:adjustRightInd w:val="0"/>
              <w:jc w:val="center"/>
              <w:rPr>
                <w:rFonts w:cstheme="minorHAnsi"/>
                <w:bCs/>
                <w:i/>
                <w:iCs/>
                <w:sz w:val="24"/>
                <w:szCs w:val="24"/>
                <w:lang w:val="is-IS"/>
              </w:rPr>
            </w:pPr>
          </w:p>
        </w:tc>
        <w:tc>
          <w:tcPr>
            <w:tcW w:w="5758" w:type="dxa"/>
            <w:shd w:val="clear" w:color="auto" w:fill="auto"/>
          </w:tcPr>
          <w:p w14:paraId="67241961" w14:textId="77777777" w:rsidR="002E5EA5" w:rsidRDefault="002E5EA5" w:rsidP="00ED2394">
            <w:pPr>
              <w:autoSpaceDE w:val="0"/>
              <w:autoSpaceDN w:val="0"/>
              <w:adjustRightInd w:val="0"/>
              <w:jc w:val="center"/>
              <w:rPr>
                <w:rFonts w:cstheme="minorHAnsi"/>
                <w:bCs/>
                <w:i/>
                <w:iCs/>
                <w:sz w:val="24"/>
                <w:szCs w:val="24"/>
                <w:lang w:val="is-IS"/>
              </w:rPr>
            </w:pPr>
          </w:p>
        </w:tc>
      </w:tr>
      <w:tr w:rsidR="00510619" w:rsidRPr="008A7788" w14:paraId="31BDBC4B" w14:textId="77777777" w:rsidTr="000D5904">
        <w:trPr>
          <w:trHeight w:val="425"/>
        </w:trPr>
        <w:tc>
          <w:tcPr>
            <w:tcW w:w="8046" w:type="dxa"/>
            <w:gridSpan w:val="2"/>
            <w:shd w:val="clear" w:color="auto" w:fill="EEECE1" w:themeFill="background2"/>
          </w:tcPr>
          <w:p w14:paraId="5AACFECC" w14:textId="6E53C818" w:rsidR="00510619" w:rsidRPr="002E5EA5" w:rsidRDefault="00510619" w:rsidP="00D15D07">
            <w:pPr>
              <w:pStyle w:val="Heading2"/>
              <w:spacing w:before="60" w:after="60"/>
              <w:rPr>
                <w:color w:val="000000"/>
              </w:rPr>
            </w:pPr>
            <w:bookmarkStart w:id="9" w:name="_Toc150336671"/>
            <w:r w:rsidRPr="00A42BC1">
              <w:rPr>
                <w:rFonts w:asciiTheme="minorHAnsi" w:hAnsiTheme="minorHAnsi" w:cstheme="minorHAnsi"/>
                <w:b/>
                <w:bCs/>
                <w:color w:val="auto"/>
                <w:sz w:val="24"/>
                <w:szCs w:val="24"/>
              </w:rPr>
              <w:lastRenderedPageBreak/>
              <w:t>3.</w:t>
            </w:r>
            <w:r w:rsidR="00190C10" w:rsidRPr="00A42BC1">
              <w:rPr>
                <w:rFonts w:asciiTheme="minorHAnsi" w:hAnsiTheme="minorHAnsi" w:cstheme="minorHAnsi"/>
                <w:b/>
                <w:bCs/>
                <w:color w:val="auto"/>
                <w:sz w:val="24"/>
                <w:szCs w:val="24"/>
              </w:rPr>
              <w:t>2</w:t>
            </w:r>
            <w:r w:rsidRPr="00A42BC1">
              <w:rPr>
                <w:rFonts w:asciiTheme="minorHAnsi" w:hAnsiTheme="minorHAnsi" w:cstheme="minorHAnsi"/>
                <w:b/>
                <w:bCs/>
                <w:color w:val="auto"/>
                <w:sz w:val="24"/>
                <w:szCs w:val="24"/>
              </w:rPr>
              <w:t xml:space="preserve"> </w:t>
            </w:r>
            <w:r w:rsidR="00EA0211" w:rsidRPr="00A42BC1">
              <w:rPr>
                <w:rFonts w:asciiTheme="minorHAnsi" w:hAnsiTheme="minorHAnsi" w:cstheme="minorHAnsi"/>
                <w:b/>
                <w:bCs/>
                <w:color w:val="auto"/>
                <w:sz w:val="24"/>
                <w:szCs w:val="24"/>
              </w:rPr>
              <w:t xml:space="preserve"> </w:t>
            </w:r>
            <w:r w:rsidR="00D11B01" w:rsidRPr="00D11B01">
              <w:rPr>
                <w:rFonts w:asciiTheme="minorHAnsi" w:hAnsiTheme="minorHAnsi" w:cstheme="minorHAnsi"/>
                <w:b/>
                <w:bCs/>
                <w:color w:val="auto"/>
                <w:sz w:val="24"/>
                <w:szCs w:val="24"/>
              </w:rPr>
              <w:t>Reception and employees</w:t>
            </w:r>
            <w:bookmarkEnd w:id="9"/>
            <w:r w:rsidR="00D11B01" w:rsidRPr="00D11B01">
              <w:rPr>
                <w:rFonts w:asciiTheme="minorHAnsi" w:hAnsiTheme="minorHAnsi" w:cstheme="minorHAnsi"/>
                <w:b/>
                <w:bCs/>
                <w:color w:val="auto"/>
                <w:sz w:val="24"/>
                <w:szCs w:val="24"/>
              </w:rPr>
              <w:t xml:space="preserve"> </w:t>
            </w:r>
          </w:p>
        </w:tc>
        <w:tc>
          <w:tcPr>
            <w:tcW w:w="610" w:type="dxa"/>
            <w:shd w:val="clear" w:color="auto" w:fill="EEECE1" w:themeFill="background2"/>
          </w:tcPr>
          <w:p w14:paraId="39B7CA57" w14:textId="77777777" w:rsidR="00510619" w:rsidRPr="008A7788" w:rsidRDefault="00510619" w:rsidP="00E97D9C">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5ADA2EE4" w14:textId="77777777" w:rsidR="00510619" w:rsidRPr="008A7788" w:rsidRDefault="00510619" w:rsidP="00E97D9C">
            <w:pPr>
              <w:autoSpaceDE w:val="0"/>
              <w:autoSpaceDN w:val="0"/>
              <w:adjustRightInd w:val="0"/>
              <w:jc w:val="center"/>
              <w:rPr>
                <w:rFonts w:cstheme="minorHAnsi"/>
                <w:bCs/>
                <w:i/>
                <w:iCs/>
                <w:sz w:val="24"/>
                <w:szCs w:val="24"/>
                <w:lang w:val="is-IS"/>
              </w:rPr>
            </w:pPr>
          </w:p>
        </w:tc>
        <w:tc>
          <w:tcPr>
            <w:tcW w:w="5758" w:type="dxa"/>
            <w:shd w:val="clear" w:color="auto" w:fill="EEECE1" w:themeFill="background2"/>
          </w:tcPr>
          <w:p w14:paraId="7F45BF02" w14:textId="77777777" w:rsidR="00510619" w:rsidRDefault="00510619" w:rsidP="00E97D9C">
            <w:pPr>
              <w:autoSpaceDE w:val="0"/>
              <w:autoSpaceDN w:val="0"/>
              <w:adjustRightInd w:val="0"/>
              <w:jc w:val="center"/>
              <w:rPr>
                <w:rFonts w:cstheme="minorHAnsi"/>
                <w:bCs/>
                <w:i/>
                <w:iCs/>
                <w:sz w:val="24"/>
                <w:szCs w:val="24"/>
                <w:lang w:val="is-IS"/>
              </w:rPr>
            </w:pPr>
          </w:p>
        </w:tc>
      </w:tr>
      <w:tr w:rsidR="00E97D9C" w:rsidRPr="008A7788" w14:paraId="6B4293F7" w14:textId="77777777" w:rsidTr="000D5904">
        <w:tc>
          <w:tcPr>
            <w:tcW w:w="934" w:type="dxa"/>
            <w:shd w:val="clear" w:color="auto" w:fill="auto"/>
          </w:tcPr>
          <w:p w14:paraId="09506FFA" w14:textId="2CDAA86D" w:rsidR="00E97D9C" w:rsidRPr="006E7659" w:rsidRDefault="006E7659" w:rsidP="006E7659">
            <w:pPr>
              <w:autoSpaceDE w:val="0"/>
              <w:autoSpaceDN w:val="0"/>
              <w:adjustRightInd w:val="0"/>
              <w:spacing w:before="60"/>
              <w:rPr>
                <w:rFonts w:cstheme="minorHAnsi"/>
                <w:bCs/>
                <w:iCs/>
                <w:sz w:val="20"/>
                <w:szCs w:val="20"/>
                <w:lang w:val="is-IS"/>
              </w:rPr>
            </w:pPr>
            <w:r w:rsidRPr="006E7659">
              <w:rPr>
                <w:rFonts w:cstheme="minorHAnsi"/>
                <w:bCs/>
                <w:iCs/>
                <w:sz w:val="20"/>
                <w:szCs w:val="20"/>
                <w:lang w:val="is-IS"/>
              </w:rPr>
              <w:t>3.</w:t>
            </w:r>
            <w:r w:rsidR="00190C10">
              <w:rPr>
                <w:rFonts w:cstheme="minorHAnsi"/>
                <w:bCs/>
                <w:iCs/>
                <w:sz w:val="20"/>
                <w:szCs w:val="20"/>
                <w:lang w:val="is-IS"/>
              </w:rPr>
              <w:t>2</w:t>
            </w:r>
            <w:r w:rsidRPr="006E7659">
              <w:rPr>
                <w:rFonts w:cstheme="minorHAnsi"/>
                <w:bCs/>
                <w:iCs/>
                <w:sz w:val="20"/>
                <w:szCs w:val="20"/>
                <w:lang w:val="is-IS"/>
              </w:rPr>
              <w:t>.1</w:t>
            </w:r>
          </w:p>
        </w:tc>
        <w:tc>
          <w:tcPr>
            <w:tcW w:w="7112" w:type="dxa"/>
            <w:shd w:val="clear" w:color="000000" w:fill="FFFFFF"/>
          </w:tcPr>
          <w:p w14:paraId="6DE4823D" w14:textId="025694C8" w:rsidR="00E97D9C" w:rsidRDefault="001E03E2" w:rsidP="006E7659">
            <w:pPr>
              <w:spacing w:before="60" w:after="60"/>
              <w:rPr>
                <w:rFonts w:ascii="Calibri" w:hAnsi="Calibri"/>
                <w:color w:val="000000"/>
              </w:rPr>
            </w:pPr>
            <w:r>
              <w:rPr>
                <w:rFonts w:cstheme="minorHAnsi"/>
                <w:color w:val="FF0000"/>
              </w:rPr>
              <w:t>Reception is clearly marked and identified.</w:t>
            </w:r>
          </w:p>
        </w:tc>
        <w:tc>
          <w:tcPr>
            <w:tcW w:w="610" w:type="dxa"/>
            <w:shd w:val="clear" w:color="auto" w:fill="auto"/>
          </w:tcPr>
          <w:p w14:paraId="726555B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3497565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2CD7BB8B"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778D4B0" w14:textId="77777777" w:rsidTr="000D5904">
        <w:tc>
          <w:tcPr>
            <w:tcW w:w="934" w:type="dxa"/>
            <w:shd w:val="clear" w:color="auto" w:fill="auto"/>
          </w:tcPr>
          <w:p w14:paraId="69EA03CC" w14:textId="44470960" w:rsidR="00E97D9C" w:rsidRPr="006E7659" w:rsidRDefault="006E7659" w:rsidP="006E7659">
            <w:pPr>
              <w:autoSpaceDE w:val="0"/>
              <w:autoSpaceDN w:val="0"/>
              <w:adjustRightInd w:val="0"/>
              <w:spacing w:before="60"/>
              <w:rPr>
                <w:rFonts w:cstheme="minorHAnsi"/>
                <w:bCs/>
                <w:iCs/>
                <w:sz w:val="20"/>
                <w:szCs w:val="20"/>
                <w:lang w:val="is-IS"/>
              </w:rPr>
            </w:pPr>
            <w:r w:rsidRPr="006E7659">
              <w:rPr>
                <w:rFonts w:cstheme="minorHAnsi"/>
                <w:bCs/>
                <w:iCs/>
                <w:sz w:val="20"/>
                <w:szCs w:val="20"/>
                <w:lang w:val="is-IS"/>
              </w:rPr>
              <w:t>3.</w:t>
            </w:r>
            <w:r w:rsidR="00190C10">
              <w:rPr>
                <w:rFonts w:cstheme="minorHAnsi"/>
                <w:bCs/>
                <w:iCs/>
                <w:sz w:val="20"/>
                <w:szCs w:val="20"/>
                <w:lang w:val="is-IS"/>
              </w:rPr>
              <w:t>2</w:t>
            </w:r>
            <w:r w:rsidRPr="006E7659">
              <w:rPr>
                <w:rFonts w:cstheme="minorHAnsi"/>
                <w:bCs/>
                <w:iCs/>
                <w:sz w:val="20"/>
                <w:szCs w:val="20"/>
                <w:lang w:val="is-IS"/>
              </w:rPr>
              <w:t>.2</w:t>
            </w:r>
          </w:p>
        </w:tc>
        <w:tc>
          <w:tcPr>
            <w:tcW w:w="7112" w:type="dxa"/>
            <w:shd w:val="clear" w:color="000000" w:fill="FFFFFF"/>
          </w:tcPr>
          <w:p w14:paraId="51A09AA0" w14:textId="00EFBE5F" w:rsidR="00E97D9C" w:rsidRDefault="00F76008" w:rsidP="006E7659">
            <w:pPr>
              <w:spacing w:before="60" w:after="60"/>
              <w:rPr>
                <w:rFonts w:ascii="Calibri" w:hAnsi="Calibri"/>
                <w:color w:val="000000"/>
              </w:rPr>
            </w:pPr>
            <w:r>
              <w:rPr>
                <w:rFonts w:cstheme="minorHAnsi"/>
                <w:color w:val="FF0000"/>
              </w:rPr>
              <w:t>Reception is staffed during peak arrival and departure hours.</w:t>
            </w:r>
          </w:p>
        </w:tc>
        <w:tc>
          <w:tcPr>
            <w:tcW w:w="610" w:type="dxa"/>
            <w:shd w:val="clear" w:color="auto" w:fill="auto"/>
          </w:tcPr>
          <w:p w14:paraId="1958CD16"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7EC07A1D"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919A26C"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DED1F1B" w14:textId="77777777" w:rsidTr="000D5904">
        <w:tc>
          <w:tcPr>
            <w:tcW w:w="934" w:type="dxa"/>
            <w:shd w:val="clear" w:color="auto" w:fill="auto"/>
          </w:tcPr>
          <w:p w14:paraId="2F4B7DB6" w14:textId="45B32062" w:rsidR="00E97D9C" w:rsidRPr="006E7659" w:rsidRDefault="006E7659" w:rsidP="006E7659">
            <w:pPr>
              <w:autoSpaceDE w:val="0"/>
              <w:autoSpaceDN w:val="0"/>
              <w:adjustRightInd w:val="0"/>
              <w:spacing w:before="60"/>
              <w:rPr>
                <w:rFonts w:cstheme="minorHAnsi"/>
                <w:bCs/>
                <w:iCs/>
                <w:sz w:val="20"/>
                <w:szCs w:val="20"/>
                <w:lang w:val="is-IS"/>
              </w:rPr>
            </w:pPr>
            <w:r w:rsidRPr="006E7659">
              <w:rPr>
                <w:rFonts w:cstheme="minorHAnsi"/>
                <w:bCs/>
                <w:iCs/>
                <w:sz w:val="20"/>
                <w:szCs w:val="20"/>
                <w:lang w:val="is-IS"/>
              </w:rPr>
              <w:t>3.</w:t>
            </w:r>
            <w:r w:rsidR="00190C10">
              <w:rPr>
                <w:rFonts w:cstheme="minorHAnsi"/>
                <w:bCs/>
                <w:iCs/>
                <w:sz w:val="20"/>
                <w:szCs w:val="20"/>
                <w:lang w:val="is-IS"/>
              </w:rPr>
              <w:t>2</w:t>
            </w:r>
            <w:r w:rsidRPr="006E7659">
              <w:rPr>
                <w:rFonts w:cstheme="minorHAnsi"/>
                <w:bCs/>
                <w:iCs/>
                <w:sz w:val="20"/>
                <w:szCs w:val="20"/>
                <w:lang w:val="is-IS"/>
              </w:rPr>
              <w:t>.3</w:t>
            </w:r>
          </w:p>
        </w:tc>
        <w:tc>
          <w:tcPr>
            <w:tcW w:w="7112" w:type="dxa"/>
            <w:shd w:val="clear" w:color="000000" w:fill="FFFFFF"/>
          </w:tcPr>
          <w:p w14:paraId="7E227E17" w14:textId="7225F7EB" w:rsidR="00E97D9C" w:rsidRDefault="00FD39E8" w:rsidP="006E7659">
            <w:pPr>
              <w:spacing w:before="60" w:after="60"/>
              <w:rPr>
                <w:rFonts w:ascii="Calibri" w:hAnsi="Calibri"/>
                <w:color w:val="FF0000"/>
              </w:rPr>
            </w:pPr>
            <w:r>
              <w:rPr>
                <w:rFonts w:ascii="Calibri" w:hAnsi="Calibri"/>
                <w:color w:val="FF0000"/>
              </w:rPr>
              <w:t>Employees can be reached by phone 24 hours.</w:t>
            </w:r>
          </w:p>
        </w:tc>
        <w:tc>
          <w:tcPr>
            <w:tcW w:w="610" w:type="dxa"/>
            <w:shd w:val="clear" w:color="auto" w:fill="auto"/>
          </w:tcPr>
          <w:p w14:paraId="0C4C236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5FF7FC2A"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4791C2DB"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8259D80" w14:textId="77777777" w:rsidTr="000D5904">
        <w:tc>
          <w:tcPr>
            <w:tcW w:w="934" w:type="dxa"/>
            <w:shd w:val="clear" w:color="auto" w:fill="auto"/>
          </w:tcPr>
          <w:p w14:paraId="69E9C586" w14:textId="614E7604" w:rsidR="00E97D9C" w:rsidRPr="006E7659" w:rsidRDefault="006E7659" w:rsidP="006E7659">
            <w:pPr>
              <w:autoSpaceDE w:val="0"/>
              <w:autoSpaceDN w:val="0"/>
              <w:adjustRightInd w:val="0"/>
              <w:spacing w:before="60"/>
              <w:rPr>
                <w:rFonts w:cstheme="minorHAnsi"/>
                <w:bCs/>
                <w:iCs/>
                <w:sz w:val="20"/>
                <w:szCs w:val="20"/>
                <w:lang w:val="is-IS"/>
              </w:rPr>
            </w:pPr>
            <w:r w:rsidRPr="006E7659">
              <w:rPr>
                <w:rFonts w:cstheme="minorHAnsi"/>
                <w:bCs/>
                <w:iCs/>
                <w:sz w:val="20"/>
                <w:szCs w:val="20"/>
                <w:lang w:val="is-IS"/>
              </w:rPr>
              <w:t>3.</w:t>
            </w:r>
            <w:r w:rsidR="00190C10">
              <w:rPr>
                <w:rFonts w:cstheme="minorHAnsi"/>
                <w:bCs/>
                <w:iCs/>
                <w:sz w:val="20"/>
                <w:szCs w:val="20"/>
                <w:lang w:val="is-IS"/>
              </w:rPr>
              <w:t>2</w:t>
            </w:r>
            <w:r w:rsidRPr="006E7659">
              <w:rPr>
                <w:rFonts w:cstheme="minorHAnsi"/>
                <w:bCs/>
                <w:iCs/>
                <w:sz w:val="20"/>
                <w:szCs w:val="20"/>
                <w:lang w:val="is-IS"/>
              </w:rPr>
              <w:t>.4</w:t>
            </w:r>
          </w:p>
        </w:tc>
        <w:tc>
          <w:tcPr>
            <w:tcW w:w="7112" w:type="dxa"/>
            <w:shd w:val="clear" w:color="000000" w:fill="FFFFFF"/>
          </w:tcPr>
          <w:p w14:paraId="484B9BFE" w14:textId="0B74EC11" w:rsidR="00E97D9C" w:rsidRDefault="00BB1E86" w:rsidP="006E7659">
            <w:pPr>
              <w:spacing w:before="60" w:after="60"/>
              <w:rPr>
                <w:rFonts w:ascii="Calibri" w:hAnsi="Calibri"/>
                <w:color w:val="000000"/>
              </w:rPr>
            </w:pPr>
            <w:r>
              <w:rPr>
                <w:rFonts w:ascii="Calibri" w:hAnsi="Calibri"/>
                <w:color w:val="000000"/>
              </w:rPr>
              <w:t>Reception is staffed 14 hours a day.</w:t>
            </w:r>
          </w:p>
        </w:tc>
        <w:tc>
          <w:tcPr>
            <w:tcW w:w="610" w:type="dxa"/>
            <w:shd w:val="clear" w:color="auto" w:fill="auto"/>
          </w:tcPr>
          <w:p w14:paraId="17AC31D9"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44010BC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72CAE3F"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E25BD66" w14:textId="77777777" w:rsidTr="000D5904">
        <w:tc>
          <w:tcPr>
            <w:tcW w:w="934" w:type="dxa"/>
            <w:shd w:val="clear" w:color="auto" w:fill="auto"/>
          </w:tcPr>
          <w:p w14:paraId="2BD8BCE8" w14:textId="4EC7D942" w:rsidR="00E97D9C" w:rsidRPr="006E7659" w:rsidRDefault="006E7659" w:rsidP="006E7659">
            <w:pPr>
              <w:autoSpaceDE w:val="0"/>
              <w:autoSpaceDN w:val="0"/>
              <w:adjustRightInd w:val="0"/>
              <w:spacing w:before="60"/>
              <w:rPr>
                <w:rFonts w:cstheme="minorHAnsi"/>
                <w:bCs/>
                <w:iCs/>
                <w:sz w:val="20"/>
                <w:szCs w:val="20"/>
                <w:lang w:val="is-IS"/>
              </w:rPr>
            </w:pPr>
            <w:r w:rsidRPr="006E7659">
              <w:rPr>
                <w:rFonts w:cstheme="minorHAnsi"/>
                <w:bCs/>
                <w:iCs/>
                <w:sz w:val="20"/>
                <w:szCs w:val="20"/>
                <w:lang w:val="is-IS"/>
              </w:rPr>
              <w:t>3.</w:t>
            </w:r>
            <w:r w:rsidR="00190C10">
              <w:rPr>
                <w:rFonts w:cstheme="minorHAnsi"/>
                <w:bCs/>
                <w:iCs/>
                <w:sz w:val="20"/>
                <w:szCs w:val="20"/>
                <w:lang w:val="is-IS"/>
              </w:rPr>
              <w:t>2</w:t>
            </w:r>
            <w:r w:rsidRPr="006E7659">
              <w:rPr>
                <w:rFonts w:cstheme="minorHAnsi"/>
                <w:bCs/>
                <w:iCs/>
                <w:sz w:val="20"/>
                <w:szCs w:val="20"/>
                <w:lang w:val="is-IS"/>
              </w:rPr>
              <w:t>.5</w:t>
            </w:r>
          </w:p>
        </w:tc>
        <w:tc>
          <w:tcPr>
            <w:tcW w:w="7112" w:type="dxa"/>
            <w:shd w:val="clear" w:color="000000" w:fill="FFFFFF"/>
          </w:tcPr>
          <w:p w14:paraId="34D3D8BD" w14:textId="2A7BA836" w:rsidR="00E97D9C" w:rsidRDefault="00E935FF" w:rsidP="006E7659">
            <w:pPr>
              <w:spacing w:before="60" w:after="60"/>
              <w:rPr>
                <w:rFonts w:ascii="Calibri" w:hAnsi="Calibri"/>
                <w:color w:val="000000"/>
              </w:rPr>
            </w:pPr>
            <w:r>
              <w:rPr>
                <w:rFonts w:ascii="Calibri" w:hAnsi="Calibri"/>
                <w:color w:val="000000"/>
              </w:rPr>
              <w:t>Night security guard.</w:t>
            </w:r>
          </w:p>
        </w:tc>
        <w:tc>
          <w:tcPr>
            <w:tcW w:w="610" w:type="dxa"/>
            <w:shd w:val="clear" w:color="auto" w:fill="auto"/>
          </w:tcPr>
          <w:p w14:paraId="3E2E96F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C614B9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5B9D572A" w14:textId="77777777" w:rsidR="00E97D9C" w:rsidRDefault="00E97D9C" w:rsidP="00E97D9C">
            <w:pPr>
              <w:autoSpaceDE w:val="0"/>
              <w:autoSpaceDN w:val="0"/>
              <w:adjustRightInd w:val="0"/>
              <w:jc w:val="center"/>
              <w:rPr>
                <w:rFonts w:cstheme="minorHAnsi"/>
                <w:bCs/>
                <w:i/>
                <w:iCs/>
                <w:sz w:val="24"/>
                <w:szCs w:val="24"/>
                <w:lang w:val="is-IS"/>
              </w:rPr>
            </w:pPr>
          </w:p>
        </w:tc>
      </w:tr>
      <w:tr w:rsidR="00EA0211" w:rsidRPr="008A7788" w14:paraId="722224AE" w14:textId="77777777" w:rsidTr="000D5904">
        <w:trPr>
          <w:trHeight w:val="422"/>
        </w:trPr>
        <w:tc>
          <w:tcPr>
            <w:tcW w:w="8046" w:type="dxa"/>
            <w:gridSpan w:val="2"/>
            <w:shd w:val="clear" w:color="auto" w:fill="EEECE1" w:themeFill="background2"/>
          </w:tcPr>
          <w:p w14:paraId="35E242E6" w14:textId="1C8DC4CE" w:rsidR="00EA0211" w:rsidRPr="00EA0211" w:rsidRDefault="00EA0211" w:rsidP="00D15D07">
            <w:pPr>
              <w:pStyle w:val="Heading2"/>
              <w:spacing w:before="60" w:after="60"/>
              <w:rPr>
                <w:rFonts w:cstheme="minorHAnsi"/>
                <w:iCs/>
                <w:lang w:val="is-IS"/>
              </w:rPr>
            </w:pPr>
            <w:bookmarkStart w:id="10" w:name="_Toc150336672"/>
            <w:r w:rsidRPr="00A42BC1">
              <w:rPr>
                <w:rFonts w:asciiTheme="minorHAnsi" w:hAnsiTheme="minorHAnsi" w:cstheme="minorHAnsi"/>
                <w:b/>
                <w:bCs/>
                <w:color w:val="auto"/>
                <w:sz w:val="24"/>
                <w:szCs w:val="24"/>
              </w:rPr>
              <w:t>3.</w:t>
            </w:r>
            <w:r w:rsidR="00190C10" w:rsidRPr="00A42BC1">
              <w:rPr>
                <w:rFonts w:asciiTheme="minorHAnsi" w:hAnsiTheme="minorHAnsi" w:cstheme="minorHAnsi"/>
                <w:b/>
                <w:bCs/>
                <w:color w:val="auto"/>
                <w:sz w:val="24"/>
                <w:szCs w:val="24"/>
              </w:rPr>
              <w:t>3</w:t>
            </w:r>
            <w:r w:rsidRPr="00A42BC1">
              <w:rPr>
                <w:rFonts w:asciiTheme="minorHAnsi" w:hAnsiTheme="minorHAnsi" w:cstheme="minorHAnsi"/>
                <w:b/>
                <w:bCs/>
                <w:color w:val="auto"/>
                <w:sz w:val="24"/>
                <w:szCs w:val="24"/>
              </w:rPr>
              <w:t xml:space="preserve">  </w:t>
            </w:r>
            <w:r w:rsidR="008A50CA" w:rsidRPr="008A50CA">
              <w:rPr>
                <w:rFonts w:asciiTheme="minorHAnsi" w:hAnsiTheme="minorHAnsi" w:cstheme="minorHAnsi"/>
                <w:b/>
                <w:bCs/>
                <w:color w:val="auto"/>
                <w:sz w:val="24"/>
                <w:szCs w:val="24"/>
              </w:rPr>
              <w:t>Miscellaneous services</w:t>
            </w:r>
            <w:bookmarkEnd w:id="10"/>
          </w:p>
        </w:tc>
        <w:tc>
          <w:tcPr>
            <w:tcW w:w="610" w:type="dxa"/>
            <w:shd w:val="clear" w:color="auto" w:fill="EEECE1" w:themeFill="background2"/>
          </w:tcPr>
          <w:p w14:paraId="442D4E64" w14:textId="77777777" w:rsidR="00EA0211" w:rsidRPr="002E5EA5" w:rsidRDefault="00EA0211" w:rsidP="00E97D9C">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19252E31" w14:textId="77777777" w:rsidR="00EA0211" w:rsidRPr="002E5EA5" w:rsidRDefault="00EA0211" w:rsidP="00E97D9C">
            <w:pPr>
              <w:autoSpaceDE w:val="0"/>
              <w:autoSpaceDN w:val="0"/>
              <w:adjustRightInd w:val="0"/>
              <w:jc w:val="center"/>
              <w:rPr>
                <w:rFonts w:cstheme="minorHAnsi"/>
                <w:b/>
                <w:bCs/>
                <w:i/>
                <w:iCs/>
                <w:sz w:val="24"/>
                <w:szCs w:val="24"/>
                <w:lang w:val="is-IS"/>
              </w:rPr>
            </w:pPr>
          </w:p>
        </w:tc>
        <w:tc>
          <w:tcPr>
            <w:tcW w:w="5758" w:type="dxa"/>
            <w:shd w:val="clear" w:color="auto" w:fill="EEECE1" w:themeFill="background2"/>
          </w:tcPr>
          <w:p w14:paraId="4269DBCD" w14:textId="77777777" w:rsidR="00EA0211" w:rsidRPr="002E5EA5" w:rsidRDefault="00EA0211" w:rsidP="00E97D9C">
            <w:pPr>
              <w:autoSpaceDE w:val="0"/>
              <w:autoSpaceDN w:val="0"/>
              <w:adjustRightInd w:val="0"/>
              <w:jc w:val="center"/>
              <w:rPr>
                <w:rFonts w:cstheme="minorHAnsi"/>
                <w:b/>
                <w:bCs/>
                <w:i/>
                <w:iCs/>
                <w:sz w:val="24"/>
                <w:szCs w:val="24"/>
                <w:lang w:val="is-IS"/>
              </w:rPr>
            </w:pPr>
          </w:p>
        </w:tc>
      </w:tr>
      <w:tr w:rsidR="00E97D9C" w:rsidRPr="008A7788" w14:paraId="72404279" w14:textId="77777777" w:rsidTr="000D5904">
        <w:tc>
          <w:tcPr>
            <w:tcW w:w="934" w:type="dxa"/>
            <w:shd w:val="clear" w:color="auto" w:fill="auto"/>
          </w:tcPr>
          <w:p w14:paraId="6B559757" w14:textId="419A0089" w:rsidR="00E97D9C" w:rsidRPr="00427698" w:rsidRDefault="00EA6F26"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DE1747">
              <w:rPr>
                <w:rFonts w:cstheme="minorHAnsi"/>
                <w:bCs/>
                <w:iCs/>
                <w:sz w:val="20"/>
                <w:szCs w:val="20"/>
                <w:lang w:val="is-IS"/>
              </w:rPr>
              <w:t>3</w:t>
            </w:r>
            <w:r w:rsidRPr="00427698">
              <w:rPr>
                <w:rFonts w:cstheme="minorHAnsi"/>
                <w:bCs/>
                <w:iCs/>
                <w:sz w:val="20"/>
                <w:szCs w:val="20"/>
                <w:lang w:val="is-IS"/>
              </w:rPr>
              <w:t>.1</w:t>
            </w:r>
          </w:p>
        </w:tc>
        <w:tc>
          <w:tcPr>
            <w:tcW w:w="7112" w:type="dxa"/>
            <w:shd w:val="clear" w:color="auto" w:fill="auto"/>
          </w:tcPr>
          <w:p w14:paraId="4D9BDE70" w14:textId="69C70B83" w:rsidR="00E97D9C" w:rsidRDefault="00A50A14" w:rsidP="00E332D8">
            <w:pPr>
              <w:spacing w:before="60" w:after="60"/>
              <w:rPr>
                <w:rFonts w:ascii="Calibri" w:hAnsi="Calibri"/>
                <w:color w:val="FF0000"/>
              </w:rPr>
            </w:pPr>
            <w:r w:rsidRPr="00C234A6">
              <w:rPr>
                <w:rFonts w:cstheme="minorHAnsi"/>
                <w:color w:val="FF0000"/>
              </w:rPr>
              <w:t>Wireless</w:t>
            </w:r>
            <w:r>
              <w:rPr>
                <w:rFonts w:cstheme="minorHAnsi"/>
                <w:color w:val="FF0000"/>
              </w:rPr>
              <w:t xml:space="preserve"> internet access in common areas.</w:t>
            </w:r>
          </w:p>
        </w:tc>
        <w:tc>
          <w:tcPr>
            <w:tcW w:w="610" w:type="dxa"/>
            <w:shd w:val="clear" w:color="auto" w:fill="auto"/>
          </w:tcPr>
          <w:p w14:paraId="6FB15603"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13D9D7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3CD9E57"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B48ACAC" w14:textId="77777777" w:rsidTr="000D5904">
        <w:tc>
          <w:tcPr>
            <w:tcW w:w="934" w:type="dxa"/>
            <w:shd w:val="clear" w:color="auto" w:fill="auto"/>
          </w:tcPr>
          <w:p w14:paraId="6B95663B" w14:textId="1FE7A016" w:rsidR="00E97D9C" w:rsidRPr="00427698" w:rsidRDefault="00EA6F26"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DE1747">
              <w:rPr>
                <w:rFonts w:cstheme="minorHAnsi"/>
                <w:bCs/>
                <w:iCs/>
                <w:sz w:val="20"/>
                <w:szCs w:val="20"/>
                <w:lang w:val="is-IS"/>
              </w:rPr>
              <w:t>3</w:t>
            </w:r>
            <w:r w:rsidRPr="00427698">
              <w:rPr>
                <w:rFonts w:cstheme="minorHAnsi"/>
                <w:bCs/>
                <w:iCs/>
                <w:sz w:val="20"/>
                <w:szCs w:val="20"/>
                <w:lang w:val="is-IS"/>
              </w:rPr>
              <w:t>.2</w:t>
            </w:r>
          </w:p>
        </w:tc>
        <w:tc>
          <w:tcPr>
            <w:tcW w:w="7112" w:type="dxa"/>
            <w:shd w:val="clear" w:color="auto" w:fill="auto"/>
            <w:vAlign w:val="bottom"/>
          </w:tcPr>
          <w:p w14:paraId="5D7FE110" w14:textId="491E57DE" w:rsidR="00014F40" w:rsidRDefault="00014F40" w:rsidP="00E332D8">
            <w:pPr>
              <w:spacing w:before="60" w:after="60"/>
              <w:rPr>
                <w:rFonts w:ascii="Calibri" w:hAnsi="Calibri"/>
                <w:color w:val="FF0000"/>
              </w:rPr>
            </w:pPr>
            <w:r>
              <w:rPr>
                <w:rFonts w:cstheme="minorHAnsi"/>
                <w:color w:val="FF0000"/>
              </w:rPr>
              <w:t xml:space="preserve">Information regarding local events </w:t>
            </w:r>
            <w:r w:rsidR="00AF40A1">
              <w:rPr>
                <w:rFonts w:cstheme="minorHAnsi"/>
                <w:color w:val="FF0000"/>
              </w:rPr>
              <w:t>is</w:t>
            </w:r>
            <w:r>
              <w:rPr>
                <w:rFonts w:cstheme="minorHAnsi"/>
                <w:color w:val="FF0000"/>
              </w:rPr>
              <w:t xml:space="preserve"> provided. Guests are </w:t>
            </w:r>
            <w:r w:rsidR="0034556C">
              <w:rPr>
                <w:rFonts w:cstheme="minorHAnsi"/>
                <w:color w:val="FF0000"/>
              </w:rPr>
              <w:t>offered</w:t>
            </w:r>
            <w:r>
              <w:rPr>
                <w:rFonts w:cstheme="minorHAnsi"/>
                <w:color w:val="FF0000"/>
              </w:rPr>
              <w:t xml:space="preserve"> a platform </w:t>
            </w:r>
            <w:r w:rsidR="00DA6283">
              <w:rPr>
                <w:rFonts w:cstheme="minorHAnsi"/>
                <w:color w:val="FF0000"/>
              </w:rPr>
              <w:t>to</w:t>
            </w:r>
            <w:r>
              <w:rPr>
                <w:rFonts w:cstheme="minorHAnsi"/>
                <w:color w:val="FF0000"/>
              </w:rPr>
              <w:t xml:space="preserve"> shar</w:t>
            </w:r>
            <w:r w:rsidR="007543EA">
              <w:rPr>
                <w:rFonts w:cstheme="minorHAnsi"/>
                <w:color w:val="FF0000"/>
              </w:rPr>
              <w:t>e</w:t>
            </w:r>
            <w:r>
              <w:rPr>
                <w:rFonts w:cstheme="minorHAnsi"/>
                <w:color w:val="FF0000"/>
              </w:rPr>
              <w:t xml:space="preserve"> information and</w:t>
            </w:r>
            <w:r w:rsidR="007543EA">
              <w:rPr>
                <w:rFonts w:cstheme="minorHAnsi"/>
                <w:color w:val="FF0000"/>
              </w:rPr>
              <w:t xml:space="preserve"> to communicate.</w:t>
            </w:r>
            <w:r>
              <w:rPr>
                <w:rFonts w:cstheme="minorHAnsi"/>
                <w:color w:val="FF0000"/>
              </w:rPr>
              <w:t xml:space="preserve"> </w:t>
            </w:r>
            <w:r w:rsidR="00234FAD">
              <w:rPr>
                <w:rFonts w:cstheme="minorHAnsi"/>
                <w:color w:val="FF0000"/>
              </w:rPr>
              <w:t>Updated regularly.</w:t>
            </w:r>
          </w:p>
        </w:tc>
        <w:tc>
          <w:tcPr>
            <w:tcW w:w="610" w:type="dxa"/>
            <w:shd w:val="clear" w:color="auto" w:fill="auto"/>
          </w:tcPr>
          <w:p w14:paraId="0DEA17EE" w14:textId="77777777" w:rsidR="00E97D9C" w:rsidRPr="008A7788" w:rsidRDefault="00E97D9C" w:rsidP="00E97D9C">
            <w:pPr>
              <w:autoSpaceDE w:val="0"/>
              <w:autoSpaceDN w:val="0"/>
              <w:adjustRightInd w:val="0"/>
              <w:spacing w:after="60"/>
              <w:jc w:val="center"/>
              <w:rPr>
                <w:rFonts w:cstheme="minorHAnsi"/>
                <w:bCs/>
                <w:i/>
                <w:iCs/>
                <w:sz w:val="24"/>
                <w:szCs w:val="24"/>
                <w:lang w:val="is-IS"/>
              </w:rPr>
            </w:pPr>
          </w:p>
        </w:tc>
        <w:tc>
          <w:tcPr>
            <w:tcW w:w="611" w:type="dxa"/>
            <w:shd w:val="clear" w:color="auto" w:fill="auto"/>
          </w:tcPr>
          <w:p w14:paraId="68A4B543" w14:textId="77777777" w:rsidR="00E97D9C" w:rsidRPr="008A7788" w:rsidRDefault="00E97D9C" w:rsidP="00E97D9C">
            <w:pPr>
              <w:autoSpaceDE w:val="0"/>
              <w:autoSpaceDN w:val="0"/>
              <w:adjustRightInd w:val="0"/>
              <w:spacing w:after="60"/>
              <w:jc w:val="center"/>
              <w:rPr>
                <w:rFonts w:cstheme="minorHAnsi"/>
                <w:bCs/>
                <w:i/>
                <w:iCs/>
                <w:sz w:val="24"/>
                <w:szCs w:val="24"/>
                <w:lang w:val="is-IS"/>
              </w:rPr>
            </w:pPr>
          </w:p>
        </w:tc>
        <w:tc>
          <w:tcPr>
            <w:tcW w:w="5758" w:type="dxa"/>
            <w:shd w:val="clear" w:color="auto" w:fill="auto"/>
          </w:tcPr>
          <w:p w14:paraId="11CAC733" w14:textId="77777777" w:rsidR="00E97D9C" w:rsidRDefault="00E97D9C" w:rsidP="00E97D9C">
            <w:pPr>
              <w:autoSpaceDE w:val="0"/>
              <w:autoSpaceDN w:val="0"/>
              <w:adjustRightInd w:val="0"/>
              <w:spacing w:after="60"/>
              <w:jc w:val="center"/>
              <w:rPr>
                <w:rFonts w:cstheme="minorHAnsi"/>
                <w:bCs/>
                <w:i/>
                <w:iCs/>
                <w:sz w:val="24"/>
                <w:szCs w:val="24"/>
                <w:lang w:val="is-IS"/>
              </w:rPr>
            </w:pPr>
          </w:p>
        </w:tc>
      </w:tr>
      <w:tr w:rsidR="00E97D9C" w:rsidRPr="008A7788" w14:paraId="362E35C1" w14:textId="77777777" w:rsidTr="000D5904">
        <w:tc>
          <w:tcPr>
            <w:tcW w:w="934" w:type="dxa"/>
            <w:shd w:val="clear" w:color="auto" w:fill="auto"/>
          </w:tcPr>
          <w:p w14:paraId="5A0623D3" w14:textId="3F90FB93" w:rsidR="00E97D9C" w:rsidRPr="00427698" w:rsidRDefault="00EA6F26"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DE1747">
              <w:rPr>
                <w:rFonts w:cstheme="minorHAnsi"/>
                <w:bCs/>
                <w:iCs/>
                <w:sz w:val="20"/>
                <w:szCs w:val="20"/>
                <w:lang w:val="is-IS"/>
              </w:rPr>
              <w:t>3</w:t>
            </w:r>
            <w:r w:rsidRPr="00427698">
              <w:rPr>
                <w:rFonts w:cstheme="minorHAnsi"/>
                <w:bCs/>
                <w:iCs/>
                <w:sz w:val="20"/>
                <w:szCs w:val="20"/>
                <w:lang w:val="is-IS"/>
              </w:rPr>
              <w:t>.3</w:t>
            </w:r>
          </w:p>
        </w:tc>
        <w:tc>
          <w:tcPr>
            <w:tcW w:w="7112" w:type="dxa"/>
            <w:shd w:val="clear" w:color="auto" w:fill="auto"/>
          </w:tcPr>
          <w:p w14:paraId="38994479" w14:textId="14AFBE42" w:rsidR="00CC6F6D" w:rsidRDefault="00CC6F6D" w:rsidP="00E332D8">
            <w:pPr>
              <w:spacing w:before="60" w:after="60"/>
              <w:rPr>
                <w:rFonts w:ascii="Calibri" w:hAnsi="Calibri"/>
                <w:color w:val="FF0000"/>
              </w:rPr>
            </w:pPr>
            <w:r>
              <w:rPr>
                <w:rFonts w:cstheme="minorHAnsi"/>
                <w:bCs/>
                <w:iCs/>
                <w:color w:val="FF0000"/>
              </w:rPr>
              <w:t>Safekeeping facilities at the reception</w:t>
            </w:r>
            <w:r w:rsidR="008D796F">
              <w:rPr>
                <w:rFonts w:cstheme="minorHAnsi"/>
                <w:bCs/>
                <w:iCs/>
                <w:color w:val="FF0000"/>
              </w:rPr>
              <w:t xml:space="preserve"> </w:t>
            </w:r>
            <w:r w:rsidR="008D796F" w:rsidRPr="00AE54D6">
              <w:rPr>
                <w:rFonts w:cstheme="minorHAnsi"/>
                <w:bCs/>
                <w:iCs/>
                <w:color w:val="FF0000"/>
              </w:rPr>
              <w:t>(s</w:t>
            </w:r>
            <w:r w:rsidR="006F5DF6" w:rsidRPr="00AE54D6">
              <w:rPr>
                <w:rFonts w:cstheme="minorHAnsi"/>
                <w:bCs/>
                <w:iCs/>
                <w:color w:val="FF0000"/>
              </w:rPr>
              <w:t>afe deposit box</w:t>
            </w:r>
            <w:r w:rsidR="00C365FA" w:rsidRPr="00AE54D6">
              <w:rPr>
                <w:rFonts w:cstheme="minorHAnsi"/>
                <w:bCs/>
                <w:iCs/>
                <w:color w:val="FF0000"/>
              </w:rPr>
              <w:t>).</w:t>
            </w:r>
          </w:p>
        </w:tc>
        <w:tc>
          <w:tcPr>
            <w:tcW w:w="610" w:type="dxa"/>
            <w:shd w:val="clear" w:color="auto" w:fill="auto"/>
          </w:tcPr>
          <w:p w14:paraId="6AE4A23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030AE3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469751E9"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B92500B" w14:textId="77777777" w:rsidTr="000D5904">
        <w:tc>
          <w:tcPr>
            <w:tcW w:w="934" w:type="dxa"/>
            <w:shd w:val="clear" w:color="auto" w:fill="auto"/>
          </w:tcPr>
          <w:p w14:paraId="44569A52" w14:textId="5A26B963" w:rsidR="00E97D9C" w:rsidRPr="00427698" w:rsidRDefault="00427698"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DE1747">
              <w:rPr>
                <w:rFonts w:cstheme="minorHAnsi"/>
                <w:bCs/>
                <w:iCs/>
                <w:sz w:val="20"/>
                <w:szCs w:val="20"/>
                <w:lang w:val="is-IS"/>
              </w:rPr>
              <w:t>3</w:t>
            </w:r>
            <w:r w:rsidRPr="00427698">
              <w:rPr>
                <w:rFonts w:cstheme="minorHAnsi"/>
                <w:bCs/>
                <w:iCs/>
                <w:sz w:val="20"/>
                <w:szCs w:val="20"/>
                <w:lang w:val="is-IS"/>
              </w:rPr>
              <w:t>.4</w:t>
            </w:r>
          </w:p>
        </w:tc>
        <w:tc>
          <w:tcPr>
            <w:tcW w:w="7112" w:type="dxa"/>
            <w:shd w:val="clear" w:color="auto" w:fill="auto"/>
          </w:tcPr>
          <w:p w14:paraId="496B0CDC" w14:textId="1514A353" w:rsidR="00E97D9C" w:rsidRDefault="003722B9" w:rsidP="00E332D8">
            <w:pPr>
              <w:spacing w:before="60" w:after="60"/>
              <w:rPr>
                <w:rFonts w:ascii="Calibri" w:hAnsi="Calibri"/>
                <w:color w:val="000000"/>
              </w:rPr>
            </w:pPr>
            <w:r>
              <w:rPr>
                <w:rFonts w:cstheme="minorHAnsi"/>
              </w:rPr>
              <w:t>Safe Travel information screen.</w:t>
            </w:r>
          </w:p>
        </w:tc>
        <w:tc>
          <w:tcPr>
            <w:tcW w:w="610" w:type="dxa"/>
            <w:shd w:val="clear" w:color="auto" w:fill="auto"/>
          </w:tcPr>
          <w:p w14:paraId="2AD9424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BD10013"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4BFCC805"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7AC4AA12" w14:textId="77777777" w:rsidTr="000D5904">
        <w:tc>
          <w:tcPr>
            <w:tcW w:w="934" w:type="dxa"/>
            <w:shd w:val="clear" w:color="auto" w:fill="auto"/>
          </w:tcPr>
          <w:p w14:paraId="48015FA9" w14:textId="7F8DDE04" w:rsidR="00E97D9C" w:rsidRPr="00427698" w:rsidRDefault="00427698"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DE1747">
              <w:rPr>
                <w:rFonts w:cstheme="minorHAnsi"/>
                <w:bCs/>
                <w:iCs/>
                <w:sz w:val="20"/>
                <w:szCs w:val="20"/>
                <w:lang w:val="is-IS"/>
              </w:rPr>
              <w:t>3</w:t>
            </w:r>
            <w:r w:rsidRPr="00427698">
              <w:rPr>
                <w:rFonts w:cstheme="minorHAnsi"/>
                <w:bCs/>
                <w:iCs/>
                <w:sz w:val="20"/>
                <w:szCs w:val="20"/>
                <w:lang w:val="is-IS"/>
              </w:rPr>
              <w:t>.5</w:t>
            </w:r>
          </w:p>
        </w:tc>
        <w:tc>
          <w:tcPr>
            <w:tcW w:w="7112" w:type="dxa"/>
            <w:shd w:val="clear" w:color="auto" w:fill="auto"/>
          </w:tcPr>
          <w:p w14:paraId="77BFBB52" w14:textId="0E728252" w:rsidR="00E97D9C" w:rsidRDefault="00CF46F0" w:rsidP="00E332D8">
            <w:pPr>
              <w:spacing w:before="60" w:after="60"/>
              <w:rPr>
                <w:rFonts w:ascii="Calibri" w:hAnsi="Calibri"/>
                <w:color w:val="000000"/>
              </w:rPr>
            </w:pPr>
            <w:r>
              <w:rPr>
                <w:rFonts w:ascii="Calibri" w:hAnsi="Calibri"/>
                <w:color w:val="000000"/>
              </w:rPr>
              <w:t>Drinks can be bought.</w:t>
            </w:r>
          </w:p>
        </w:tc>
        <w:tc>
          <w:tcPr>
            <w:tcW w:w="610" w:type="dxa"/>
            <w:shd w:val="clear" w:color="auto" w:fill="auto"/>
          </w:tcPr>
          <w:p w14:paraId="11822C5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49EB6FF3"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6832AA85"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24B7E2F" w14:textId="77777777" w:rsidTr="000D5904">
        <w:tc>
          <w:tcPr>
            <w:tcW w:w="934" w:type="dxa"/>
            <w:shd w:val="clear" w:color="auto" w:fill="auto"/>
          </w:tcPr>
          <w:p w14:paraId="5094C7F3" w14:textId="07B7875E" w:rsidR="00E97D9C" w:rsidRPr="00427698" w:rsidRDefault="00427698"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EC3DB5">
              <w:rPr>
                <w:rFonts w:cstheme="minorHAnsi"/>
                <w:bCs/>
                <w:iCs/>
                <w:sz w:val="20"/>
                <w:szCs w:val="20"/>
                <w:lang w:val="is-IS"/>
              </w:rPr>
              <w:t>3</w:t>
            </w:r>
            <w:r w:rsidRPr="00427698">
              <w:rPr>
                <w:rFonts w:cstheme="minorHAnsi"/>
                <w:bCs/>
                <w:iCs/>
                <w:sz w:val="20"/>
                <w:szCs w:val="20"/>
                <w:lang w:val="is-IS"/>
              </w:rPr>
              <w:t>.6</w:t>
            </w:r>
          </w:p>
        </w:tc>
        <w:tc>
          <w:tcPr>
            <w:tcW w:w="7112" w:type="dxa"/>
            <w:shd w:val="clear" w:color="auto" w:fill="auto"/>
          </w:tcPr>
          <w:p w14:paraId="76C79BED" w14:textId="3A07FFF7" w:rsidR="00E97D9C" w:rsidRDefault="003D4C32" w:rsidP="00E332D8">
            <w:pPr>
              <w:spacing w:before="60" w:after="60"/>
              <w:rPr>
                <w:rFonts w:ascii="Calibri" w:hAnsi="Calibri"/>
                <w:color w:val="000000"/>
              </w:rPr>
            </w:pPr>
            <w:r>
              <w:rPr>
                <w:rFonts w:cstheme="minorHAnsi"/>
                <w:bCs/>
                <w:iCs/>
              </w:rPr>
              <w:t>Alcoholic beverages can be bought (liquor licence).</w:t>
            </w:r>
          </w:p>
        </w:tc>
        <w:tc>
          <w:tcPr>
            <w:tcW w:w="610" w:type="dxa"/>
            <w:shd w:val="clear" w:color="auto" w:fill="auto"/>
          </w:tcPr>
          <w:p w14:paraId="62B5CD74"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7397CCC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2198E9BB"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E06764B" w14:textId="77777777" w:rsidTr="000D5904">
        <w:tc>
          <w:tcPr>
            <w:tcW w:w="934" w:type="dxa"/>
            <w:shd w:val="clear" w:color="auto" w:fill="auto"/>
          </w:tcPr>
          <w:p w14:paraId="2959BFFB" w14:textId="36EF537A" w:rsidR="00E97D9C" w:rsidRPr="00427698" w:rsidRDefault="00427698"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EC3DB5">
              <w:rPr>
                <w:rFonts w:cstheme="minorHAnsi"/>
                <w:bCs/>
                <w:iCs/>
                <w:sz w:val="20"/>
                <w:szCs w:val="20"/>
                <w:lang w:val="is-IS"/>
              </w:rPr>
              <w:t>3</w:t>
            </w:r>
            <w:r w:rsidRPr="00427698">
              <w:rPr>
                <w:rFonts w:cstheme="minorHAnsi"/>
                <w:bCs/>
                <w:iCs/>
                <w:sz w:val="20"/>
                <w:szCs w:val="20"/>
                <w:lang w:val="is-IS"/>
              </w:rPr>
              <w:t>.7</w:t>
            </w:r>
          </w:p>
        </w:tc>
        <w:tc>
          <w:tcPr>
            <w:tcW w:w="7112" w:type="dxa"/>
            <w:shd w:val="clear" w:color="auto" w:fill="auto"/>
          </w:tcPr>
          <w:p w14:paraId="7326D47A" w14:textId="411D462E" w:rsidR="00E97D9C" w:rsidRDefault="00187E0B" w:rsidP="00E332D8">
            <w:pPr>
              <w:spacing w:before="60" w:after="60"/>
              <w:rPr>
                <w:rFonts w:ascii="Calibri" w:hAnsi="Calibri"/>
                <w:color w:val="000000"/>
              </w:rPr>
            </w:pPr>
            <w:r>
              <w:rPr>
                <w:rFonts w:ascii="Calibri" w:hAnsi="Calibri"/>
                <w:color w:val="000000"/>
              </w:rPr>
              <w:t>Ice cubes are available.</w:t>
            </w:r>
          </w:p>
        </w:tc>
        <w:tc>
          <w:tcPr>
            <w:tcW w:w="610" w:type="dxa"/>
            <w:shd w:val="clear" w:color="auto" w:fill="auto"/>
          </w:tcPr>
          <w:p w14:paraId="33B2336C"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566B8DAD"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726FEB6"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DFBD3E1" w14:textId="77777777" w:rsidTr="000D5904">
        <w:tc>
          <w:tcPr>
            <w:tcW w:w="934" w:type="dxa"/>
            <w:shd w:val="clear" w:color="auto" w:fill="auto"/>
          </w:tcPr>
          <w:p w14:paraId="17EE3B83" w14:textId="5086FF21" w:rsidR="00E97D9C" w:rsidRPr="00427698" w:rsidRDefault="00427698"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EC3DB5">
              <w:rPr>
                <w:rFonts w:cstheme="minorHAnsi"/>
                <w:bCs/>
                <w:iCs/>
                <w:sz w:val="20"/>
                <w:szCs w:val="20"/>
                <w:lang w:val="is-IS"/>
              </w:rPr>
              <w:t>3</w:t>
            </w:r>
            <w:r w:rsidRPr="00427698">
              <w:rPr>
                <w:rFonts w:cstheme="minorHAnsi"/>
                <w:bCs/>
                <w:iCs/>
                <w:sz w:val="20"/>
                <w:szCs w:val="20"/>
                <w:lang w:val="is-IS"/>
              </w:rPr>
              <w:t>.8</w:t>
            </w:r>
          </w:p>
        </w:tc>
        <w:tc>
          <w:tcPr>
            <w:tcW w:w="7112" w:type="dxa"/>
            <w:shd w:val="clear" w:color="auto" w:fill="auto"/>
          </w:tcPr>
          <w:p w14:paraId="296DE0FD" w14:textId="231F01D5" w:rsidR="00E97D9C" w:rsidRDefault="00C65D15" w:rsidP="00E332D8">
            <w:pPr>
              <w:spacing w:before="60" w:after="60"/>
              <w:rPr>
                <w:rFonts w:ascii="Calibri" w:hAnsi="Calibri"/>
                <w:color w:val="000000"/>
              </w:rPr>
            </w:pPr>
            <w:r>
              <w:rPr>
                <w:rFonts w:cstheme="minorHAnsi"/>
                <w:bCs/>
                <w:iCs/>
              </w:rPr>
              <w:t>Snacks can be bought, e.g. chips, nuts, and chocolate.</w:t>
            </w:r>
          </w:p>
        </w:tc>
        <w:tc>
          <w:tcPr>
            <w:tcW w:w="610" w:type="dxa"/>
            <w:shd w:val="clear" w:color="auto" w:fill="auto"/>
          </w:tcPr>
          <w:p w14:paraId="775D1FED"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4A9EB504"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45934646"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1794A678" w14:textId="77777777" w:rsidTr="000D5904">
        <w:tc>
          <w:tcPr>
            <w:tcW w:w="934" w:type="dxa"/>
            <w:shd w:val="clear" w:color="auto" w:fill="auto"/>
          </w:tcPr>
          <w:p w14:paraId="6545C970" w14:textId="3D1189A4" w:rsidR="00E97D9C" w:rsidRPr="00427698" w:rsidRDefault="00427698"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EC3DB5">
              <w:rPr>
                <w:rFonts w:cstheme="minorHAnsi"/>
                <w:bCs/>
                <w:iCs/>
                <w:sz w:val="20"/>
                <w:szCs w:val="20"/>
                <w:lang w:val="is-IS"/>
              </w:rPr>
              <w:t>3</w:t>
            </w:r>
            <w:r w:rsidRPr="00427698">
              <w:rPr>
                <w:rFonts w:cstheme="minorHAnsi"/>
                <w:bCs/>
                <w:iCs/>
                <w:sz w:val="20"/>
                <w:szCs w:val="20"/>
                <w:lang w:val="is-IS"/>
              </w:rPr>
              <w:t>.9</w:t>
            </w:r>
          </w:p>
        </w:tc>
        <w:tc>
          <w:tcPr>
            <w:tcW w:w="7112" w:type="dxa"/>
            <w:shd w:val="clear" w:color="auto" w:fill="auto"/>
          </w:tcPr>
          <w:p w14:paraId="414DB1CB" w14:textId="3409F632" w:rsidR="00E97D9C" w:rsidRDefault="00DB4D9E" w:rsidP="00E332D8">
            <w:pPr>
              <w:spacing w:before="60" w:after="60"/>
              <w:rPr>
                <w:rFonts w:ascii="Calibri" w:hAnsi="Calibri"/>
                <w:color w:val="000000"/>
              </w:rPr>
            </w:pPr>
            <w:r>
              <w:rPr>
                <w:rFonts w:cstheme="minorHAnsi"/>
                <w:bCs/>
                <w:iCs/>
              </w:rPr>
              <w:t>Guests have access to laundry facilities (washer and dryer).</w:t>
            </w:r>
          </w:p>
        </w:tc>
        <w:tc>
          <w:tcPr>
            <w:tcW w:w="610" w:type="dxa"/>
            <w:shd w:val="clear" w:color="auto" w:fill="auto"/>
          </w:tcPr>
          <w:p w14:paraId="5CAA85FF"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4E36BE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3AEE503"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8059230" w14:textId="77777777" w:rsidTr="000D5904">
        <w:tc>
          <w:tcPr>
            <w:tcW w:w="934" w:type="dxa"/>
            <w:shd w:val="clear" w:color="auto" w:fill="auto"/>
          </w:tcPr>
          <w:p w14:paraId="0B4DB0DD" w14:textId="5B7B3D4E" w:rsidR="00E97D9C" w:rsidRPr="00427698" w:rsidRDefault="00427698"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B91751">
              <w:rPr>
                <w:rFonts w:cstheme="minorHAnsi"/>
                <w:bCs/>
                <w:iCs/>
                <w:sz w:val="20"/>
                <w:szCs w:val="20"/>
                <w:lang w:val="is-IS"/>
              </w:rPr>
              <w:t>3</w:t>
            </w:r>
            <w:r w:rsidRPr="00427698">
              <w:rPr>
                <w:rFonts w:cstheme="minorHAnsi"/>
                <w:bCs/>
                <w:iCs/>
                <w:sz w:val="20"/>
                <w:szCs w:val="20"/>
                <w:lang w:val="is-IS"/>
              </w:rPr>
              <w:t>.10</w:t>
            </w:r>
          </w:p>
        </w:tc>
        <w:tc>
          <w:tcPr>
            <w:tcW w:w="7112" w:type="dxa"/>
            <w:shd w:val="clear" w:color="auto" w:fill="auto"/>
          </w:tcPr>
          <w:p w14:paraId="3E86BE2A" w14:textId="3CDB7A1A" w:rsidR="00E97D9C" w:rsidRDefault="00A74AC5" w:rsidP="00E332D8">
            <w:pPr>
              <w:spacing w:before="60" w:after="60"/>
              <w:rPr>
                <w:rFonts w:ascii="Calibri" w:hAnsi="Calibri"/>
                <w:color w:val="000000"/>
              </w:rPr>
            </w:pPr>
            <w:r>
              <w:rPr>
                <w:rFonts w:cstheme="minorHAnsi"/>
                <w:bCs/>
                <w:iCs/>
              </w:rPr>
              <w:t>Facilities/room for drying outdoor/protective clothing/shoes.</w:t>
            </w:r>
          </w:p>
        </w:tc>
        <w:tc>
          <w:tcPr>
            <w:tcW w:w="610" w:type="dxa"/>
            <w:shd w:val="clear" w:color="auto" w:fill="auto"/>
          </w:tcPr>
          <w:p w14:paraId="523A2DB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CF8CB3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0F9952AE"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731B2390" w14:textId="77777777" w:rsidTr="000D5904">
        <w:tc>
          <w:tcPr>
            <w:tcW w:w="934" w:type="dxa"/>
            <w:shd w:val="clear" w:color="auto" w:fill="auto"/>
          </w:tcPr>
          <w:p w14:paraId="02FC2C87" w14:textId="6EE021FE" w:rsidR="00E97D9C" w:rsidRPr="00427698" w:rsidRDefault="00427698"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B91751">
              <w:rPr>
                <w:rFonts w:cstheme="minorHAnsi"/>
                <w:bCs/>
                <w:iCs/>
                <w:sz w:val="20"/>
                <w:szCs w:val="20"/>
                <w:lang w:val="is-IS"/>
              </w:rPr>
              <w:t>3</w:t>
            </w:r>
            <w:r w:rsidRPr="00427698">
              <w:rPr>
                <w:rFonts w:cstheme="minorHAnsi"/>
                <w:bCs/>
                <w:iCs/>
                <w:sz w:val="20"/>
                <w:szCs w:val="20"/>
                <w:lang w:val="is-IS"/>
              </w:rPr>
              <w:t>.11</w:t>
            </w:r>
          </w:p>
        </w:tc>
        <w:tc>
          <w:tcPr>
            <w:tcW w:w="7112" w:type="dxa"/>
            <w:shd w:val="clear" w:color="auto" w:fill="auto"/>
          </w:tcPr>
          <w:p w14:paraId="1F44DE4F" w14:textId="507051B5" w:rsidR="00E97D9C" w:rsidRDefault="00A74AC5" w:rsidP="00E332D8">
            <w:pPr>
              <w:spacing w:before="60" w:after="60"/>
              <w:rPr>
                <w:rFonts w:ascii="Calibri" w:hAnsi="Calibri"/>
                <w:color w:val="000000"/>
              </w:rPr>
            </w:pPr>
            <w:r>
              <w:rPr>
                <w:rFonts w:ascii="Calibri" w:hAnsi="Calibri"/>
                <w:color w:val="000000"/>
              </w:rPr>
              <w:t>Locked luggage room.</w:t>
            </w:r>
          </w:p>
        </w:tc>
        <w:tc>
          <w:tcPr>
            <w:tcW w:w="610" w:type="dxa"/>
            <w:shd w:val="clear" w:color="auto" w:fill="auto"/>
          </w:tcPr>
          <w:p w14:paraId="30113712"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F7A8B2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B381F72"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7593DEB6" w14:textId="77777777" w:rsidTr="000D5904">
        <w:tc>
          <w:tcPr>
            <w:tcW w:w="934" w:type="dxa"/>
            <w:shd w:val="clear" w:color="auto" w:fill="auto"/>
          </w:tcPr>
          <w:p w14:paraId="60369F9F" w14:textId="361256B0" w:rsidR="00E97D9C" w:rsidRPr="00427698" w:rsidRDefault="00427698"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B91751">
              <w:rPr>
                <w:rFonts w:cstheme="minorHAnsi"/>
                <w:bCs/>
                <w:iCs/>
                <w:sz w:val="20"/>
                <w:szCs w:val="20"/>
                <w:lang w:val="is-IS"/>
              </w:rPr>
              <w:t>3</w:t>
            </w:r>
            <w:r w:rsidRPr="00427698">
              <w:rPr>
                <w:rFonts w:cstheme="minorHAnsi"/>
                <w:bCs/>
                <w:iCs/>
                <w:sz w:val="20"/>
                <w:szCs w:val="20"/>
                <w:lang w:val="is-IS"/>
              </w:rPr>
              <w:t>.12</w:t>
            </w:r>
          </w:p>
        </w:tc>
        <w:tc>
          <w:tcPr>
            <w:tcW w:w="7112" w:type="dxa"/>
            <w:shd w:val="clear" w:color="auto" w:fill="auto"/>
            <w:vAlign w:val="bottom"/>
          </w:tcPr>
          <w:p w14:paraId="2A968129" w14:textId="0F0A19D0" w:rsidR="00E97D9C" w:rsidRDefault="00B936D3" w:rsidP="00E332D8">
            <w:pPr>
              <w:spacing w:before="60" w:after="60"/>
              <w:rPr>
                <w:rFonts w:ascii="Calibri" w:hAnsi="Calibri"/>
                <w:color w:val="000000"/>
              </w:rPr>
            </w:pPr>
            <w:r>
              <w:rPr>
                <w:rFonts w:cstheme="minorHAnsi"/>
                <w:bCs/>
                <w:iCs/>
              </w:rPr>
              <w:t>Guests have the option of renting lockers in shared facilities.</w:t>
            </w:r>
          </w:p>
        </w:tc>
        <w:tc>
          <w:tcPr>
            <w:tcW w:w="610" w:type="dxa"/>
            <w:shd w:val="clear" w:color="auto" w:fill="auto"/>
          </w:tcPr>
          <w:p w14:paraId="6AE5D909"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EC411A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2E4FB92"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5BE01F6" w14:textId="77777777" w:rsidTr="000D5904">
        <w:tc>
          <w:tcPr>
            <w:tcW w:w="934" w:type="dxa"/>
            <w:shd w:val="clear" w:color="auto" w:fill="auto"/>
          </w:tcPr>
          <w:p w14:paraId="06BDAFBA" w14:textId="73C97331" w:rsidR="00E97D9C" w:rsidRPr="00427698" w:rsidRDefault="00427698" w:rsidP="00E97D9C">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B91751">
              <w:rPr>
                <w:rFonts w:cstheme="minorHAnsi"/>
                <w:bCs/>
                <w:iCs/>
                <w:sz w:val="20"/>
                <w:szCs w:val="20"/>
                <w:lang w:val="is-IS"/>
              </w:rPr>
              <w:t>3</w:t>
            </w:r>
            <w:r w:rsidRPr="00427698">
              <w:rPr>
                <w:rFonts w:cstheme="minorHAnsi"/>
                <w:bCs/>
                <w:iCs/>
                <w:sz w:val="20"/>
                <w:szCs w:val="20"/>
                <w:lang w:val="is-IS"/>
              </w:rPr>
              <w:t>.13</w:t>
            </w:r>
          </w:p>
        </w:tc>
        <w:tc>
          <w:tcPr>
            <w:tcW w:w="7112" w:type="dxa"/>
            <w:shd w:val="clear" w:color="auto" w:fill="auto"/>
            <w:vAlign w:val="bottom"/>
          </w:tcPr>
          <w:p w14:paraId="360B28F8" w14:textId="7C236316" w:rsidR="00E97D9C" w:rsidRDefault="00224685" w:rsidP="00E332D8">
            <w:pPr>
              <w:spacing w:before="60" w:after="60"/>
              <w:rPr>
                <w:rFonts w:ascii="Calibri" w:hAnsi="Calibri"/>
                <w:color w:val="000000"/>
              </w:rPr>
            </w:pPr>
            <w:r>
              <w:rPr>
                <w:rFonts w:cstheme="minorHAnsi"/>
                <w:bCs/>
                <w:iCs/>
              </w:rPr>
              <w:t>Lockers in dorm rooms.</w:t>
            </w:r>
          </w:p>
        </w:tc>
        <w:tc>
          <w:tcPr>
            <w:tcW w:w="610" w:type="dxa"/>
            <w:shd w:val="clear" w:color="auto" w:fill="auto"/>
          </w:tcPr>
          <w:p w14:paraId="652F86FC" w14:textId="77777777" w:rsidR="00E97D9C" w:rsidRPr="008A7788" w:rsidRDefault="00E97D9C" w:rsidP="00E97D9C">
            <w:pPr>
              <w:autoSpaceDE w:val="0"/>
              <w:autoSpaceDN w:val="0"/>
              <w:adjustRightInd w:val="0"/>
              <w:spacing w:before="60"/>
              <w:jc w:val="center"/>
              <w:rPr>
                <w:rFonts w:cstheme="minorHAnsi"/>
                <w:bCs/>
                <w:i/>
                <w:iCs/>
                <w:sz w:val="24"/>
                <w:szCs w:val="24"/>
                <w:lang w:val="is-IS"/>
              </w:rPr>
            </w:pPr>
          </w:p>
        </w:tc>
        <w:tc>
          <w:tcPr>
            <w:tcW w:w="611" w:type="dxa"/>
            <w:shd w:val="clear" w:color="auto" w:fill="auto"/>
          </w:tcPr>
          <w:p w14:paraId="6B5A6A07" w14:textId="77777777" w:rsidR="00E97D9C" w:rsidRPr="008A7788" w:rsidRDefault="00E97D9C" w:rsidP="00E97D9C">
            <w:pPr>
              <w:autoSpaceDE w:val="0"/>
              <w:autoSpaceDN w:val="0"/>
              <w:adjustRightInd w:val="0"/>
              <w:spacing w:before="60"/>
              <w:jc w:val="center"/>
              <w:rPr>
                <w:rFonts w:cstheme="minorHAnsi"/>
                <w:bCs/>
                <w:i/>
                <w:iCs/>
                <w:sz w:val="24"/>
                <w:szCs w:val="24"/>
                <w:lang w:val="is-IS"/>
              </w:rPr>
            </w:pPr>
          </w:p>
        </w:tc>
        <w:tc>
          <w:tcPr>
            <w:tcW w:w="5758" w:type="dxa"/>
            <w:shd w:val="clear" w:color="auto" w:fill="auto"/>
          </w:tcPr>
          <w:p w14:paraId="06A291BF" w14:textId="77777777" w:rsidR="00E97D9C" w:rsidRDefault="00E97D9C" w:rsidP="00E97D9C">
            <w:pPr>
              <w:autoSpaceDE w:val="0"/>
              <w:autoSpaceDN w:val="0"/>
              <w:adjustRightInd w:val="0"/>
              <w:spacing w:before="60"/>
              <w:jc w:val="center"/>
              <w:rPr>
                <w:rFonts w:cstheme="minorHAnsi"/>
                <w:bCs/>
                <w:i/>
                <w:iCs/>
                <w:sz w:val="24"/>
                <w:szCs w:val="24"/>
                <w:lang w:val="is-IS"/>
              </w:rPr>
            </w:pPr>
          </w:p>
        </w:tc>
      </w:tr>
      <w:tr w:rsidR="00E97D9C" w:rsidRPr="008A7788" w14:paraId="4BD64A40" w14:textId="77777777" w:rsidTr="000D5904">
        <w:tc>
          <w:tcPr>
            <w:tcW w:w="934" w:type="dxa"/>
            <w:shd w:val="clear" w:color="auto" w:fill="auto"/>
          </w:tcPr>
          <w:p w14:paraId="3B5A9927" w14:textId="67CF6CE2" w:rsidR="00E97D9C" w:rsidRPr="00427698" w:rsidRDefault="00427698"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t>3.</w:t>
            </w:r>
            <w:r w:rsidR="00B91751">
              <w:rPr>
                <w:rFonts w:cstheme="minorHAnsi"/>
                <w:bCs/>
                <w:iCs/>
                <w:sz w:val="20"/>
                <w:szCs w:val="20"/>
                <w:lang w:val="is-IS"/>
              </w:rPr>
              <w:t>3</w:t>
            </w:r>
            <w:r w:rsidRPr="00427698">
              <w:rPr>
                <w:rFonts w:cstheme="minorHAnsi"/>
                <w:bCs/>
                <w:iCs/>
                <w:sz w:val="20"/>
                <w:szCs w:val="20"/>
                <w:lang w:val="is-IS"/>
              </w:rPr>
              <w:t>.14</w:t>
            </w:r>
          </w:p>
        </w:tc>
        <w:tc>
          <w:tcPr>
            <w:tcW w:w="7112" w:type="dxa"/>
            <w:shd w:val="clear" w:color="000000" w:fill="FFFFFF"/>
            <w:vAlign w:val="center"/>
          </w:tcPr>
          <w:p w14:paraId="1DB24762" w14:textId="0438240F" w:rsidR="00E97D9C" w:rsidRDefault="0082292F" w:rsidP="00427698">
            <w:pPr>
              <w:spacing w:before="60" w:after="60"/>
              <w:rPr>
                <w:rFonts w:ascii="Calibri" w:hAnsi="Calibri"/>
                <w:color w:val="000000"/>
              </w:rPr>
            </w:pPr>
            <w:r>
              <w:rPr>
                <w:rFonts w:cstheme="minorHAnsi"/>
                <w:bCs/>
                <w:iCs/>
              </w:rPr>
              <w:t>Toiletries for sale e.g. toothbrushes, toothpaste, sanitary pads, razors, shampoo.</w:t>
            </w:r>
          </w:p>
        </w:tc>
        <w:tc>
          <w:tcPr>
            <w:tcW w:w="610" w:type="dxa"/>
            <w:shd w:val="clear" w:color="auto" w:fill="auto"/>
          </w:tcPr>
          <w:p w14:paraId="5B6948C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7118D8E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6145BFA7"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B495A66" w14:textId="77777777" w:rsidTr="000D5904">
        <w:tc>
          <w:tcPr>
            <w:tcW w:w="934" w:type="dxa"/>
            <w:shd w:val="clear" w:color="auto" w:fill="auto"/>
          </w:tcPr>
          <w:p w14:paraId="1DBB1E1F" w14:textId="24F37ED1" w:rsidR="00E97D9C" w:rsidRPr="00427698" w:rsidRDefault="00427698" w:rsidP="00427698">
            <w:pPr>
              <w:autoSpaceDE w:val="0"/>
              <w:autoSpaceDN w:val="0"/>
              <w:adjustRightInd w:val="0"/>
              <w:spacing w:before="60"/>
              <w:rPr>
                <w:rFonts w:cstheme="minorHAnsi"/>
                <w:bCs/>
                <w:iCs/>
                <w:sz w:val="20"/>
                <w:szCs w:val="20"/>
                <w:lang w:val="is-IS"/>
              </w:rPr>
            </w:pPr>
            <w:r w:rsidRPr="00427698">
              <w:rPr>
                <w:rFonts w:cstheme="minorHAnsi"/>
                <w:bCs/>
                <w:iCs/>
                <w:sz w:val="20"/>
                <w:szCs w:val="20"/>
                <w:lang w:val="is-IS"/>
              </w:rPr>
              <w:lastRenderedPageBreak/>
              <w:t>3.</w:t>
            </w:r>
            <w:r w:rsidR="00B91751">
              <w:rPr>
                <w:rFonts w:cstheme="minorHAnsi"/>
                <w:bCs/>
                <w:iCs/>
                <w:sz w:val="20"/>
                <w:szCs w:val="20"/>
                <w:lang w:val="is-IS"/>
              </w:rPr>
              <w:t>3</w:t>
            </w:r>
            <w:r w:rsidRPr="00427698">
              <w:rPr>
                <w:rFonts w:cstheme="minorHAnsi"/>
                <w:bCs/>
                <w:iCs/>
                <w:sz w:val="20"/>
                <w:szCs w:val="20"/>
                <w:lang w:val="is-IS"/>
              </w:rPr>
              <w:t>.15</w:t>
            </w:r>
          </w:p>
        </w:tc>
        <w:tc>
          <w:tcPr>
            <w:tcW w:w="7112" w:type="dxa"/>
            <w:shd w:val="clear" w:color="auto" w:fill="auto"/>
          </w:tcPr>
          <w:p w14:paraId="2E7F5764" w14:textId="2487207D" w:rsidR="00E97D9C" w:rsidRDefault="00A55436" w:rsidP="00427698">
            <w:pPr>
              <w:spacing w:before="60" w:after="60"/>
              <w:rPr>
                <w:rFonts w:ascii="Calibri" w:hAnsi="Calibri"/>
                <w:color w:val="000000"/>
              </w:rPr>
            </w:pPr>
            <w:r>
              <w:rPr>
                <w:rFonts w:cstheme="minorHAnsi"/>
                <w:bCs/>
                <w:iCs/>
              </w:rPr>
              <w:t>Food/small goods for sale.</w:t>
            </w:r>
          </w:p>
        </w:tc>
        <w:tc>
          <w:tcPr>
            <w:tcW w:w="610" w:type="dxa"/>
            <w:shd w:val="clear" w:color="auto" w:fill="auto"/>
          </w:tcPr>
          <w:p w14:paraId="66485FC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18F6E4D"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6873000" w14:textId="77777777" w:rsidR="00E97D9C" w:rsidRDefault="00E97D9C" w:rsidP="00E97D9C">
            <w:pPr>
              <w:autoSpaceDE w:val="0"/>
              <w:autoSpaceDN w:val="0"/>
              <w:adjustRightInd w:val="0"/>
              <w:jc w:val="center"/>
              <w:rPr>
                <w:rFonts w:cstheme="minorHAnsi"/>
                <w:bCs/>
                <w:i/>
                <w:iCs/>
                <w:sz w:val="24"/>
                <w:szCs w:val="24"/>
                <w:lang w:val="is-IS"/>
              </w:rPr>
            </w:pPr>
          </w:p>
        </w:tc>
      </w:tr>
      <w:tr w:rsidR="00721879" w:rsidRPr="008A7788" w14:paraId="79AD6F39" w14:textId="77777777" w:rsidTr="000D5904">
        <w:trPr>
          <w:trHeight w:val="354"/>
        </w:trPr>
        <w:tc>
          <w:tcPr>
            <w:tcW w:w="8046" w:type="dxa"/>
            <w:gridSpan w:val="2"/>
            <w:shd w:val="clear" w:color="auto" w:fill="EEECE1" w:themeFill="background2"/>
          </w:tcPr>
          <w:p w14:paraId="098CC50B" w14:textId="32067F7C" w:rsidR="00721879" w:rsidRPr="00721879" w:rsidRDefault="00721879" w:rsidP="00D15D07">
            <w:pPr>
              <w:pStyle w:val="Heading2"/>
              <w:spacing w:before="60" w:after="60"/>
              <w:rPr>
                <w:rFonts w:cstheme="minorHAnsi"/>
                <w:lang w:val="is-IS"/>
              </w:rPr>
            </w:pPr>
            <w:bookmarkStart w:id="11" w:name="_Toc150336673"/>
            <w:r w:rsidRPr="00A42BC1">
              <w:rPr>
                <w:rFonts w:asciiTheme="minorHAnsi" w:hAnsiTheme="minorHAnsi" w:cstheme="minorHAnsi"/>
                <w:b/>
                <w:bCs/>
                <w:color w:val="auto"/>
                <w:sz w:val="24"/>
                <w:szCs w:val="24"/>
              </w:rPr>
              <w:t>3.</w:t>
            </w:r>
            <w:r w:rsidR="007B2B03" w:rsidRPr="00A42BC1">
              <w:rPr>
                <w:rFonts w:asciiTheme="minorHAnsi" w:hAnsiTheme="minorHAnsi" w:cstheme="minorHAnsi"/>
                <w:b/>
                <w:bCs/>
                <w:color w:val="auto"/>
                <w:sz w:val="24"/>
                <w:szCs w:val="24"/>
              </w:rPr>
              <w:t>4</w:t>
            </w:r>
            <w:r w:rsidRPr="00A42BC1">
              <w:rPr>
                <w:rFonts w:asciiTheme="minorHAnsi" w:hAnsiTheme="minorHAnsi" w:cstheme="minorHAnsi"/>
                <w:b/>
                <w:bCs/>
                <w:color w:val="auto"/>
                <w:sz w:val="24"/>
                <w:szCs w:val="24"/>
              </w:rPr>
              <w:t xml:space="preserve">  </w:t>
            </w:r>
            <w:r w:rsidR="000E450F" w:rsidRPr="000E450F">
              <w:rPr>
                <w:rFonts w:asciiTheme="minorHAnsi" w:hAnsiTheme="minorHAnsi" w:cstheme="minorHAnsi"/>
                <w:b/>
                <w:bCs/>
                <w:color w:val="auto"/>
                <w:sz w:val="24"/>
                <w:szCs w:val="24"/>
              </w:rPr>
              <w:t>Leisure/recreation</w:t>
            </w:r>
            <w:bookmarkEnd w:id="11"/>
          </w:p>
        </w:tc>
        <w:tc>
          <w:tcPr>
            <w:tcW w:w="610" w:type="dxa"/>
            <w:shd w:val="clear" w:color="auto" w:fill="EEECE1" w:themeFill="background2"/>
          </w:tcPr>
          <w:p w14:paraId="786FDB7C" w14:textId="77777777" w:rsidR="00721879" w:rsidRPr="006D76F3" w:rsidRDefault="00721879" w:rsidP="00E97D9C">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76440F7E" w14:textId="77777777" w:rsidR="00721879" w:rsidRPr="006D76F3" w:rsidRDefault="00721879" w:rsidP="00E97D9C">
            <w:pPr>
              <w:autoSpaceDE w:val="0"/>
              <w:autoSpaceDN w:val="0"/>
              <w:adjustRightInd w:val="0"/>
              <w:jc w:val="center"/>
              <w:rPr>
                <w:rFonts w:cstheme="minorHAnsi"/>
                <w:b/>
                <w:bCs/>
                <w:i/>
                <w:iCs/>
                <w:sz w:val="24"/>
                <w:szCs w:val="24"/>
                <w:lang w:val="is-IS"/>
              </w:rPr>
            </w:pPr>
          </w:p>
        </w:tc>
        <w:tc>
          <w:tcPr>
            <w:tcW w:w="5758" w:type="dxa"/>
            <w:shd w:val="clear" w:color="auto" w:fill="EEECE1" w:themeFill="background2"/>
          </w:tcPr>
          <w:p w14:paraId="2C1340E6" w14:textId="77777777" w:rsidR="00721879" w:rsidRPr="006D76F3" w:rsidRDefault="00721879" w:rsidP="00E97D9C">
            <w:pPr>
              <w:autoSpaceDE w:val="0"/>
              <w:autoSpaceDN w:val="0"/>
              <w:adjustRightInd w:val="0"/>
              <w:jc w:val="center"/>
              <w:rPr>
                <w:rFonts w:cstheme="minorHAnsi"/>
                <w:b/>
                <w:bCs/>
                <w:i/>
                <w:iCs/>
                <w:sz w:val="24"/>
                <w:szCs w:val="24"/>
                <w:lang w:val="is-IS"/>
              </w:rPr>
            </w:pPr>
          </w:p>
        </w:tc>
      </w:tr>
      <w:tr w:rsidR="00E97D9C" w:rsidRPr="008A7788" w14:paraId="18B7F07F" w14:textId="77777777" w:rsidTr="000D5904">
        <w:tc>
          <w:tcPr>
            <w:tcW w:w="934" w:type="dxa"/>
            <w:shd w:val="clear" w:color="auto" w:fill="auto"/>
          </w:tcPr>
          <w:p w14:paraId="69ACCA6A" w14:textId="0EA0ECC9" w:rsidR="00E97D9C" w:rsidRPr="00721879" w:rsidRDefault="00721879" w:rsidP="00286A49">
            <w:pPr>
              <w:autoSpaceDE w:val="0"/>
              <w:autoSpaceDN w:val="0"/>
              <w:adjustRightInd w:val="0"/>
              <w:spacing w:before="60" w:after="60"/>
              <w:rPr>
                <w:rFonts w:cstheme="minorHAnsi"/>
                <w:bCs/>
                <w:iCs/>
                <w:sz w:val="20"/>
                <w:szCs w:val="20"/>
                <w:lang w:val="is-IS"/>
              </w:rPr>
            </w:pPr>
            <w:r w:rsidRPr="00721879">
              <w:rPr>
                <w:rFonts w:cstheme="minorHAnsi"/>
                <w:bCs/>
                <w:iCs/>
                <w:sz w:val="20"/>
                <w:szCs w:val="20"/>
                <w:lang w:val="is-IS"/>
              </w:rPr>
              <w:t>3.</w:t>
            </w:r>
            <w:r w:rsidR="007B2B03">
              <w:rPr>
                <w:rFonts w:cstheme="minorHAnsi"/>
                <w:bCs/>
                <w:iCs/>
                <w:sz w:val="20"/>
                <w:szCs w:val="20"/>
                <w:lang w:val="is-IS"/>
              </w:rPr>
              <w:t>4</w:t>
            </w:r>
            <w:r w:rsidRPr="00721879">
              <w:rPr>
                <w:rFonts w:cstheme="minorHAnsi"/>
                <w:bCs/>
                <w:iCs/>
                <w:sz w:val="20"/>
                <w:szCs w:val="20"/>
                <w:lang w:val="is-IS"/>
              </w:rPr>
              <w:t>.1</w:t>
            </w:r>
          </w:p>
        </w:tc>
        <w:tc>
          <w:tcPr>
            <w:tcW w:w="7112" w:type="dxa"/>
            <w:shd w:val="clear" w:color="auto" w:fill="auto"/>
          </w:tcPr>
          <w:p w14:paraId="24DE3EDF" w14:textId="2EE5B24C" w:rsidR="00E97D9C" w:rsidRDefault="0059684E" w:rsidP="00721879">
            <w:pPr>
              <w:spacing w:before="60" w:after="60"/>
              <w:rPr>
                <w:rFonts w:ascii="Calibri" w:hAnsi="Calibri"/>
                <w:color w:val="000000"/>
              </w:rPr>
            </w:pPr>
            <w:r>
              <w:rPr>
                <w:rFonts w:cstheme="minorHAnsi"/>
                <w:bCs/>
                <w:iCs/>
              </w:rPr>
              <w:t>Facilities for leisure activities e.g. table top football, billiard.</w:t>
            </w:r>
          </w:p>
        </w:tc>
        <w:tc>
          <w:tcPr>
            <w:tcW w:w="610" w:type="dxa"/>
            <w:shd w:val="clear" w:color="auto" w:fill="auto"/>
          </w:tcPr>
          <w:p w14:paraId="7D1EACE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CDB129A"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B654FED"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5974F895" w14:textId="77777777" w:rsidTr="000D5904">
        <w:tc>
          <w:tcPr>
            <w:tcW w:w="934" w:type="dxa"/>
            <w:shd w:val="clear" w:color="auto" w:fill="auto"/>
          </w:tcPr>
          <w:p w14:paraId="706D16B1" w14:textId="34B16153" w:rsidR="00E97D9C" w:rsidRPr="00721879" w:rsidRDefault="00721879" w:rsidP="00286A49">
            <w:pPr>
              <w:autoSpaceDE w:val="0"/>
              <w:autoSpaceDN w:val="0"/>
              <w:adjustRightInd w:val="0"/>
              <w:spacing w:before="60" w:after="60"/>
              <w:rPr>
                <w:rFonts w:cstheme="minorHAnsi"/>
                <w:bCs/>
                <w:iCs/>
                <w:sz w:val="20"/>
                <w:szCs w:val="20"/>
                <w:lang w:val="is-IS"/>
              </w:rPr>
            </w:pPr>
            <w:r w:rsidRPr="00721879">
              <w:rPr>
                <w:rFonts w:cstheme="minorHAnsi"/>
                <w:bCs/>
                <w:iCs/>
                <w:sz w:val="20"/>
                <w:szCs w:val="20"/>
                <w:lang w:val="is-IS"/>
              </w:rPr>
              <w:t>3.</w:t>
            </w:r>
            <w:r w:rsidR="007B2B03">
              <w:rPr>
                <w:rFonts w:cstheme="minorHAnsi"/>
                <w:bCs/>
                <w:iCs/>
                <w:sz w:val="20"/>
                <w:szCs w:val="20"/>
                <w:lang w:val="is-IS"/>
              </w:rPr>
              <w:t>4</w:t>
            </w:r>
            <w:r w:rsidRPr="00721879">
              <w:rPr>
                <w:rFonts w:cstheme="minorHAnsi"/>
                <w:bCs/>
                <w:iCs/>
                <w:sz w:val="20"/>
                <w:szCs w:val="20"/>
                <w:lang w:val="is-IS"/>
              </w:rPr>
              <w:t>.2</w:t>
            </w:r>
          </w:p>
        </w:tc>
        <w:tc>
          <w:tcPr>
            <w:tcW w:w="7112" w:type="dxa"/>
            <w:shd w:val="clear" w:color="auto" w:fill="auto"/>
          </w:tcPr>
          <w:p w14:paraId="240C7598" w14:textId="56259E65" w:rsidR="00E97D9C" w:rsidRDefault="006A03EF" w:rsidP="00721879">
            <w:pPr>
              <w:spacing w:before="60" w:after="60"/>
              <w:rPr>
                <w:rFonts w:ascii="Calibri" w:hAnsi="Calibri"/>
                <w:color w:val="000000"/>
              </w:rPr>
            </w:pPr>
            <w:r>
              <w:rPr>
                <w:rFonts w:cstheme="minorHAnsi"/>
              </w:rPr>
              <w:t>Play area for children e.g. indoor play corner or outdoor play equipment.</w:t>
            </w:r>
          </w:p>
        </w:tc>
        <w:tc>
          <w:tcPr>
            <w:tcW w:w="610" w:type="dxa"/>
            <w:shd w:val="clear" w:color="auto" w:fill="auto"/>
          </w:tcPr>
          <w:p w14:paraId="0D081446"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9FE82EC"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03F141C6"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ED88ADD" w14:textId="77777777" w:rsidTr="000D5904">
        <w:tc>
          <w:tcPr>
            <w:tcW w:w="934" w:type="dxa"/>
            <w:shd w:val="clear" w:color="auto" w:fill="auto"/>
          </w:tcPr>
          <w:p w14:paraId="41D560C6" w14:textId="66DB52CA" w:rsidR="00E97D9C" w:rsidRPr="00721879" w:rsidRDefault="00721879" w:rsidP="00286A49">
            <w:pPr>
              <w:autoSpaceDE w:val="0"/>
              <w:autoSpaceDN w:val="0"/>
              <w:adjustRightInd w:val="0"/>
              <w:spacing w:before="60" w:after="60"/>
              <w:rPr>
                <w:rFonts w:cstheme="minorHAnsi"/>
                <w:bCs/>
                <w:iCs/>
                <w:sz w:val="20"/>
                <w:szCs w:val="20"/>
                <w:lang w:val="is-IS"/>
              </w:rPr>
            </w:pPr>
            <w:r w:rsidRPr="00721879">
              <w:rPr>
                <w:rFonts w:cstheme="minorHAnsi"/>
                <w:bCs/>
                <w:iCs/>
                <w:sz w:val="20"/>
                <w:szCs w:val="20"/>
                <w:lang w:val="is-IS"/>
              </w:rPr>
              <w:t>3.</w:t>
            </w:r>
            <w:r w:rsidR="007B2B03">
              <w:rPr>
                <w:rFonts w:cstheme="minorHAnsi"/>
                <w:bCs/>
                <w:iCs/>
                <w:sz w:val="20"/>
                <w:szCs w:val="20"/>
                <w:lang w:val="is-IS"/>
              </w:rPr>
              <w:t>4</w:t>
            </w:r>
            <w:r w:rsidRPr="00721879">
              <w:rPr>
                <w:rFonts w:cstheme="minorHAnsi"/>
                <w:bCs/>
                <w:iCs/>
                <w:sz w:val="20"/>
                <w:szCs w:val="20"/>
                <w:lang w:val="is-IS"/>
              </w:rPr>
              <w:t>.3</w:t>
            </w:r>
          </w:p>
        </w:tc>
        <w:tc>
          <w:tcPr>
            <w:tcW w:w="7112" w:type="dxa"/>
            <w:shd w:val="clear" w:color="auto" w:fill="auto"/>
          </w:tcPr>
          <w:p w14:paraId="31EE6193" w14:textId="1DD5BAF6" w:rsidR="00E97D9C" w:rsidRDefault="0016452F" w:rsidP="00721879">
            <w:pPr>
              <w:spacing w:before="60" w:after="60"/>
              <w:rPr>
                <w:rFonts w:ascii="Calibri" w:hAnsi="Calibri"/>
                <w:color w:val="000000"/>
              </w:rPr>
            </w:pPr>
            <w:r>
              <w:rPr>
                <w:rFonts w:cstheme="minorHAnsi"/>
                <w:bCs/>
                <w:iCs/>
              </w:rPr>
              <w:t xml:space="preserve">Books/table top games for the use of guests, tidy and in good condition.  </w:t>
            </w:r>
          </w:p>
        </w:tc>
        <w:tc>
          <w:tcPr>
            <w:tcW w:w="610" w:type="dxa"/>
            <w:shd w:val="clear" w:color="auto" w:fill="auto"/>
          </w:tcPr>
          <w:p w14:paraId="21220F7C"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32B8BBAC"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4049517"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42CE048" w14:textId="77777777" w:rsidTr="000D5904">
        <w:tc>
          <w:tcPr>
            <w:tcW w:w="934" w:type="dxa"/>
            <w:shd w:val="clear" w:color="auto" w:fill="auto"/>
          </w:tcPr>
          <w:p w14:paraId="1225895D" w14:textId="3E1C6A1A" w:rsidR="00E97D9C" w:rsidRPr="00721879" w:rsidRDefault="00721879" w:rsidP="00286A49">
            <w:pPr>
              <w:autoSpaceDE w:val="0"/>
              <w:autoSpaceDN w:val="0"/>
              <w:adjustRightInd w:val="0"/>
              <w:spacing w:before="60" w:after="60"/>
              <w:rPr>
                <w:rFonts w:cstheme="minorHAnsi"/>
                <w:bCs/>
                <w:iCs/>
                <w:sz w:val="20"/>
                <w:szCs w:val="20"/>
                <w:lang w:val="is-IS"/>
              </w:rPr>
            </w:pPr>
            <w:r w:rsidRPr="00721879">
              <w:rPr>
                <w:rFonts w:cstheme="minorHAnsi"/>
                <w:bCs/>
                <w:iCs/>
                <w:sz w:val="20"/>
                <w:szCs w:val="20"/>
                <w:lang w:val="is-IS"/>
              </w:rPr>
              <w:t>3.</w:t>
            </w:r>
            <w:r w:rsidR="007B2B03">
              <w:rPr>
                <w:rFonts w:cstheme="minorHAnsi"/>
                <w:bCs/>
                <w:iCs/>
                <w:sz w:val="20"/>
                <w:szCs w:val="20"/>
                <w:lang w:val="is-IS"/>
              </w:rPr>
              <w:t>4</w:t>
            </w:r>
            <w:r w:rsidRPr="00721879">
              <w:rPr>
                <w:rFonts w:cstheme="minorHAnsi"/>
                <w:bCs/>
                <w:iCs/>
                <w:sz w:val="20"/>
                <w:szCs w:val="20"/>
                <w:lang w:val="is-IS"/>
              </w:rPr>
              <w:t>.4</w:t>
            </w:r>
          </w:p>
        </w:tc>
        <w:tc>
          <w:tcPr>
            <w:tcW w:w="7112" w:type="dxa"/>
            <w:shd w:val="clear" w:color="auto" w:fill="auto"/>
          </w:tcPr>
          <w:p w14:paraId="4513669D" w14:textId="66072915" w:rsidR="00E97D9C" w:rsidRDefault="00C322E2" w:rsidP="00721879">
            <w:pPr>
              <w:spacing w:before="60" w:after="60"/>
              <w:rPr>
                <w:rFonts w:ascii="Calibri" w:hAnsi="Calibri"/>
                <w:color w:val="000000"/>
              </w:rPr>
            </w:pPr>
            <w:r>
              <w:rPr>
                <w:rFonts w:cstheme="minorHAnsi"/>
                <w:bCs/>
                <w:iCs/>
              </w:rPr>
              <w:t>Hot tub with safe access. Information and guidelines for guests clearly displayed.</w:t>
            </w:r>
          </w:p>
        </w:tc>
        <w:tc>
          <w:tcPr>
            <w:tcW w:w="610" w:type="dxa"/>
            <w:shd w:val="clear" w:color="auto" w:fill="auto"/>
          </w:tcPr>
          <w:p w14:paraId="145466DC"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4FAC6E3"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23ACB873"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5A69ABD" w14:textId="77777777" w:rsidTr="000D5904">
        <w:tc>
          <w:tcPr>
            <w:tcW w:w="934" w:type="dxa"/>
            <w:shd w:val="clear" w:color="auto" w:fill="auto"/>
          </w:tcPr>
          <w:p w14:paraId="0BF1E10E" w14:textId="411E7BB4" w:rsidR="00E97D9C" w:rsidRPr="00721879" w:rsidRDefault="00721879" w:rsidP="00286A49">
            <w:pPr>
              <w:autoSpaceDE w:val="0"/>
              <w:autoSpaceDN w:val="0"/>
              <w:adjustRightInd w:val="0"/>
              <w:spacing w:before="60" w:after="60"/>
              <w:rPr>
                <w:rFonts w:cstheme="minorHAnsi"/>
                <w:bCs/>
                <w:iCs/>
                <w:sz w:val="20"/>
                <w:szCs w:val="20"/>
                <w:lang w:val="is-IS"/>
              </w:rPr>
            </w:pPr>
            <w:r w:rsidRPr="00721879">
              <w:rPr>
                <w:rFonts w:cstheme="minorHAnsi"/>
                <w:bCs/>
                <w:iCs/>
                <w:sz w:val="20"/>
                <w:szCs w:val="20"/>
                <w:lang w:val="is-IS"/>
              </w:rPr>
              <w:t>3.</w:t>
            </w:r>
            <w:r w:rsidR="00CA10A5">
              <w:rPr>
                <w:rFonts w:cstheme="minorHAnsi"/>
                <w:bCs/>
                <w:iCs/>
                <w:sz w:val="20"/>
                <w:szCs w:val="20"/>
                <w:lang w:val="is-IS"/>
              </w:rPr>
              <w:t>4</w:t>
            </w:r>
            <w:r w:rsidRPr="00721879">
              <w:rPr>
                <w:rFonts w:cstheme="minorHAnsi"/>
                <w:bCs/>
                <w:iCs/>
                <w:sz w:val="20"/>
                <w:szCs w:val="20"/>
                <w:lang w:val="is-IS"/>
              </w:rPr>
              <w:t>.5</w:t>
            </w:r>
          </w:p>
        </w:tc>
        <w:tc>
          <w:tcPr>
            <w:tcW w:w="7112" w:type="dxa"/>
            <w:shd w:val="clear" w:color="auto" w:fill="auto"/>
          </w:tcPr>
          <w:p w14:paraId="59539AF2" w14:textId="4BD894C4" w:rsidR="00E97D9C" w:rsidRDefault="00AC16FE" w:rsidP="00610412">
            <w:pPr>
              <w:spacing w:before="60" w:line="276" w:lineRule="auto"/>
              <w:rPr>
                <w:rFonts w:ascii="Calibri" w:hAnsi="Calibri"/>
                <w:color w:val="000000"/>
              </w:rPr>
            </w:pPr>
            <w:r w:rsidRPr="005F7B4F">
              <w:rPr>
                <w:rFonts w:ascii="Calibri" w:hAnsi="Calibri"/>
                <w:color w:val="000000"/>
              </w:rPr>
              <w:t>Bicycles can be rented on site</w:t>
            </w:r>
            <w:r>
              <w:rPr>
                <w:rFonts w:ascii="Calibri" w:hAnsi="Calibri"/>
                <w:color w:val="000000"/>
              </w:rPr>
              <w:t>.</w:t>
            </w:r>
          </w:p>
        </w:tc>
        <w:tc>
          <w:tcPr>
            <w:tcW w:w="610" w:type="dxa"/>
            <w:shd w:val="clear" w:color="auto" w:fill="auto"/>
          </w:tcPr>
          <w:p w14:paraId="776C0CFA"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73AD593"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7201A87" w14:textId="77777777" w:rsidR="00E97D9C" w:rsidRDefault="00E97D9C" w:rsidP="00E97D9C">
            <w:pPr>
              <w:autoSpaceDE w:val="0"/>
              <w:autoSpaceDN w:val="0"/>
              <w:adjustRightInd w:val="0"/>
              <w:jc w:val="center"/>
              <w:rPr>
                <w:rFonts w:cstheme="minorHAnsi"/>
                <w:bCs/>
                <w:i/>
                <w:iCs/>
                <w:sz w:val="24"/>
                <w:szCs w:val="24"/>
                <w:lang w:val="is-IS"/>
              </w:rPr>
            </w:pPr>
          </w:p>
        </w:tc>
      </w:tr>
      <w:tr w:rsidR="008B4E57" w:rsidRPr="008A7788" w14:paraId="5AA06517" w14:textId="77777777" w:rsidTr="000D5904">
        <w:trPr>
          <w:trHeight w:val="1190"/>
        </w:trPr>
        <w:tc>
          <w:tcPr>
            <w:tcW w:w="8046" w:type="dxa"/>
            <w:gridSpan w:val="2"/>
            <w:shd w:val="clear" w:color="auto" w:fill="FFC000"/>
          </w:tcPr>
          <w:p w14:paraId="2A72FC92" w14:textId="769E4AA8" w:rsidR="008B4E57" w:rsidRPr="00C16DC0" w:rsidRDefault="003A3B85" w:rsidP="003A3B85">
            <w:pPr>
              <w:pStyle w:val="Heading1"/>
              <w:spacing w:before="360"/>
            </w:pPr>
            <w:r>
              <w:rPr>
                <w:rFonts w:asciiTheme="minorHAnsi" w:hAnsiTheme="minorHAnsi" w:cstheme="minorHAnsi"/>
                <w:b/>
                <w:bCs/>
                <w:i/>
                <w:iCs/>
                <w:color w:val="auto"/>
              </w:rPr>
              <w:t xml:space="preserve">   </w:t>
            </w:r>
            <w:bookmarkStart w:id="12" w:name="_Toc150336674"/>
            <w:r w:rsidR="008B4E57" w:rsidRPr="004035CA">
              <w:rPr>
                <w:rFonts w:asciiTheme="minorHAnsi" w:hAnsiTheme="minorHAnsi" w:cstheme="minorHAnsi"/>
                <w:b/>
                <w:bCs/>
                <w:i/>
                <w:iCs/>
                <w:color w:val="auto"/>
              </w:rPr>
              <w:t xml:space="preserve">4. </w:t>
            </w:r>
            <w:r w:rsidR="00116A19">
              <w:rPr>
                <w:rFonts w:asciiTheme="minorHAnsi" w:hAnsiTheme="minorHAnsi" w:cstheme="minorHAnsi"/>
                <w:b/>
                <w:bCs/>
                <w:i/>
                <w:iCs/>
                <w:color w:val="auto"/>
              </w:rPr>
              <w:t>Guest</w:t>
            </w:r>
            <w:r w:rsidR="00FA78DE">
              <w:rPr>
                <w:rFonts w:asciiTheme="minorHAnsi" w:hAnsiTheme="minorHAnsi" w:cstheme="minorHAnsi"/>
                <w:b/>
                <w:bCs/>
                <w:i/>
                <w:iCs/>
                <w:color w:val="auto"/>
              </w:rPr>
              <w:t xml:space="preserve"> </w:t>
            </w:r>
            <w:r w:rsidR="00116A19">
              <w:rPr>
                <w:rFonts w:asciiTheme="minorHAnsi" w:hAnsiTheme="minorHAnsi" w:cstheme="minorHAnsi"/>
                <w:b/>
                <w:bCs/>
                <w:i/>
                <w:iCs/>
                <w:color w:val="auto"/>
              </w:rPr>
              <w:t>rooms</w:t>
            </w:r>
            <w:r w:rsidR="008B4E57" w:rsidRPr="004035CA">
              <w:rPr>
                <w:rFonts w:asciiTheme="minorHAnsi" w:hAnsiTheme="minorHAnsi" w:cstheme="minorHAnsi"/>
                <w:b/>
                <w:bCs/>
                <w:i/>
                <w:iCs/>
                <w:color w:val="auto"/>
              </w:rPr>
              <w:t xml:space="preserve"> (</w:t>
            </w:r>
            <w:r w:rsidR="00116A19">
              <w:rPr>
                <w:rFonts w:asciiTheme="minorHAnsi" w:hAnsiTheme="minorHAnsi" w:cstheme="minorHAnsi"/>
                <w:b/>
                <w:bCs/>
                <w:i/>
                <w:iCs/>
                <w:color w:val="auto"/>
              </w:rPr>
              <w:t>sleeping quarters</w:t>
            </w:r>
            <w:r w:rsidR="008B4E57" w:rsidRPr="004035CA">
              <w:rPr>
                <w:rFonts w:asciiTheme="minorHAnsi" w:hAnsiTheme="minorHAnsi" w:cstheme="minorHAnsi"/>
                <w:b/>
                <w:bCs/>
                <w:i/>
                <w:iCs/>
                <w:color w:val="auto"/>
              </w:rPr>
              <w:t>)</w:t>
            </w:r>
            <w:bookmarkEnd w:id="12"/>
          </w:p>
        </w:tc>
        <w:tc>
          <w:tcPr>
            <w:tcW w:w="610" w:type="dxa"/>
            <w:shd w:val="clear" w:color="auto" w:fill="FFC000"/>
          </w:tcPr>
          <w:p w14:paraId="418C1180" w14:textId="77777777" w:rsidR="00984D1B" w:rsidRDefault="00984D1B" w:rsidP="00E97D9C">
            <w:pPr>
              <w:autoSpaceDE w:val="0"/>
              <w:autoSpaceDN w:val="0"/>
              <w:adjustRightInd w:val="0"/>
              <w:spacing w:after="60"/>
              <w:jc w:val="center"/>
              <w:rPr>
                <w:rFonts w:cstheme="minorHAnsi"/>
                <w:b/>
                <w:i/>
                <w:iCs/>
                <w:sz w:val="28"/>
                <w:szCs w:val="28"/>
                <w:lang w:val="is-IS"/>
              </w:rPr>
            </w:pPr>
          </w:p>
          <w:p w14:paraId="185028FC" w14:textId="3CE8943F" w:rsidR="008B4E57" w:rsidRPr="00145637" w:rsidRDefault="00984D1B" w:rsidP="00E97D9C">
            <w:pPr>
              <w:autoSpaceDE w:val="0"/>
              <w:autoSpaceDN w:val="0"/>
              <w:adjustRightInd w:val="0"/>
              <w:spacing w:after="60"/>
              <w:jc w:val="center"/>
              <w:rPr>
                <w:rFonts w:cstheme="minorHAnsi"/>
                <w:b/>
                <w:bCs/>
                <w:i/>
                <w:iCs/>
                <w:sz w:val="28"/>
                <w:szCs w:val="28"/>
                <w:lang w:val="is-IS"/>
              </w:rPr>
            </w:pPr>
            <w:r>
              <w:rPr>
                <w:rFonts w:cstheme="minorHAnsi"/>
                <w:b/>
                <w:i/>
                <w:iCs/>
                <w:sz w:val="28"/>
                <w:szCs w:val="28"/>
                <w:lang w:val="is-IS"/>
              </w:rPr>
              <w:t>Yes</w:t>
            </w:r>
          </w:p>
        </w:tc>
        <w:tc>
          <w:tcPr>
            <w:tcW w:w="611" w:type="dxa"/>
            <w:shd w:val="clear" w:color="auto" w:fill="FFC000"/>
          </w:tcPr>
          <w:p w14:paraId="429EBCDE" w14:textId="77777777" w:rsidR="00984D1B" w:rsidRDefault="00984D1B" w:rsidP="00E97D9C">
            <w:pPr>
              <w:autoSpaceDE w:val="0"/>
              <w:autoSpaceDN w:val="0"/>
              <w:adjustRightInd w:val="0"/>
              <w:spacing w:after="60"/>
              <w:jc w:val="center"/>
              <w:rPr>
                <w:rFonts w:cstheme="minorHAnsi"/>
                <w:b/>
                <w:i/>
                <w:iCs/>
                <w:sz w:val="28"/>
                <w:szCs w:val="28"/>
                <w:lang w:val="is-IS"/>
              </w:rPr>
            </w:pPr>
          </w:p>
          <w:p w14:paraId="56410B03" w14:textId="35882275" w:rsidR="008B4E57" w:rsidRPr="00145637" w:rsidRDefault="00984D1B" w:rsidP="00E97D9C">
            <w:pPr>
              <w:autoSpaceDE w:val="0"/>
              <w:autoSpaceDN w:val="0"/>
              <w:adjustRightInd w:val="0"/>
              <w:spacing w:after="60"/>
              <w:jc w:val="center"/>
              <w:rPr>
                <w:rFonts w:cstheme="minorHAnsi"/>
                <w:b/>
                <w:bCs/>
                <w:i/>
                <w:iCs/>
                <w:sz w:val="28"/>
                <w:szCs w:val="28"/>
                <w:lang w:val="is-IS"/>
              </w:rPr>
            </w:pPr>
            <w:r w:rsidRPr="0022776D">
              <w:rPr>
                <w:rFonts w:cstheme="minorHAnsi"/>
                <w:b/>
                <w:i/>
                <w:iCs/>
                <w:sz w:val="28"/>
                <w:szCs w:val="28"/>
                <w:lang w:val="is-IS"/>
              </w:rPr>
              <w:t>N</w:t>
            </w:r>
            <w:r>
              <w:rPr>
                <w:rFonts w:cstheme="minorHAnsi"/>
                <w:b/>
                <w:i/>
                <w:iCs/>
                <w:sz w:val="28"/>
                <w:szCs w:val="28"/>
                <w:lang w:val="is-IS"/>
              </w:rPr>
              <w:t>o</w:t>
            </w:r>
          </w:p>
        </w:tc>
        <w:tc>
          <w:tcPr>
            <w:tcW w:w="5758" w:type="dxa"/>
            <w:shd w:val="clear" w:color="auto" w:fill="FFC000"/>
          </w:tcPr>
          <w:p w14:paraId="3FC5B289" w14:textId="77777777" w:rsidR="00EE2803" w:rsidRDefault="00EE2803" w:rsidP="00E97D9C">
            <w:pPr>
              <w:autoSpaceDE w:val="0"/>
              <w:autoSpaceDN w:val="0"/>
              <w:adjustRightInd w:val="0"/>
              <w:spacing w:after="60"/>
              <w:jc w:val="center"/>
              <w:rPr>
                <w:rFonts w:cstheme="minorHAnsi"/>
                <w:b/>
                <w:bCs/>
                <w:i/>
                <w:sz w:val="28"/>
                <w:szCs w:val="28"/>
                <w:lang w:val="is-IS"/>
              </w:rPr>
            </w:pPr>
          </w:p>
          <w:p w14:paraId="1850462A" w14:textId="29EB37BA" w:rsidR="008B4E57" w:rsidRPr="00145637" w:rsidRDefault="00EE2803" w:rsidP="00E97D9C">
            <w:pPr>
              <w:autoSpaceDE w:val="0"/>
              <w:autoSpaceDN w:val="0"/>
              <w:adjustRightInd w:val="0"/>
              <w:spacing w:after="60"/>
              <w:jc w:val="center"/>
              <w:rPr>
                <w:rFonts w:cstheme="minorHAnsi"/>
                <w:b/>
                <w:bCs/>
                <w:i/>
                <w:iCs/>
                <w:sz w:val="28"/>
                <w:szCs w:val="28"/>
                <w:lang w:val="is-IS"/>
              </w:rPr>
            </w:pPr>
            <w:r w:rsidRPr="00963231">
              <w:rPr>
                <w:rFonts w:cstheme="minorHAnsi"/>
                <w:b/>
                <w:bCs/>
                <w:i/>
                <w:sz w:val="28"/>
                <w:szCs w:val="28"/>
                <w:lang w:val="is-IS"/>
              </w:rPr>
              <w:t>H</w:t>
            </w:r>
            <w:r>
              <w:rPr>
                <w:rFonts w:cstheme="minorHAnsi"/>
                <w:b/>
                <w:bCs/>
                <w:i/>
                <w:sz w:val="28"/>
                <w:szCs w:val="28"/>
                <w:lang w:val="is-IS"/>
              </w:rPr>
              <w:t>ow fulfilled/explanation</w:t>
            </w:r>
          </w:p>
        </w:tc>
      </w:tr>
      <w:tr w:rsidR="00340213" w:rsidRPr="008A7788" w14:paraId="7C60D83C" w14:textId="77777777" w:rsidTr="000D5904">
        <w:trPr>
          <w:trHeight w:val="476"/>
        </w:trPr>
        <w:tc>
          <w:tcPr>
            <w:tcW w:w="8046" w:type="dxa"/>
            <w:gridSpan w:val="2"/>
            <w:shd w:val="clear" w:color="auto" w:fill="EEECE1" w:themeFill="background2"/>
          </w:tcPr>
          <w:p w14:paraId="5C6836AB" w14:textId="1C4582AE" w:rsidR="00340213" w:rsidRPr="00340213" w:rsidRDefault="00340213" w:rsidP="00D15D07">
            <w:pPr>
              <w:pStyle w:val="Heading2"/>
              <w:spacing w:before="60" w:after="60"/>
              <w:rPr>
                <w:rFonts w:cstheme="minorHAnsi"/>
                <w:iCs/>
                <w:lang w:val="is-IS"/>
              </w:rPr>
            </w:pPr>
            <w:bookmarkStart w:id="13" w:name="_Toc150336675"/>
            <w:r w:rsidRPr="00A42BC1">
              <w:rPr>
                <w:rFonts w:asciiTheme="minorHAnsi" w:hAnsiTheme="minorHAnsi" w:cstheme="minorHAnsi"/>
                <w:b/>
                <w:bCs/>
                <w:color w:val="auto"/>
                <w:sz w:val="24"/>
                <w:szCs w:val="24"/>
              </w:rPr>
              <w:t xml:space="preserve">4.1  </w:t>
            </w:r>
            <w:r w:rsidR="00BA5B61" w:rsidRPr="00BA5B61">
              <w:rPr>
                <w:rFonts w:asciiTheme="minorHAnsi" w:hAnsiTheme="minorHAnsi" w:cstheme="minorHAnsi"/>
                <w:b/>
                <w:bCs/>
                <w:color w:val="auto"/>
                <w:sz w:val="24"/>
                <w:szCs w:val="24"/>
              </w:rPr>
              <w:t>Facilities and furniture</w:t>
            </w:r>
            <w:bookmarkEnd w:id="13"/>
          </w:p>
        </w:tc>
        <w:tc>
          <w:tcPr>
            <w:tcW w:w="610" w:type="dxa"/>
            <w:shd w:val="clear" w:color="auto" w:fill="EEECE1" w:themeFill="background2"/>
          </w:tcPr>
          <w:p w14:paraId="25063748" w14:textId="77777777" w:rsidR="00340213" w:rsidRPr="008A7788" w:rsidRDefault="00340213" w:rsidP="00E97D9C">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7A8393FA" w14:textId="77777777" w:rsidR="00340213" w:rsidRPr="008A7788" w:rsidRDefault="00340213" w:rsidP="00E97D9C">
            <w:pPr>
              <w:autoSpaceDE w:val="0"/>
              <w:autoSpaceDN w:val="0"/>
              <w:adjustRightInd w:val="0"/>
              <w:jc w:val="center"/>
              <w:rPr>
                <w:rFonts w:cstheme="minorHAnsi"/>
                <w:bCs/>
                <w:i/>
                <w:iCs/>
                <w:sz w:val="24"/>
                <w:szCs w:val="24"/>
                <w:lang w:val="is-IS"/>
              </w:rPr>
            </w:pPr>
          </w:p>
        </w:tc>
        <w:tc>
          <w:tcPr>
            <w:tcW w:w="5758" w:type="dxa"/>
            <w:shd w:val="clear" w:color="auto" w:fill="EEECE1" w:themeFill="background2"/>
          </w:tcPr>
          <w:p w14:paraId="24D0E152" w14:textId="77777777" w:rsidR="00340213" w:rsidRDefault="00340213" w:rsidP="00E97D9C">
            <w:pPr>
              <w:autoSpaceDE w:val="0"/>
              <w:autoSpaceDN w:val="0"/>
              <w:adjustRightInd w:val="0"/>
              <w:jc w:val="center"/>
              <w:rPr>
                <w:rFonts w:cstheme="minorHAnsi"/>
                <w:bCs/>
                <w:i/>
                <w:iCs/>
                <w:sz w:val="24"/>
                <w:szCs w:val="24"/>
                <w:lang w:val="is-IS"/>
              </w:rPr>
            </w:pPr>
          </w:p>
        </w:tc>
      </w:tr>
      <w:tr w:rsidR="00E97D9C" w:rsidRPr="008A7788" w14:paraId="355465F0" w14:textId="77777777" w:rsidTr="000D5904">
        <w:tc>
          <w:tcPr>
            <w:tcW w:w="934" w:type="dxa"/>
            <w:shd w:val="clear" w:color="auto" w:fill="auto"/>
          </w:tcPr>
          <w:p w14:paraId="0968E737" w14:textId="3BBF1D11" w:rsidR="00E97D9C" w:rsidRPr="00921ECF" w:rsidRDefault="00C31FC4" w:rsidP="008F49D8">
            <w:pPr>
              <w:autoSpaceDE w:val="0"/>
              <w:autoSpaceDN w:val="0"/>
              <w:adjustRightInd w:val="0"/>
              <w:spacing w:before="60" w:after="60"/>
              <w:rPr>
                <w:rFonts w:cstheme="minorHAnsi"/>
                <w:bCs/>
                <w:iCs/>
                <w:sz w:val="20"/>
                <w:szCs w:val="20"/>
                <w:lang w:val="is-IS"/>
              </w:rPr>
            </w:pPr>
            <w:r w:rsidRPr="00921ECF">
              <w:rPr>
                <w:rFonts w:cstheme="minorHAnsi"/>
                <w:bCs/>
                <w:iCs/>
                <w:sz w:val="20"/>
                <w:szCs w:val="20"/>
                <w:lang w:val="is-IS"/>
              </w:rPr>
              <w:t>4.1.1</w:t>
            </w:r>
          </w:p>
        </w:tc>
        <w:tc>
          <w:tcPr>
            <w:tcW w:w="7112" w:type="dxa"/>
            <w:shd w:val="clear" w:color="auto" w:fill="auto"/>
          </w:tcPr>
          <w:p w14:paraId="187AE7C6" w14:textId="3A7F81AE" w:rsidR="00E97D9C" w:rsidRDefault="002B017B" w:rsidP="002B017B">
            <w:pPr>
              <w:spacing w:before="60" w:after="60" w:line="276" w:lineRule="auto"/>
              <w:rPr>
                <w:rFonts w:ascii="Calibri" w:hAnsi="Calibri"/>
                <w:color w:val="000000"/>
              </w:rPr>
            </w:pPr>
            <w:r>
              <w:rPr>
                <w:rFonts w:cstheme="minorHAnsi"/>
                <w:color w:val="FF0000"/>
              </w:rPr>
              <w:t xml:space="preserve">Furniture and fixtures </w:t>
            </w:r>
            <w:r w:rsidR="005E6787">
              <w:rPr>
                <w:rFonts w:cstheme="minorHAnsi"/>
                <w:color w:val="FF0000"/>
              </w:rPr>
              <w:t xml:space="preserve">are </w:t>
            </w:r>
            <w:r>
              <w:rPr>
                <w:rFonts w:cstheme="minorHAnsi"/>
                <w:color w:val="FF0000"/>
              </w:rPr>
              <w:t>in</w:t>
            </w:r>
            <w:r w:rsidR="004D0816">
              <w:rPr>
                <w:rFonts w:cstheme="minorHAnsi"/>
                <w:color w:val="FF0000"/>
              </w:rPr>
              <w:t xml:space="preserve"> a very</w:t>
            </w:r>
            <w:r>
              <w:rPr>
                <w:rFonts w:cstheme="minorHAnsi"/>
                <w:color w:val="FF0000"/>
              </w:rPr>
              <w:t xml:space="preserve"> good condition, little signs of wear and tear.</w:t>
            </w:r>
          </w:p>
        </w:tc>
        <w:tc>
          <w:tcPr>
            <w:tcW w:w="610" w:type="dxa"/>
            <w:shd w:val="clear" w:color="auto" w:fill="auto"/>
          </w:tcPr>
          <w:p w14:paraId="3E1A52A6"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2E17B3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6F414080"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441296A7" w14:textId="77777777" w:rsidTr="000D5904">
        <w:tc>
          <w:tcPr>
            <w:tcW w:w="934" w:type="dxa"/>
            <w:shd w:val="clear" w:color="auto" w:fill="auto"/>
          </w:tcPr>
          <w:p w14:paraId="7D49C7FF" w14:textId="7A13E8F3" w:rsidR="00E97D9C" w:rsidRPr="00921ECF" w:rsidRDefault="00C31FC4" w:rsidP="008F49D8">
            <w:pPr>
              <w:autoSpaceDE w:val="0"/>
              <w:autoSpaceDN w:val="0"/>
              <w:adjustRightInd w:val="0"/>
              <w:spacing w:before="60" w:after="60"/>
              <w:rPr>
                <w:rFonts w:cstheme="minorHAnsi"/>
                <w:bCs/>
                <w:iCs/>
                <w:sz w:val="20"/>
                <w:szCs w:val="20"/>
                <w:lang w:val="is-IS"/>
              </w:rPr>
            </w:pPr>
            <w:r w:rsidRPr="00921ECF">
              <w:rPr>
                <w:rFonts w:cstheme="minorHAnsi"/>
                <w:bCs/>
                <w:iCs/>
                <w:sz w:val="20"/>
                <w:szCs w:val="20"/>
                <w:lang w:val="is-IS"/>
              </w:rPr>
              <w:t>4.1.2</w:t>
            </w:r>
          </w:p>
        </w:tc>
        <w:tc>
          <w:tcPr>
            <w:tcW w:w="7112" w:type="dxa"/>
            <w:shd w:val="clear" w:color="auto" w:fill="auto"/>
          </w:tcPr>
          <w:p w14:paraId="128A74BB" w14:textId="34733C42" w:rsidR="00E97D9C" w:rsidRDefault="003C36A3" w:rsidP="00921ECF">
            <w:pPr>
              <w:spacing w:before="60" w:after="60"/>
              <w:rPr>
                <w:rFonts w:ascii="Calibri" w:hAnsi="Calibri"/>
                <w:color w:val="000000"/>
              </w:rPr>
            </w:pPr>
            <w:r w:rsidRPr="00CC29AA">
              <w:rPr>
                <w:rFonts w:cstheme="minorHAnsi"/>
                <w:color w:val="FF0000"/>
              </w:rPr>
              <w:t>Sufficient floor space and doors can be fully opened.</w:t>
            </w:r>
          </w:p>
        </w:tc>
        <w:tc>
          <w:tcPr>
            <w:tcW w:w="610" w:type="dxa"/>
            <w:shd w:val="clear" w:color="auto" w:fill="auto"/>
          </w:tcPr>
          <w:p w14:paraId="64ACDD6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56B6D6D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F5BE951"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E32FA51" w14:textId="77777777" w:rsidTr="000D5904">
        <w:tc>
          <w:tcPr>
            <w:tcW w:w="934" w:type="dxa"/>
            <w:shd w:val="clear" w:color="auto" w:fill="auto"/>
          </w:tcPr>
          <w:p w14:paraId="6D3FC905" w14:textId="4A81BC4F" w:rsidR="00E97D9C" w:rsidRPr="00921ECF" w:rsidRDefault="00C31FC4" w:rsidP="008F49D8">
            <w:pPr>
              <w:autoSpaceDE w:val="0"/>
              <w:autoSpaceDN w:val="0"/>
              <w:adjustRightInd w:val="0"/>
              <w:spacing w:before="60" w:after="60"/>
              <w:rPr>
                <w:rFonts w:cstheme="minorHAnsi"/>
                <w:bCs/>
                <w:iCs/>
                <w:sz w:val="20"/>
                <w:szCs w:val="20"/>
                <w:lang w:val="is-IS"/>
              </w:rPr>
            </w:pPr>
            <w:r w:rsidRPr="00921ECF">
              <w:rPr>
                <w:rFonts w:cstheme="minorHAnsi"/>
                <w:bCs/>
                <w:iCs/>
                <w:sz w:val="20"/>
                <w:szCs w:val="20"/>
                <w:lang w:val="is-IS"/>
              </w:rPr>
              <w:t>4.1.3</w:t>
            </w:r>
          </w:p>
        </w:tc>
        <w:tc>
          <w:tcPr>
            <w:tcW w:w="7112" w:type="dxa"/>
            <w:shd w:val="clear" w:color="auto" w:fill="auto"/>
          </w:tcPr>
          <w:p w14:paraId="430FA5C6" w14:textId="0F352515" w:rsidR="00E97D9C" w:rsidRDefault="00AF71BE" w:rsidP="00921ECF">
            <w:pPr>
              <w:spacing w:before="60" w:after="60"/>
              <w:rPr>
                <w:rFonts w:ascii="Calibri" w:hAnsi="Calibri"/>
                <w:color w:val="000000"/>
              </w:rPr>
            </w:pPr>
            <w:r>
              <w:rPr>
                <w:rFonts w:cstheme="minorHAnsi"/>
                <w:color w:val="FF0000"/>
              </w:rPr>
              <w:t>Adjustable heating in rooms.</w:t>
            </w:r>
          </w:p>
        </w:tc>
        <w:tc>
          <w:tcPr>
            <w:tcW w:w="610" w:type="dxa"/>
            <w:shd w:val="clear" w:color="auto" w:fill="auto"/>
          </w:tcPr>
          <w:p w14:paraId="4A57789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8B93223"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3C52BEE"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D7500DB" w14:textId="77777777" w:rsidTr="000D5904">
        <w:tc>
          <w:tcPr>
            <w:tcW w:w="934" w:type="dxa"/>
            <w:shd w:val="clear" w:color="auto" w:fill="auto"/>
          </w:tcPr>
          <w:p w14:paraId="3F70E02B" w14:textId="00247E58" w:rsidR="00E97D9C" w:rsidRPr="00921ECF" w:rsidRDefault="00C31FC4" w:rsidP="008F49D8">
            <w:pPr>
              <w:autoSpaceDE w:val="0"/>
              <w:autoSpaceDN w:val="0"/>
              <w:adjustRightInd w:val="0"/>
              <w:spacing w:before="60" w:after="60"/>
              <w:rPr>
                <w:rFonts w:cstheme="minorHAnsi"/>
                <w:bCs/>
                <w:iCs/>
                <w:sz w:val="20"/>
                <w:szCs w:val="20"/>
                <w:lang w:val="is-IS"/>
              </w:rPr>
            </w:pPr>
            <w:r w:rsidRPr="00921ECF">
              <w:rPr>
                <w:rFonts w:cstheme="minorHAnsi"/>
                <w:bCs/>
                <w:iCs/>
                <w:sz w:val="20"/>
                <w:szCs w:val="20"/>
                <w:lang w:val="is-IS"/>
              </w:rPr>
              <w:t>4.1.4</w:t>
            </w:r>
          </w:p>
        </w:tc>
        <w:tc>
          <w:tcPr>
            <w:tcW w:w="7112" w:type="dxa"/>
            <w:shd w:val="clear" w:color="auto" w:fill="auto"/>
          </w:tcPr>
          <w:p w14:paraId="6854A8FC" w14:textId="28060BE7" w:rsidR="00E97D9C" w:rsidRDefault="00594BB9" w:rsidP="00921ECF">
            <w:pPr>
              <w:spacing w:before="60" w:after="60"/>
              <w:rPr>
                <w:rFonts w:ascii="Calibri" w:hAnsi="Calibri"/>
                <w:color w:val="000000"/>
              </w:rPr>
            </w:pPr>
            <w:r>
              <w:rPr>
                <w:rFonts w:cstheme="minorHAnsi"/>
                <w:color w:val="FF0000"/>
              </w:rPr>
              <w:t>At least one window in each room, in case the window cannot be opened good ventilation/air-conditioning is required.</w:t>
            </w:r>
          </w:p>
        </w:tc>
        <w:tc>
          <w:tcPr>
            <w:tcW w:w="610" w:type="dxa"/>
            <w:shd w:val="clear" w:color="auto" w:fill="auto"/>
          </w:tcPr>
          <w:p w14:paraId="12E3C3CF"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46DBA42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3346E36"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5E4A747E" w14:textId="77777777" w:rsidTr="000D5904">
        <w:tc>
          <w:tcPr>
            <w:tcW w:w="934" w:type="dxa"/>
            <w:shd w:val="clear" w:color="auto" w:fill="auto"/>
          </w:tcPr>
          <w:p w14:paraId="6AAD991D" w14:textId="232EB904" w:rsidR="00E97D9C" w:rsidRPr="00921ECF" w:rsidRDefault="00C31FC4" w:rsidP="008F49D8">
            <w:pPr>
              <w:autoSpaceDE w:val="0"/>
              <w:autoSpaceDN w:val="0"/>
              <w:adjustRightInd w:val="0"/>
              <w:spacing w:before="60" w:after="60"/>
              <w:rPr>
                <w:rFonts w:cstheme="minorHAnsi"/>
                <w:bCs/>
                <w:iCs/>
                <w:sz w:val="20"/>
                <w:szCs w:val="20"/>
                <w:lang w:val="is-IS"/>
              </w:rPr>
            </w:pPr>
            <w:r w:rsidRPr="00921ECF">
              <w:rPr>
                <w:rFonts w:cstheme="minorHAnsi"/>
                <w:bCs/>
                <w:iCs/>
                <w:sz w:val="20"/>
                <w:szCs w:val="20"/>
                <w:lang w:val="is-IS"/>
              </w:rPr>
              <w:t>4.1.5</w:t>
            </w:r>
          </w:p>
        </w:tc>
        <w:tc>
          <w:tcPr>
            <w:tcW w:w="7112" w:type="dxa"/>
            <w:shd w:val="clear" w:color="auto" w:fill="auto"/>
          </w:tcPr>
          <w:p w14:paraId="20D7E2E0" w14:textId="7E6DBE88" w:rsidR="00E97D9C" w:rsidRDefault="005A0BE5" w:rsidP="00921ECF">
            <w:pPr>
              <w:spacing w:before="60" w:after="60"/>
              <w:rPr>
                <w:rFonts w:ascii="Calibri" w:hAnsi="Calibri"/>
                <w:color w:val="000000"/>
              </w:rPr>
            </w:pPr>
            <w:r w:rsidRPr="005A0BE5">
              <w:rPr>
                <w:rFonts w:ascii="Calibri" w:hAnsi="Calibri"/>
                <w:color w:val="FF0000"/>
              </w:rPr>
              <w:t>Curtains to completely darken the room (black out curtains).</w:t>
            </w:r>
          </w:p>
        </w:tc>
        <w:tc>
          <w:tcPr>
            <w:tcW w:w="610" w:type="dxa"/>
            <w:shd w:val="clear" w:color="auto" w:fill="auto"/>
          </w:tcPr>
          <w:p w14:paraId="15277016"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2503C52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CAE1AE5"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364EBE9" w14:textId="77777777" w:rsidTr="000D5904">
        <w:tc>
          <w:tcPr>
            <w:tcW w:w="934" w:type="dxa"/>
            <w:shd w:val="clear" w:color="auto" w:fill="auto"/>
          </w:tcPr>
          <w:p w14:paraId="36A52B34" w14:textId="78E34E79" w:rsidR="00E97D9C" w:rsidRPr="00921ECF" w:rsidRDefault="00C31FC4" w:rsidP="008F49D8">
            <w:pPr>
              <w:autoSpaceDE w:val="0"/>
              <w:autoSpaceDN w:val="0"/>
              <w:adjustRightInd w:val="0"/>
              <w:spacing w:before="60" w:after="60"/>
              <w:rPr>
                <w:rFonts w:cstheme="minorHAnsi"/>
                <w:bCs/>
                <w:iCs/>
                <w:sz w:val="20"/>
                <w:szCs w:val="20"/>
                <w:lang w:val="is-IS"/>
              </w:rPr>
            </w:pPr>
            <w:r w:rsidRPr="00921ECF">
              <w:rPr>
                <w:rFonts w:cstheme="minorHAnsi"/>
                <w:bCs/>
                <w:iCs/>
                <w:sz w:val="20"/>
                <w:szCs w:val="20"/>
                <w:lang w:val="is-IS"/>
              </w:rPr>
              <w:t>4.1.6</w:t>
            </w:r>
          </w:p>
        </w:tc>
        <w:tc>
          <w:tcPr>
            <w:tcW w:w="7112" w:type="dxa"/>
            <w:shd w:val="clear" w:color="auto" w:fill="auto"/>
          </w:tcPr>
          <w:p w14:paraId="79773F61" w14:textId="1FC6A40F" w:rsidR="00E97D9C" w:rsidRDefault="00906DF8" w:rsidP="00921ECF">
            <w:pPr>
              <w:spacing w:before="60" w:after="60"/>
              <w:rPr>
                <w:rFonts w:ascii="Calibri" w:hAnsi="Calibri"/>
                <w:color w:val="000000"/>
              </w:rPr>
            </w:pPr>
            <w:r>
              <w:rPr>
                <w:rFonts w:cstheme="minorHAnsi"/>
                <w:color w:val="FF0000"/>
              </w:rPr>
              <w:t>Clothes hooks/clothes shelves.</w:t>
            </w:r>
          </w:p>
        </w:tc>
        <w:tc>
          <w:tcPr>
            <w:tcW w:w="610" w:type="dxa"/>
            <w:shd w:val="clear" w:color="auto" w:fill="auto"/>
          </w:tcPr>
          <w:p w14:paraId="6EC7761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750ACC09"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A427A91"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1F34F00" w14:textId="77777777" w:rsidTr="000D5904">
        <w:tc>
          <w:tcPr>
            <w:tcW w:w="934" w:type="dxa"/>
            <w:shd w:val="clear" w:color="auto" w:fill="auto"/>
          </w:tcPr>
          <w:p w14:paraId="1AE6C252" w14:textId="74EF72CB" w:rsidR="00E97D9C" w:rsidRPr="00921ECF" w:rsidRDefault="00C31FC4" w:rsidP="008F49D8">
            <w:pPr>
              <w:autoSpaceDE w:val="0"/>
              <w:autoSpaceDN w:val="0"/>
              <w:adjustRightInd w:val="0"/>
              <w:spacing w:before="60" w:after="60"/>
              <w:rPr>
                <w:rFonts w:cstheme="minorHAnsi"/>
                <w:bCs/>
                <w:iCs/>
                <w:sz w:val="20"/>
                <w:szCs w:val="20"/>
                <w:lang w:val="is-IS"/>
              </w:rPr>
            </w:pPr>
            <w:r w:rsidRPr="00921ECF">
              <w:rPr>
                <w:rFonts w:cstheme="minorHAnsi"/>
                <w:bCs/>
                <w:iCs/>
                <w:sz w:val="20"/>
                <w:szCs w:val="20"/>
                <w:lang w:val="is-IS"/>
              </w:rPr>
              <w:t>4.1.7</w:t>
            </w:r>
          </w:p>
        </w:tc>
        <w:tc>
          <w:tcPr>
            <w:tcW w:w="7112" w:type="dxa"/>
            <w:shd w:val="clear" w:color="auto" w:fill="auto"/>
          </w:tcPr>
          <w:p w14:paraId="21B984D4" w14:textId="77BAAB00" w:rsidR="00E97D9C" w:rsidRDefault="00DF12D9" w:rsidP="00921ECF">
            <w:pPr>
              <w:spacing w:before="60" w:after="60"/>
              <w:rPr>
                <w:rFonts w:ascii="Calibri" w:hAnsi="Calibri"/>
                <w:color w:val="000000"/>
              </w:rPr>
            </w:pPr>
            <w:r>
              <w:rPr>
                <w:rFonts w:cstheme="minorHAnsi"/>
                <w:color w:val="FF0000"/>
              </w:rPr>
              <w:t>Bedside table/shelf.</w:t>
            </w:r>
          </w:p>
        </w:tc>
        <w:tc>
          <w:tcPr>
            <w:tcW w:w="610" w:type="dxa"/>
            <w:shd w:val="clear" w:color="auto" w:fill="auto"/>
          </w:tcPr>
          <w:p w14:paraId="652985F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505437A"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5FA64A1"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18C3722" w14:textId="77777777" w:rsidTr="000D5904">
        <w:tc>
          <w:tcPr>
            <w:tcW w:w="934" w:type="dxa"/>
            <w:shd w:val="clear" w:color="auto" w:fill="auto"/>
          </w:tcPr>
          <w:p w14:paraId="29AEF028" w14:textId="6507E3C6" w:rsidR="00E97D9C" w:rsidRPr="00921ECF" w:rsidRDefault="00C31FC4" w:rsidP="008F49D8">
            <w:pPr>
              <w:autoSpaceDE w:val="0"/>
              <w:autoSpaceDN w:val="0"/>
              <w:adjustRightInd w:val="0"/>
              <w:spacing w:before="60" w:after="60"/>
              <w:rPr>
                <w:rFonts w:cstheme="minorHAnsi"/>
                <w:bCs/>
                <w:iCs/>
                <w:sz w:val="20"/>
                <w:szCs w:val="20"/>
                <w:lang w:val="is-IS"/>
              </w:rPr>
            </w:pPr>
            <w:r w:rsidRPr="00921ECF">
              <w:rPr>
                <w:rFonts w:cstheme="minorHAnsi"/>
                <w:bCs/>
                <w:iCs/>
                <w:sz w:val="20"/>
                <w:szCs w:val="20"/>
                <w:lang w:val="is-IS"/>
              </w:rPr>
              <w:t>4.1.8</w:t>
            </w:r>
          </w:p>
        </w:tc>
        <w:tc>
          <w:tcPr>
            <w:tcW w:w="7112" w:type="dxa"/>
            <w:shd w:val="clear" w:color="auto" w:fill="auto"/>
          </w:tcPr>
          <w:p w14:paraId="373FEAB3" w14:textId="105F4D8A" w:rsidR="00E97D9C" w:rsidRDefault="003F6272" w:rsidP="00921ECF">
            <w:pPr>
              <w:spacing w:before="60" w:after="60"/>
              <w:rPr>
                <w:rFonts w:ascii="Calibri" w:hAnsi="Calibri"/>
                <w:color w:val="000000"/>
              </w:rPr>
            </w:pPr>
            <w:r>
              <w:rPr>
                <w:rFonts w:cstheme="minorHAnsi"/>
                <w:bCs/>
                <w:iCs/>
                <w:color w:val="FF0000"/>
              </w:rPr>
              <w:t>Adequate room lighting.</w:t>
            </w:r>
          </w:p>
        </w:tc>
        <w:tc>
          <w:tcPr>
            <w:tcW w:w="610" w:type="dxa"/>
            <w:shd w:val="clear" w:color="auto" w:fill="auto"/>
          </w:tcPr>
          <w:p w14:paraId="2A1BA966"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23E75C4"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1388D29"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1C827BF" w14:textId="77777777" w:rsidTr="000D5904">
        <w:tc>
          <w:tcPr>
            <w:tcW w:w="934" w:type="dxa"/>
            <w:shd w:val="clear" w:color="auto" w:fill="auto"/>
          </w:tcPr>
          <w:p w14:paraId="5E7574A5" w14:textId="6F81A995" w:rsidR="00E97D9C" w:rsidRPr="00921ECF" w:rsidRDefault="00C31FC4" w:rsidP="008F49D8">
            <w:pPr>
              <w:autoSpaceDE w:val="0"/>
              <w:autoSpaceDN w:val="0"/>
              <w:adjustRightInd w:val="0"/>
              <w:spacing w:before="60" w:after="60"/>
              <w:rPr>
                <w:rFonts w:cstheme="minorHAnsi"/>
                <w:bCs/>
                <w:iCs/>
                <w:sz w:val="20"/>
                <w:szCs w:val="20"/>
                <w:lang w:val="is-IS"/>
              </w:rPr>
            </w:pPr>
            <w:r w:rsidRPr="00921ECF">
              <w:rPr>
                <w:rFonts w:cstheme="minorHAnsi"/>
                <w:bCs/>
                <w:iCs/>
                <w:sz w:val="20"/>
                <w:szCs w:val="20"/>
                <w:lang w:val="is-IS"/>
              </w:rPr>
              <w:t>4.1.9</w:t>
            </w:r>
          </w:p>
        </w:tc>
        <w:tc>
          <w:tcPr>
            <w:tcW w:w="7112" w:type="dxa"/>
            <w:shd w:val="clear" w:color="auto" w:fill="auto"/>
          </w:tcPr>
          <w:p w14:paraId="5B08CBDC" w14:textId="04DEEBAF" w:rsidR="00E97D9C" w:rsidRDefault="005E6787" w:rsidP="00921ECF">
            <w:pPr>
              <w:spacing w:before="60" w:after="60"/>
              <w:rPr>
                <w:rFonts w:ascii="Calibri" w:hAnsi="Calibri"/>
                <w:color w:val="000000"/>
              </w:rPr>
            </w:pPr>
            <w:r>
              <w:rPr>
                <w:rFonts w:cstheme="minorHAnsi"/>
                <w:bCs/>
                <w:iCs/>
                <w:color w:val="FF0000"/>
              </w:rPr>
              <w:t xml:space="preserve">Reading light </w:t>
            </w:r>
            <w:r w:rsidR="00781A2B" w:rsidRPr="001C2EE8">
              <w:rPr>
                <w:rFonts w:cstheme="minorHAnsi"/>
                <w:color w:val="FF0000"/>
              </w:rPr>
              <w:t>is</w:t>
            </w:r>
            <w:r w:rsidR="00781A2B">
              <w:rPr>
                <w:rFonts w:cstheme="minorHAnsi"/>
                <w:bCs/>
                <w:iCs/>
                <w:color w:val="FF0000"/>
              </w:rPr>
              <w:t xml:space="preserve"> </w:t>
            </w:r>
            <w:r>
              <w:rPr>
                <w:rFonts w:cstheme="minorHAnsi"/>
                <w:bCs/>
                <w:iCs/>
                <w:color w:val="FF0000"/>
              </w:rPr>
              <w:t xml:space="preserve">by </w:t>
            </w:r>
            <w:r w:rsidR="007372E1">
              <w:rPr>
                <w:rFonts w:cstheme="minorHAnsi"/>
                <w:bCs/>
                <w:iCs/>
                <w:color w:val="FF0000"/>
              </w:rPr>
              <w:t xml:space="preserve">the </w:t>
            </w:r>
            <w:r>
              <w:rPr>
                <w:rFonts w:cstheme="minorHAnsi"/>
                <w:bCs/>
                <w:iCs/>
                <w:color w:val="FF0000"/>
              </w:rPr>
              <w:t>bed.</w:t>
            </w:r>
          </w:p>
        </w:tc>
        <w:tc>
          <w:tcPr>
            <w:tcW w:w="610" w:type="dxa"/>
            <w:shd w:val="clear" w:color="auto" w:fill="auto"/>
          </w:tcPr>
          <w:p w14:paraId="7B81A2AA"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374A5B9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AA908EC"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D12732E" w14:textId="77777777" w:rsidTr="000D5904">
        <w:tc>
          <w:tcPr>
            <w:tcW w:w="934" w:type="dxa"/>
            <w:shd w:val="clear" w:color="auto" w:fill="auto"/>
          </w:tcPr>
          <w:p w14:paraId="3BFB9CDE" w14:textId="2AA25317" w:rsidR="00E97D9C" w:rsidRPr="00921ECF" w:rsidRDefault="00C31FC4" w:rsidP="00E97D9C">
            <w:pPr>
              <w:autoSpaceDE w:val="0"/>
              <w:autoSpaceDN w:val="0"/>
              <w:adjustRightInd w:val="0"/>
              <w:rPr>
                <w:rFonts w:cstheme="minorHAnsi"/>
                <w:bCs/>
                <w:iCs/>
                <w:sz w:val="20"/>
                <w:szCs w:val="20"/>
                <w:lang w:val="is-IS"/>
              </w:rPr>
            </w:pPr>
            <w:r w:rsidRPr="00921ECF">
              <w:rPr>
                <w:rFonts w:cstheme="minorHAnsi"/>
                <w:bCs/>
                <w:iCs/>
                <w:sz w:val="20"/>
                <w:szCs w:val="20"/>
                <w:lang w:val="is-IS"/>
              </w:rPr>
              <w:lastRenderedPageBreak/>
              <w:t>4.1.10</w:t>
            </w:r>
          </w:p>
        </w:tc>
        <w:tc>
          <w:tcPr>
            <w:tcW w:w="7112" w:type="dxa"/>
            <w:shd w:val="clear" w:color="auto" w:fill="auto"/>
          </w:tcPr>
          <w:p w14:paraId="3EBDBB21" w14:textId="455C8D0D" w:rsidR="00E97D9C" w:rsidRDefault="00724353" w:rsidP="008F49D8">
            <w:pPr>
              <w:spacing w:before="60" w:after="60"/>
              <w:rPr>
                <w:rFonts w:ascii="Calibri" w:hAnsi="Calibri"/>
                <w:color w:val="000000"/>
              </w:rPr>
            </w:pPr>
            <w:r>
              <w:rPr>
                <w:rFonts w:ascii="Calibri" w:hAnsi="Calibri"/>
                <w:color w:val="FF0000"/>
              </w:rPr>
              <w:t xml:space="preserve">One chair </w:t>
            </w:r>
            <w:r w:rsidR="00781A2B" w:rsidRPr="001C2EE8">
              <w:rPr>
                <w:rFonts w:ascii="Calibri" w:hAnsi="Calibri"/>
                <w:color w:val="FF0000"/>
              </w:rPr>
              <w:t>is</w:t>
            </w:r>
            <w:r w:rsidR="00781A2B">
              <w:rPr>
                <w:rFonts w:ascii="Calibri" w:hAnsi="Calibri"/>
                <w:color w:val="FF0000"/>
              </w:rPr>
              <w:t xml:space="preserve"> </w:t>
            </w:r>
            <w:r>
              <w:rPr>
                <w:rFonts w:ascii="Calibri" w:hAnsi="Calibri"/>
                <w:color w:val="FF0000"/>
              </w:rPr>
              <w:t>in the room.</w:t>
            </w:r>
          </w:p>
        </w:tc>
        <w:tc>
          <w:tcPr>
            <w:tcW w:w="610" w:type="dxa"/>
            <w:shd w:val="clear" w:color="auto" w:fill="auto"/>
          </w:tcPr>
          <w:p w14:paraId="0FC0A999"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D37066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2FE9E79"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C08AB94" w14:textId="77777777" w:rsidTr="000D5904">
        <w:tc>
          <w:tcPr>
            <w:tcW w:w="934" w:type="dxa"/>
            <w:shd w:val="clear" w:color="auto" w:fill="auto"/>
          </w:tcPr>
          <w:p w14:paraId="16D2E99D" w14:textId="13566C26" w:rsidR="00E97D9C" w:rsidRPr="00921ECF" w:rsidRDefault="00C31FC4" w:rsidP="00E97D9C">
            <w:pPr>
              <w:autoSpaceDE w:val="0"/>
              <w:autoSpaceDN w:val="0"/>
              <w:adjustRightInd w:val="0"/>
              <w:rPr>
                <w:rFonts w:cstheme="minorHAnsi"/>
                <w:bCs/>
                <w:iCs/>
                <w:sz w:val="20"/>
                <w:szCs w:val="20"/>
                <w:lang w:val="is-IS"/>
              </w:rPr>
            </w:pPr>
            <w:r w:rsidRPr="00921ECF">
              <w:rPr>
                <w:rFonts w:cstheme="minorHAnsi"/>
                <w:bCs/>
                <w:iCs/>
                <w:sz w:val="20"/>
                <w:szCs w:val="20"/>
                <w:lang w:val="is-IS"/>
              </w:rPr>
              <w:t>4.1.11</w:t>
            </w:r>
          </w:p>
        </w:tc>
        <w:tc>
          <w:tcPr>
            <w:tcW w:w="7112" w:type="dxa"/>
            <w:shd w:val="clear" w:color="auto" w:fill="auto"/>
          </w:tcPr>
          <w:p w14:paraId="3458F59E" w14:textId="1B945B81" w:rsidR="00E97D9C" w:rsidRDefault="003815C3" w:rsidP="008F49D8">
            <w:pPr>
              <w:spacing w:before="60" w:after="60"/>
              <w:rPr>
                <w:rFonts w:ascii="Calibri" w:hAnsi="Calibri"/>
                <w:color w:val="000000"/>
              </w:rPr>
            </w:pPr>
            <w:r>
              <w:rPr>
                <w:rFonts w:ascii="Calibri" w:hAnsi="Calibri"/>
                <w:color w:val="FF0000"/>
              </w:rPr>
              <w:t>Mirror</w:t>
            </w:r>
            <w:r w:rsidR="00781A2B">
              <w:rPr>
                <w:rFonts w:ascii="Calibri" w:hAnsi="Calibri"/>
                <w:color w:val="FF0000"/>
              </w:rPr>
              <w:t xml:space="preserve"> </w:t>
            </w:r>
            <w:r w:rsidR="00781A2B" w:rsidRPr="001C2EE8">
              <w:rPr>
                <w:rFonts w:ascii="Calibri" w:hAnsi="Calibri"/>
                <w:color w:val="FF0000"/>
              </w:rPr>
              <w:t>is</w:t>
            </w:r>
            <w:r>
              <w:rPr>
                <w:rFonts w:ascii="Calibri" w:hAnsi="Calibri"/>
                <w:color w:val="FF0000"/>
              </w:rPr>
              <w:t xml:space="preserve"> in the room.</w:t>
            </w:r>
          </w:p>
        </w:tc>
        <w:tc>
          <w:tcPr>
            <w:tcW w:w="610" w:type="dxa"/>
            <w:shd w:val="clear" w:color="auto" w:fill="auto"/>
          </w:tcPr>
          <w:p w14:paraId="53D3701C"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7180C779"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4715CF9"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41870DD" w14:textId="77777777" w:rsidTr="000D5904">
        <w:tc>
          <w:tcPr>
            <w:tcW w:w="934" w:type="dxa"/>
            <w:shd w:val="clear" w:color="auto" w:fill="auto"/>
          </w:tcPr>
          <w:p w14:paraId="5FD4C234" w14:textId="29F0202E" w:rsidR="00E97D9C" w:rsidRPr="00921ECF" w:rsidRDefault="00C31FC4" w:rsidP="00E97D9C">
            <w:pPr>
              <w:autoSpaceDE w:val="0"/>
              <w:autoSpaceDN w:val="0"/>
              <w:adjustRightInd w:val="0"/>
              <w:rPr>
                <w:rFonts w:cstheme="minorHAnsi"/>
                <w:bCs/>
                <w:iCs/>
                <w:sz w:val="20"/>
                <w:szCs w:val="20"/>
                <w:lang w:val="is-IS"/>
              </w:rPr>
            </w:pPr>
            <w:r w:rsidRPr="00921ECF">
              <w:rPr>
                <w:rFonts w:cstheme="minorHAnsi"/>
                <w:bCs/>
                <w:iCs/>
                <w:sz w:val="20"/>
                <w:szCs w:val="20"/>
                <w:lang w:val="is-IS"/>
              </w:rPr>
              <w:t>4.1.1</w:t>
            </w:r>
            <w:r w:rsidR="00921ECF">
              <w:rPr>
                <w:rFonts w:cstheme="minorHAnsi"/>
                <w:bCs/>
                <w:iCs/>
                <w:sz w:val="20"/>
                <w:szCs w:val="20"/>
                <w:lang w:val="is-IS"/>
              </w:rPr>
              <w:t>2</w:t>
            </w:r>
          </w:p>
        </w:tc>
        <w:tc>
          <w:tcPr>
            <w:tcW w:w="7112" w:type="dxa"/>
            <w:shd w:val="clear" w:color="auto" w:fill="auto"/>
          </w:tcPr>
          <w:p w14:paraId="002B2E05" w14:textId="3601C2FC" w:rsidR="00E97D9C" w:rsidRDefault="00FD6010" w:rsidP="008F49D8">
            <w:pPr>
              <w:spacing w:before="60" w:after="60"/>
              <w:rPr>
                <w:rFonts w:ascii="Calibri" w:hAnsi="Calibri"/>
                <w:color w:val="000000"/>
              </w:rPr>
            </w:pPr>
            <w:r w:rsidRPr="00FD6010">
              <w:rPr>
                <w:rFonts w:ascii="Calibri" w:hAnsi="Calibri"/>
                <w:color w:val="FF0000"/>
              </w:rPr>
              <w:t xml:space="preserve">Wastebasket </w:t>
            </w:r>
            <w:r w:rsidR="00543B62" w:rsidRPr="00543B62">
              <w:rPr>
                <w:rFonts w:ascii="Calibri" w:hAnsi="Calibri"/>
                <w:color w:val="FF0000"/>
              </w:rPr>
              <w:t>is in the room and</w:t>
            </w:r>
            <w:r w:rsidRPr="00FD6010">
              <w:rPr>
                <w:rFonts w:ascii="Calibri" w:hAnsi="Calibri"/>
                <w:color w:val="FF0000"/>
              </w:rPr>
              <w:t xml:space="preserve"> information on the company’s waste sorting</w:t>
            </w:r>
            <w:r w:rsidR="00543B62" w:rsidRPr="00543B62">
              <w:rPr>
                <w:rFonts w:ascii="Calibri" w:hAnsi="Calibri"/>
                <w:color w:val="FF0000"/>
              </w:rPr>
              <w:t xml:space="preserve"> visible.</w:t>
            </w:r>
            <w:r w:rsidRPr="00FD6010">
              <w:rPr>
                <w:rFonts w:ascii="Calibri" w:hAnsi="Calibri"/>
                <w:color w:val="FF0000"/>
              </w:rPr>
              <w:t xml:space="preserve"> (N)</w:t>
            </w:r>
          </w:p>
        </w:tc>
        <w:tc>
          <w:tcPr>
            <w:tcW w:w="610" w:type="dxa"/>
            <w:shd w:val="clear" w:color="auto" w:fill="auto"/>
          </w:tcPr>
          <w:p w14:paraId="1391233A" w14:textId="77777777" w:rsidR="00E97D9C" w:rsidRPr="008A7788" w:rsidRDefault="00E97D9C" w:rsidP="00E97D9C">
            <w:pPr>
              <w:autoSpaceDE w:val="0"/>
              <w:autoSpaceDN w:val="0"/>
              <w:adjustRightInd w:val="0"/>
              <w:spacing w:before="60"/>
              <w:jc w:val="center"/>
              <w:rPr>
                <w:rFonts w:cstheme="minorHAnsi"/>
                <w:bCs/>
                <w:i/>
                <w:iCs/>
                <w:sz w:val="24"/>
                <w:szCs w:val="24"/>
                <w:lang w:val="is-IS"/>
              </w:rPr>
            </w:pPr>
          </w:p>
        </w:tc>
        <w:tc>
          <w:tcPr>
            <w:tcW w:w="611" w:type="dxa"/>
            <w:shd w:val="clear" w:color="auto" w:fill="auto"/>
          </w:tcPr>
          <w:p w14:paraId="42011E65" w14:textId="77777777" w:rsidR="00E97D9C" w:rsidRPr="008A7788" w:rsidRDefault="00E97D9C" w:rsidP="00E97D9C">
            <w:pPr>
              <w:autoSpaceDE w:val="0"/>
              <w:autoSpaceDN w:val="0"/>
              <w:adjustRightInd w:val="0"/>
              <w:spacing w:before="60"/>
              <w:jc w:val="center"/>
              <w:rPr>
                <w:rFonts w:cstheme="minorHAnsi"/>
                <w:bCs/>
                <w:i/>
                <w:iCs/>
                <w:sz w:val="24"/>
                <w:szCs w:val="24"/>
                <w:lang w:val="is-IS"/>
              </w:rPr>
            </w:pPr>
          </w:p>
        </w:tc>
        <w:tc>
          <w:tcPr>
            <w:tcW w:w="5758" w:type="dxa"/>
            <w:shd w:val="clear" w:color="auto" w:fill="auto"/>
          </w:tcPr>
          <w:p w14:paraId="3FF7E4FC" w14:textId="77777777" w:rsidR="00E97D9C" w:rsidRDefault="00E97D9C" w:rsidP="00E97D9C">
            <w:pPr>
              <w:autoSpaceDE w:val="0"/>
              <w:autoSpaceDN w:val="0"/>
              <w:adjustRightInd w:val="0"/>
              <w:spacing w:before="60"/>
              <w:jc w:val="center"/>
              <w:rPr>
                <w:rFonts w:cstheme="minorHAnsi"/>
                <w:bCs/>
                <w:i/>
                <w:iCs/>
                <w:sz w:val="24"/>
                <w:szCs w:val="24"/>
                <w:lang w:val="is-IS"/>
              </w:rPr>
            </w:pPr>
          </w:p>
        </w:tc>
      </w:tr>
      <w:tr w:rsidR="00E97D9C" w:rsidRPr="008A7788" w14:paraId="455A8692" w14:textId="77777777" w:rsidTr="000D5904">
        <w:tc>
          <w:tcPr>
            <w:tcW w:w="934" w:type="dxa"/>
            <w:shd w:val="clear" w:color="auto" w:fill="auto"/>
          </w:tcPr>
          <w:p w14:paraId="28B41D1F" w14:textId="72861198" w:rsidR="00E97D9C" w:rsidRPr="00921ECF" w:rsidRDefault="00C31FC4" w:rsidP="00E97D9C">
            <w:pPr>
              <w:autoSpaceDE w:val="0"/>
              <w:autoSpaceDN w:val="0"/>
              <w:adjustRightInd w:val="0"/>
              <w:rPr>
                <w:rFonts w:cstheme="minorHAnsi"/>
                <w:bCs/>
                <w:iCs/>
                <w:sz w:val="20"/>
                <w:szCs w:val="20"/>
                <w:lang w:val="is-IS"/>
              </w:rPr>
            </w:pPr>
            <w:r w:rsidRPr="00921ECF">
              <w:rPr>
                <w:rFonts w:cstheme="minorHAnsi"/>
                <w:bCs/>
                <w:iCs/>
                <w:sz w:val="20"/>
                <w:szCs w:val="20"/>
                <w:lang w:val="is-IS"/>
              </w:rPr>
              <w:t>4.1.1</w:t>
            </w:r>
            <w:r w:rsidR="00921ECF">
              <w:rPr>
                <w:rFonts w:cstheme="minorHAnsi"/>
                <w:bCs/>
                <w:iCs/>
                <w:sz w:val="20"/>
                <w:szCs w:val="20"/>
                <w:lang w:val="is-IS"/>
              </w:rPr>
              <w:t>3</w:t>
            </w:r>
          </w:p>
        </w:tc>
        <w:tc>
          <w:tcPr>
            <w:tcW w:w="7112" w:type="dxa"/>
            <w:shd w:val="clear" w:color="auto" w:fill="auto"/>
          </w:tcPr>
          <w:p w14:paraId="20CE0974" w14:textId="1E3C08BF" w:rsidR="00E97D9C" w:rsidRDefault="00DD027B" w:rsidP="008F49D8">
            <w:pPr>
              <w:spacing w:before="60" w:after="60"/>
              <w:rPr>
                <w:rFonts w:ascii="Calibri" w:hAnsi="Calibri"/>
                <w:color w:val="000000"/>
              </w:rPr>
            </w:pPr>
            <w:r>
              <w:rPr>
                <w:rFonts w:cstheme="minorHAnsi"/>
                <w:bCs/>
                <w:iCs/>
                <w:color w:val="FF0000"/>
              </w:rPr>
              <w:t xml:space="preserve">Accessible power socket(s) </w:t>
            </w:r>
            <w:r w:rsidR="005A1B5D">
              <w:rPr>
                <w:rFonts w:cstheme="minorHAnsi"/>
                <w:bCs/>
                <w:iCs/>
                <w:color w:val="FF0000"/>
              </w:rPr>
              <w:t>is</w:t>
            </w:r>
            <w:r>
              <w:rPr>
                <w:rFonts w:cstheme="minorHAnsi"/>
                <w:bCs/>
                <w:iCs/>
                <w:color w:val="FF0000"/>
              </w:rPr>
              <w:t xml:space="preserve"> in the room.</w:t>
            </w:r>
          </w:p>
        </w:tc>
        <w:tc>
          <w:tcPr>
            <w:tcW w:w="610" w:type="dxa"/>
            <w:shd w:val="clear" w:color="auto" w:fill="auto"/>
          </w:tcPr>
          <w:p w14:paraId="1B4D5CC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1ED8D53"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15357C3"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3AC7C2F" w14:textId="77777777" w:rsidTr="000D5904">
        <w:tc>
          <w:tcPr>
            <w:tcW w:w="934" w:type="dxa"/>
            <w:shd w:val="clear" w:color="auto" w:fill="auto"/>
          </w:tcPr>
          <w:p w14:paraId="7A874D06" w14:textId="58A24592" w:rsidR="00E97D9C" w:rsidRPr="00921ECF" w:rsidRDefault="00C31FC4" w:rsidP="00E97D9C">
            <w:pPr>
              <w:autoSpaceDE w:val="0"/>
              <w:autoSpaceDN w:val="0"/>
              <w:adjustRightInd w:val="0"/>
              <w:rPr>
                <w:rFonts w:cstheme="minorHAnsi"/>
                <w:bCs/>
                <w:iCs/>
                <w:sz w:val="20"/>
                <w:szCs w:val="20"/>
                <w:lang w:val="is-IS"/>
              </w:rPr>
            </w:pPr>
            <w:r w:rsidRPr="00921ECF">
              <w:rPr>
                <w:rFonts w:cstheme="minorHAnsi"/>
                <w:bCs/>
                <w:iCs/>
                <w:sz w:val="20"/>
                <w:szCs w:val="20"/>
                <w:lang w:val="is-IS"/>
              </w:rPr>
              <w:t>4.1.1</w:t>
            </w:r>
            <w:r w:rsidR="00921ECF">
              <w:rPr>
                <w:rFonts w:cstheme="minorHAnsi"/>
                <w:bCs/>
                <w:iCs/>
                <w:sz w:val="20"/>
                <w:szCs w:val="20"/>
                <w:lang w:val="is-IS"/>
              </w:rPr>
              <w:t>4</w:t>
            </w:r>
          </w:p>
        </w:tc>
        <w:tc>
          <w:tcPr>
            <w:tcW w:w="7112" w:type="dxa"/>
            <w:shd w:val="clear" w:color="auto" w:fill="auto"/>
          </w:tcPr>
          <w:p w14:paraId="33A2CB61" w14:textId="09035D6C" w:rsidR="00E97D9C" w:rsidRDefault="00F7592C" w:rsidP="008F49D8">
            <w:pPr>
              <w:spacing w:before="60" w:after="60"/>
              <w:rPr>
                <w:rFonts w:ascii="Calibri" w:hAnsi="Calibri"/>
                <w:color w:val="000000"/>
              </w:rPr>
            </w:pPr>
            <w:r>
              <w:rPr>
                <w:rFonts w:cstheme="minorHAnsi"/>
              </w:rPr>
              <w:t>Gender septate dorm-rooms available.</w:t>
            </w:r>
          </w:p>
        </w:tc>
        <w:tc>
          <w:tcPr>
            <w:tcW w:w="610" w:type="dxa"/>
            <w:shd w:val="clear" w:color="auto" w:fill="auto"/>
          </w:tcPr>
          <w:p w14:paraId="076106CF"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304EDA03"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5C0E8260"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F9C0924" w14:textId="77777777" w:rsidTr="000D5904">
        <w:tc>
          <w:tcPr>
            <w:tcW w:w="934" w:type="dxa"/>
            <w:shd w:val="clear" w:color="auto" w:fill="auto"/>
          </w:tcPr>
          <w:p w14:paraId="401338BE" w14:textId="7F22D880" w:rsidR="00E97D9C" w:rsidRPr="00921ECF" w:rsidRDefault="00921ECF" w:rsidP="00E97D9C">
            <w:pPr>
              <w:autoSpaceDE w:val="0"/>
              <w:autoSpaceDN w:val="0"/>
              <w:adjustRightInd w:val="0"/>
              <w:rPr>
                <w:rFonts w:cstheme="minorHAnsi"/>
                <w:bCs/>
                <w:iCs/>
                <w:sz w:val="20"/>
                <w:szCs w:val="20"/>
                <w:lang w:val="is-IS"/>
              </w:rPr>
            </w:pPr>
            <w:r w:rsidRPr="00921ECF">
              <w:rPr>
                <w:rFonts w:cstheme="minorHAnsi"/>
                <w:bCs/>
                <w:iCs/>
                <w:sz w:val="20"/>
                <w:szCs w:val="20"/>
                <w:lang w:val="is-IS"/>
              </w:rPr>
              <w:t>4.1.1</w:t>
            </w:r>
            <w:r>
              <w:rPr>
                <w:rFonts w:cstheme="minorHAnsi"/>
                <w:bCs/>
                <w:iCs/>
                <w:sz w:val="20"/>
                <w:szCs w:val="20"/>
                <w:lang w:val="is-IS"/>
              </w:rPr>
              <w:t>5</w:t>
            </w:r>
          </w:p>
        </w:tc>
        <w:tc>
          <w:tcPr>
            <w:tcW w:w="7112" w:type="dxa"/>
            <w:shd w:val="clear" w:color="auto" w:fill="auto"/>
          </w:tcPr>
          <w:p w14:paraId="3C74A5FE" w14:textId="75D79D7A" w:rsidR="00BF4DE7" w:rsidRPr="00BA2F60" w:rsidRDefault="00620830" w:rsidP="008F49D8">
            <w:pPr>
              <w:spacing w:before="60" w:after="60"/>
              <w:rPr>
                <w:rFonts w:cstheme="minorHAnsi"/>
              </w:rPr>
            </w:pPr>
            <w:r>
              <w:rPr>
                <w:rFonts w:cstheme="minorHAnsi"/>
              </w:rPr>
              <w:t>Clothes rack</w:t>
            </w:r>
            <w:r w:rsidR="00D54757">
              <w:rPr>
                <w:rFonts w:cstheme="minorHAnsi"/>
              </w:rPr>
              <w:t>/war</w:t>
            </w:r>
            <w:r w:rsidR="00BF4DE7">
              <w:rPr>
                <w:rFonts w:cstheme="minorHAnsi"/>
              </w:rPr>
              <w:t xml:space="preserve">drobe </w:t>
            </w:r>
            <w:r>
              <w:rPr>
                <w:rFonts w:cstheme="minorHAnsi"/>
              </w:rPr>
              <w:t xml:space="preserve">with </w:t>
            </w:r>
            <w:r w:rsidR="001140EE">
              <w:rPr>
                <w:rFonts w:cstheme="minorHAnsi"/>
              </w:rPr>
              <w:t xml:space="preserve">matching </w:t>
            </w:r>
            <w:r>
              <w:rPr>
                <w:rFonts w:cstheme="minorHAnsi"/>
              </w:rPr>
              <w:t>hange</w:t>
            </w:r>
            <w:r w:rsidR="001C2A79">
              <w:rPr>
                <w:rFonts w:cstheme="minorHAnsi"/>
              </w:rPr>
              <w:t xml:space="preserve">rs. </w:t>
            </w:r>
            <w:r w:rsidR="00BA2F60">
              <w:rPr>
                <w:rFonts w:cstheme="minorHAnsi"/>
              </w:rPr>
              <w:t>Simple wire hangers are not sufficient.</w:t>
            </w:r>
          </w:p>
        </w:tc>
        <w:tc>
          <w:tcPr>
            <w:tcW w:w="610" w:type="dxa"/>
            <w:shd w:val="clear" w:color="auto" w:fill="auto"/>
          </w:tcPr>
          <w:p w14:paraId="6210DA5D"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3B95FA8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03B7DCBE"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59194519" w14:textId="77777777" w:rsidTr="000D5904">
        <w:tc>
          <w:tcPr>
            <w:tcW w:w="934" w:type="dxa"/>
            <w:shd w:val="clear" w:color="auto" w:fill="auto"/>
          </w:tcPr>
          <w:p w14:paraId="20E1C030" w14:textId="6F3587EF" w:rsidR="00E97D9C" w:rsidRPr="00921ECF" w:rsidRDefault="00921ECF" w:rsidP="00E97D9C">
            <w:pPr>
              <w:autoSpaceDE w:val="0"/>
              <w:autoSpaceDN w:val="0"/>
              <w:adjustRightInd w:val="0"/>
              <w:rPr>
                <w:rFonts w:cstheme="minorHAnsi"/>
                <w:bCs/>
                <w:iCs/>
                <w:sz w:val="20"/>
                <w:szCs w:val="20"/>
                <w:lang w:val="is-IS"/>
              </w:rPr>
            </w:pPr>
            <w:r w:rsidRPr="00921ECF">
              <w:rPr>
                <w:rFonts w:cstheme="minorHAnsi"/>
                <w:bCs/>
                <w:iCs/>
                <w:sz w:val="20"/>
                <w:szCs w:val="20"/>
                <w:lang w:val="is-IS"/>
              </w:rPr>
              <w:t>4.1.1</w:t>
            </w:r>
            <w:r>
              <w:rPr>
                <w:rFonts w:cstheme="minorHAnsi"/>
                <w:bCs/>
                <w:iCs/>
                <w:sz w:val="20"/>
                <w:szCs w:val="20"/>
                <w:lang w:val="is-IS"/>
              </w:rPr>
              <w:t>6</w:t>
            </w:r>
          </w:p>
        </w:tc>
        <w:tc>
          <w:tcPr>
            <w:tcW w:w="7112" w:type="dxa"/>
            <w:shd w:val="clear" w:color="auto" w:fill="auto"/>
          </w:tcPr>
          <w:p w14:paraId="0F96B194" w14:textId="08D53013" w:rsidR="00E97D9C" w:rsidRDefault="00AF433D" w:rsidP="008F49D8">
            <w:pPr>
              <w:spacing w:before="60" w:after="60"/>
              <w:rPr>
                <w:rFonts w:ascii="Calibri" w:hAnsi="Calibri"/>
                <w:color w:val="000000"/>
              </w:rPr>
            </w:pPr>
            <w:r>
              <w:rPr>
                <w:rFonts w:ascii="Calibri" w:hAnsi="Calibri"/>
                <w:color w:val="000000"/>
              </w:rPr>
              <w:t>Table is in the room</w:t>
            </w:r>
            <w:r w:rsidR="00842A8B">
              <w:rPr>
                <w:rFonts w:ascii="Calibri" w:hAnsi="Calibri"/>
                <w:color w:val="000000"/>
              </w:rPr>
              <w:t>.</w:t>
            </w:r>
          </w:p>
        </w:tc>
        <w:tc>
          <w:tcPr>
            <w:tcW w:w="610" w:type="dxa"/>
            <w:shd w:val="clear" w:color="auto" w:fill="auto"/>
          </w:tcPr>
          <w:p w14:paraId="232740D3"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33EEB22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67343670"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669D724" w14:textId="77777777" w:rsidTr="000D5904">
        <w:tc>
          <w:tcPr>
            <w:tcW w:w="934" w:type="dxa"/>
            <w:shd w:val="clear" w:color="auto" w:fill="auto"/>
          </w:tcPr>
          <w:p w14:paraId="25349F4B" w14:textId="45BBF5BE" w:rsidR="00E97D9C" w:rsidRPr="00921ECF" w:rsidRDefault="00921ECF" w:rsidP="00E97D9C">
            <w:pPr>
              <w:autoSpaceDE w:val="0"/>
              <w:autoSpaceDN w:val="0"/>
              <w:adjustRightInd w:val="0"/>
              <w:rPr>
                <w:rFonts w:cstheme="minorHAnsi"/>
                <w:bCs/>
                <w:iCs/>
                <w:sz w:val="20"/>
                <w:szCs w:val="20"/>
                <w:lang w:val="is-IS"/>
              </w:rPr>
            </w:pPr>
            <w:r w:rsidRPr="00921ECF">
              <w:rPr>
                <w:rFonts w:cstheme="minorHAnsi"/>
                <w:bCs/>
                <w:iCs/>
                <w:sz w:val="20"/>
                <w:szCs w:val="20"/>
                <w:lang w:val="is-IS"/>
              </w:rPr>
              <w:t>4.1.1</w:t>
            </w:r>
            <w:r>
              <w:rPr>
                <w:rFonts w:cstheme="minorHAnsi"/>
                <w:bCs/>
                <w:iCs/>
                <w:sz w:val="20"/>
                <w:szCs w:val="20"/>
                <w:lang w:val="is-IS"/>
              </w:rPr>
              <w:t>7</w:t>
            </w:r>
          </w:p>
        </w:tc>
        <w:tc>
          <w:tcPr>
            <w:tcW w:w="7112" w:type="dxa"/>
            <w:shd w:val="clear" w:color="auto" w:fill="auto"/>
          </w:tcPr>
          <w:p w14:paraId="6ECFD450" w14:textId="76E865FD" w:rsidR="00E97D9C" w:rsidRDefault="00564ADD" w:rsidP="008F49D8">
            <w:pPr>
              <w:spacing w:before="60" w:after="60"/>
              <w:rPr>
                <w:rFonts w:ascii="Calibri" w:hAnsi="Calibri"/>
                <w:color w:val="000000"/>
              </w:rPr>
            </w:pPr>
            <w:r>
              <w:rPr>
                <w:rFonts w:cstheme="minorHAnsi"/>
                <w:bCs/>
                <w:iCs/>
              </w:rPr>
              <w:t xml:space="preserve">Reading light by </w:t>
            </w:r>
            <w:r w:rsidR="00513FC7">
              <w:rPr>
                <w:rFonts w:cstheme="minorHAnsi"/>
                <w:bCs/>
                <w:iCs/>
              </w:rPr>
              <w:t xml:space="preserve">each </w:t>
            </w:r>
            <w:r>
              <w:rPr>
                <w:rFonts w:cstheme="minorHAnsi"/>
                <w:bCs/>
                <w:iCs/>
              </w:rPr>
              <w:t>bed.</w:t>
            </w:r>
          </w:p>
        </w:tc>
        <w:tc>
          <w:tcPr>
            <w:tcW w:w="610" w:type="dxa"/>
            <w:shd w:val="clear" w:color="auto" w:fill="auto"/>
          </w:tcPr>
          <w:p w14:paraId="3610F9A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44452CA4"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2CCE6E4A"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14777A31" w14:textId="77777777" w:rsidTr="000D5904">
        <w:tc>
          <w:tcPr>
            <w:tcW w:w="934" w:type="dxa"/>
            <w:shd w:val="clear" w:color="auto" w:fill="auto"/>
          </w:tcPr>
          <w:p w14:paraId="16BDB521" w14:textId="6C58055E" w:rsidR="00E97D9C" w:rsidRPr="00921ECF" w:rsidRDefault="00921ECF" w:rsidP="00E97D9C">
            <w:pPr>
              <w:autoSpaceDE w:val="0"/>
              <w:autoSpaceDN w:val="0"/>
              <w:adjustRightInd w:val="0"/>
              <w:rPr>
                <w:rFonts w:cstheme="minorHAnsi"/>
                <w:bCs/>
                <w:iCs/>
                <w:sz w:val="20"/>
                <w:szCs w:val="20"/>
                <w:lang w:val="is-IS"/>
              </w:rPr>
            </w:pPr>
            <w:r w:rsidRPr="00921ECF">
              <w:rPr>
                <w:rFonts w:cstheme="minorHAnsi"/>
                <w:bCs/>
                <w:iCs/>
                <w:sz w:val="20"/>
                <w:szCs w:val="20"/>
                <w:lang w:val="is-IS"/>
              </w:rPr>
              <w:t>4.1.1</w:t>
            </w:r>
            <w:r>
              <w:rPr>
                <w:rFonts w:cstheme="minorHAnsi"/>
                <w:bCs/>
                <w:iCs/>
                <w:sz w:val="20"/>
                <w:szCs w:val="20"/>
                <w:lang w:val="is-IS"/>
              </w:rPr>
              <w:t>8</w:t>
            </w:r>
          </w:p>
        </w:tc>
        <w:tc>
          <w:tcPr>
            <w:tcW w:w="7112" w:type="dxa"/>
            <w:shd w:val="clear" w:color="auto" w:fill="auto"/>
          </w:tcPr>
          <w:p w14:paraId="06DA7454" w14:textId="75CAFF39" w:rsidR="00E97D9C" w:rsidRDefault="00034E45" w:rsidP="008F49D8">
            <w:pPr>
              <w:spacing w:before="60" w:after="60"/>
              <w:rPr>
                <w:rFonts w:ascii="Calibri" w:hAnsi="Calibri"/>
                <w:color w:val="000000"/>
              </w:rPr>
            </w:pPr>
            <w:r>
              <w:rPr>
                <w:rFonts w:cstheme="minorHAnsi"/>
              </w:rPr>
              <w:t xml:space="preserve">One comfortable (upholstered) chair or couch. </w:t>
            </w:r>
            <w:r>
              <w:rPr>
                <w:rFonts w:cstheme="minorHAnsi"/>
                <w:bCs/>
                <w:iCs/>
              </w:rPr>
              <w:t xml:space="preserve"> </w:t>
            </w:r>
          </w:p>
        </w:tc>
        <w:tc>
          <w:tcPr>
            <w:tcW w:w="610" w:type="dxa"/>
            <w:shd w:val="clear" w:color="auto" w:fill="auto"/>
          </w:tcPr>
          <w:p w14:paraId="05AD7CF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BA06114"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02B92971"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536464EB" w14:textId="77777777" w:rsidTr="000D5904">
        <w:tc>
          <w:tcPr>
            <w:tcW w:w="934" w:type="dxa"/>
            <w:shd w:val="clear" w:color="auto" w:fill="auto"/>
          </w:tcPr>
          <w:p w14:paraId="5C83C9E3" w14:textId="7EB2D9C4" w:rsidR="00E97D9C" w:rsidRPr="00921ECF" w:rsidRDefault="00921ECF" w:rsidP="00E97D9C">
            <w:pPr>
              <w:autoSpaceDE w:val="0"/>
              <w:autoSpaceDN w:val="0"/>
              <w:adjustRightInd w:val="0"/>
              <w:rPr>
                <w:rFonts w:cstheme="minorHAnsi"/>
                <w:bCs/>
                <w:iCs/>
                <w:sz w:val="20"/>
                <w:szCs w:val="20"/>
                <w:lang w:val="is-IS"/>
              </w:rPr>
            </w:pPr>
            <w:r w:rsidRPr="00921ECF">
              <w:rPr>
                <w:rFonts w:cstheme="minorHAnsi"/>
                <w:bCs/>
                <w:iCs/>
                <w:sz w:val="20"/>
                <w:szCs w:val="20"/>
                <w:lang w:val="is-IS"/>
              </w:rPr>
              <w:t>4.1.</w:t>
            </w:r>
            <w:r>
              <w:rPr>
                <w:rFonts w:cstheme="minorHAnsi"/>
                <w:bCs/>
                <w:iCs/>
                <w:sz w:val="20"/>
                <w:szCs w:val="20"/>
                <w:lang w:val="is-IS"/>
              </w:rPr>
              <w:t>19</w:t>
            </w:r>
          </w:p>
        </w:tc>
        <w:tc>
          <w:tcPr>
            <w:tcW w:w="7112" w:type="dxa"/>
            <w:shd w:val="clear" w:color="auto" w:fill="auto"/>
          </w:tcPr>
          <w:p w14:paraId="46E4F43D" w14:textId="43618D0F" w:rsidR="00E97D9C" w:rsidRDefault="00851230" w:rsidP="008F49D8">
            <w:pPr>
              <w:spacing w:before="60" w:after="60"/>
              <w:rPr>
                <w:rFonts w:ascii="Calibri" w:hAnsi="Calibri"/>
                <w:color w:val="000000"/>
              </w:rPr>
            </w:pPr>
            <w:r>
              <w:rPr>
                <w:rFonts w:cstheme="minorHAnsi"/>
                <w:bCs/>
                <w:iCs/>
              </w:rPr>
              <w:t>Internet access in rooms.</w:t>
            </w:r>
          </w:p>
        </w:tc>
        <w:tc>
          <w:tcPr>
            <w:tcW w:w="610" w:type="dxa"/>
            <w:shd w:val="clear" w:color="auto" w:fill="auto"/>
          </w:tcPr>
          <w:p w14:paraId="587A9BC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72B7166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4E369F2"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1BD0EDEE" w14:textId="77777777" w:rsidTr="000D5904">
        <w:tc>
          <w:tcPr>
            <w:tcW w:w="934" w:type="dxa"/>
            <w:shd w:val="clear" w:color="auto" w:fill="auto"/>
          </w:tcPr>
          <w:p w14:paraId="467BE66F" w14:textId="2E47F699" w:rsidR="00E97D9C" w:rsidRPr="00921ECF" w:rsidRDefault="00921ECF" w:rsidP="00E97D9C">
            <w:pPr>
              <w:autoSpaceDE w:val="0"/>
              <w:autoSpaceDN w:val="0"/>
              <w:adjustRightInd w:val="0"/>
              <w:spacing w:before="60" w:after="60"/>
              <w:rPr>
                <w:rFonts w:cstheme="minorHAnsi"/>
                <w:bCs/>
                <w:iCs/>
                <w:sz w:val="20"/>
                <w:szCs w:val="20"/>
                <w:lang w:val="is-IS"/>
              </w:rPr>
            </w:pPr>
            <w:r w:rsidRPr="00921ECF">
              <w:rPr>
                <w:rFonts w:cstheme="minorHAnsi"/>
                <w:bCs/>
                <w:iCs/>
                <w:sz w:val="20"/>
                <w:szCs w:val="20"/>
                <w:lang w:val="is-IS"/>
              </w:rPr>
              <w:t>4.1.2</w:t>
            </w:r>
            <w:r>
              <w:rPr>
                <w:rFonts w:cstheme="minorHAnsi"/>
                <w:bCs/>
                <w:iCs/>
                <w:sz w:val="20"/>
                <w:szCs w:val="20"/>
                <w:lang w:val="is-IS"/>
              </w:rPr>
              <w:t>0</w:t>
            </w:r>
          </w:p>
        </w:tc>
        <w:tc>
          <w:tcPr>
            <w:tcW w:w="7112" w:type="dxa"/>
            <w:shd w:val="clear" w:color="auto" w:fill="auto"/>
          </w:tcPr>
          <w:p w14:paraId="1A43FB54" w14:textId="451319E5" w:rsidR="00E97D9C" w:rsidRDefault="00F0055B" w:rsidP="008F49D8">
            <w:pPr>
              <w:spacing w:before="60" w:after="60"/>
              <w:rPr>
                <w:rFonts w:ascii="Calibri" w:hAnsi="Calibri"/>
                <w:color w:val="000000"/>
              </w:rPr>
            </w:pPr>
            <w:r>
              <w:rPr>
                <w:rFonts w:cstheme="minorHAnsi"/>
              </w:rPr>
              <w:t>Detailed information/service manual is in the room, listing services offered (at least in Icelandic and English)</w:t>
            </w:r>
            <w:r w:rsidR="00842A8B">
              <w:rPr>
                <w:rFonts w:cstheme="minorHAnsi"/>
              </w:rPr>
              <w:t>.</w:t>
            </w:r>
          </w:p>
        </w:tc>
        <w:tc>
          <w:tcPr>
            <w:tcW w:w="610" w:type="dxa"/>
            <w:shd w:val="clear" w:color="auto" w:fill="auto"/>
          </w:tcPr>
          <w:p w14:paraId="3D0D9889"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4DA1A380"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4D0A3646"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EB2E23" w:rsidRPr="008A7788" w14:paraId="794F14B5" w14:textId="77777777" w:rsidTr="000D5904">
        <w:trPr>
          <w:trHeight w:val="466"/>
        </w:trPr>
        <w:tc>
          <w:tcPr>
            <w:tcW w:w="8046" w:type="dxa"/>
            <w:gridSpan w:val="2"/>
            <w:shd w:val="clear" w:color="auto" w:fill="EEECE1" w:themeFill="background2"/>
          </w:tcPr>
          <w:p w14:paraId="1144649B" w14:textId="210610D4" w:rsidR="00EB2E23" w:rsidRPr="00D7478B" w:rsidRDefault="00EB2E23" w:rsidP="00D15D07">
            <w:pPr>
              <w:pStyle w:val="Heading2"/>
              <w:spacing w:before="60" w:after="60"/>
              <w:rPr>
                <w:lang w:val="is-IS"/>
              </w:rPr>
            </w:pPr>
            <w:bookmarkStart w:id="14" w:name="_Toc150336676"/>
            <w:r w:rsidRPr="00A42BC1">
              <w:rPr>
                <w:rFonts w:asciiTheme="minorHAnsi" w:hAnsiTheme="minorHAnsi" w:cstheme="minorHAnsi"/>
                <w:b/>
                <w:bCs/>
                <w:color w:val="auto"/>
                <w:sz w:val="24"/>
                <w:szCs w:val="24"/>
              </w:rPr>
              <w:t xml:space="preserve">4.2  </w:t>
            </w:r>
            <w:r w:rsidR="00A3364D">
              <w:rPr>
                <w:rFonts w:asciiTheme="minorHAnsi" w:hAnsiTheme="minorHAnsi" w:cstheme="minorHAnsi"/>
                <w:b/>
                <w:bCs/>
                <w:color w:val="auto"/>
                <w:sz w:val="24"/>
                <w:szCs w:val="24"/>
              </w:rPr>
              <w:t>Bed and bedlinen</w:t>
            </w:r>
            <w:bookmarkEnd w:id="14"/>
          </w:p>
        </w:tc>
        <w:tc>
          <w:tcPr>
            <w:tcW w:w="610" w:type="dxa"/>
            <w:shd w:val="clear" w:color="auto" w:fill="EEECE1" w:themeFill="background2"/>
          </w:tcPr>
          <w:p w14:paraId="07D444C9" w14:textId="77777777" w:rsidR="00EB2E23" w:rsidRPr="00EB656D" w:rsidRDefault="00EB2E23" w:rsidP="00E97D9C">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755F8884" w14:textId="77777777" w:rsidR="00EB2E23" w:rsidRPr="00EB656D" w:rsidRDefault="00EB2E23" w:rsidP="00E97D9C">
            <w:pPr>
              <w:autoSpaceDE w:val="0"/>
              <w:autoSpaceDN w:val="0"/>
              <w:adjustRightInd w:val="0"/>
              <w:jc w:val="center"/>
              <w:rPr>
                <w:rFonts w:cstheme="minorHAnsi"/>
                <w:b/>
                <w:bCs/>
                <w:i/>
                <w:iCs/>
                <w:sz w:val="24"/>
                <w:szCs w:val="24"/>
                <w:lang w:val="is-IS"/>
              </w:rPr>
            </w:pPr>
          </w:p>
        </w:tc>
        <w:tc>
          <w:tcPr>
            <w:tcW w:w="5758" w:type="dxa"/>
            <w:shd w:val="clear" w:color="auto" w:fill="EEECE1" w:themeFill="background2"/>
          </w:tcPr>
          <w:p w14:paraId="6D052450" w14:textId="77777777" w:rsidR="00EB2E23" w:rsidRPr="00EB656D" w:rsidRDefault="00EB2E23" w:rsidP="00E97D9C">
            <w:pPr>
              <w:autoSpaceDE w:val="0"/>
              <w:autoSpaceDN w:val="0"/>
              <w:adjustRightInd w:val="0"/>
              <w:jc w:val="center"/>
              <w:rPr>
                <w:rFonts w:cstheme="minorHAnsi"/>
                <w:b/>
                <w:bCs/>
                <w:i/>
                <w:iCs/>
                <w:sz w:val="24"/>
                <w:szCs w:val="24"/>
                <w:lang w:val="is-IS"/>
              </w:rPr>
            </w:pPr>
          </w:p>
        </w:tc>
      </w:tr>
      <w:tr w:rsidR="00E97D9C" w:rsidRPr="008A7788" w14:paraId="0458206A" w14:textId="77777777" w:rsidTr="000D5904">
        <w:tc>
          <w:tcPr>
            <w:tcW w:w="934" w:type="dxa"/>
            <w:shd w:val="clear" w:color="auto" w:fill="auto"/>
          </w:tcPr>
          <w:p w14:paraId="57AB7923" w14:textId="45137908" w:rsidR="00E97D9C" w:rsidRPr="005C1A1A" w:rsidRDefault="00EB2E23" w:rsidP="00FF572E">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4.2.1</w:t>
            </w:r>
          </w:p>
        </w:tc>
        <w:tc>
          <w:tcPr>
            <w:tcW w:w="7112" w:type="dxa"/>
            <w:shd w:val="clear" w:color="auto" w:fill="auto"/>
          </w:tcPr>
          <w:p w14:paraId="68531365" w14:textId="4A884514" w:rsidR="00E97D9C" w:rsidRDefault="0017593B" w:rsidP="005C1A1A">
            <w:pPr>
              <w:spacing w:before="60" w:after="60"/>
              <w:rPr>
                <w:rFonts w:ascii="Calibri" w:hAnsi="Calibri"/>
                <w:color w:val="000000"/>
              </w:rPr>
            </w:pPr>
            <w:r>
              <w:rPr>
                <w:rFonts w:cstheme="minorHAnsi"/>
                <w:color w:val="FF0000"/>
              </w:rPr>
              <w:t>All beds/bunk</w:t>
            </w:r>
            <w:r w:rsidR="006C0F6C">
              <w:rPr>
                <w:rFonts w:cstheme="minorHAnsi"/>
                <w:color w:val="FF0000"/>
              </w:rPr>
              <w:t xml:space="preserve"> </w:t>
            </w:r>
            <w:r>
              <w:rPr>
                <w:rFonts w:cstheme="minorHAnsi"/>
                <w:color w:val="FF0000"/>
              </w:rPr>
              <w:t xml:space="preserve">beds are in good condition.  </w:t>
            </w:r>
          </w:p>
        </w:tc>
        <w:tc>
          <w:tcPr>
            <w:tcW w:w="610" w:type="dxa"/>
            <w:shd w:val="clear" w:color="auto" w:fill="auto"/>
          </w:tcPr>
          <w:p w14:paraId="561C082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C724AD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7ADDF31"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CB1DA31" w14:textId="77777777" w:rsidTr="000D5904">
        <w:tc>
          <w:tcPr>
            <w:tcW w:w="934" w:type="dxa"/>
            <w:shd w:val="clear" w:color="auto" w:fill="auto"/>
          </w:tcPr>
          <w:p w14:paraId="7C89A280" w14:textId="53DB1A33" w:rsidR="00E97D9C" w:rsidRPr="005C1A1A" w:rsidRDefault="00EB2E23" w:rsidP="00FF572E">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4.2.2</w:t>
            </w:r>
          </w:p>
        </w:tc>
        <w:tc>
          <w:tcPr>
            <w:tcW w:w="7112" w:type="dxa"/>
            <w:shd w:val="clear" w:color="auto" w:fill="auto"/>
            <w:vAlign w:val="center"/>
          </w:tcPr>
          <w:p w14:paraId="472C0362" w14:textId="536EB8B1" w:rsidR="00E97D9C" w:rsidRDefault="005C3711" w:rsidP="005C1A1A">
            <w:pPr>
              <w:spacing w:before="60" w:after="60"/>
              <w:rPr>
                <w:rFonts w:ascii="Calibri" w:hAnsi="Calibri"/>
                <w:color w:val="000000"/>
              </w:rPr>
            </w:pPr>
            <w:r>
              <w:rPr>
                <w:rFonts w:cstheme="minorHAnsi"/>
                <w:color w:val="FF0000"/>
              </w:rPr>
              <w:t>Bunk beds may not be higher than two levels. Ladder and safety-bar on the top bunk are required.</w:t>
            </w:r>
          </w:p>
        </w:tc>
        <w:tc>
          <w:tcPr>
            <w:tcW w:w="610" w:type="dxa"/>
            <w:shd w:val="clear" w:color="auto" w:fill="auto"/>
          </w:tcPr>
          <w:p w14:paraId="7E8A9C3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2698E7F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5307C8DE"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428F4756" w14:textId="77777777" w:rsidTr="000D5904">
        <w:tc>
          <w:tcPr>
            <w:tcW w:w="934" w:type="dxa"/>
            <w:shd w:val="clear" w:color="auto" w:fill="auto"/>
          </w:tcPr>
          <w:p w14:paraId="71A48AA5" w14:textId="702DDA4D" w:rsidR="00E97D9C" w:rsidRPr="005C1A1A" w:rsidRDefault="00EB2E23" w:rsidP="00FF572E">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4.2.3</w:t>
            </w:r>
          </w:p>
        </w:tc>
        <w:tc>
          <w:tcPr>
            <w:tcW w:w="7112" w:type="dxa"/>
            <w:shd w:val="clear" w:color="auto" w:fill="auto"/>
          </w:tcPr>
          <w:p w14:paraId="5067C9B6" w14:textId="005CFBA6" w:rsidR="00E97D9C" w:rsidRDefault="00DC1B80" w:rsidP="005C1A1A">
            <w:pPr>
              <w:spacing w:before="60" w:after="60"/>
              <w:rPr>
                <w:rFonts w:ascii="Calibri" w:hAnsi="Calibri"/>
                <w:color w:val="000000"/>
              </w:rPr>
            </w:pPr>
            <w:r>
              <w:rPr>
                <w:rFonts w:cstheme="minorHAnsi"/>
                <w:color w:val="FF0000"/>
              </w:rPr>
              <w:t xml:space="preserve">Well-kept and clean mattresses in good condition, minimum 13 cm.  </w:t>
            </w:r>
          </w:p>
        </w:tc>
        <w:tc>
          <w:tcPr>
            <w:tcW w:w="610" w:type="dxa"/>
            <w:shd w:val="clear" w:color="auto" w:fill="auto"/>
          </w:tcPr>
          <w:p w14:paraId="38B2290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25DBD5B2"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DA1C854"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1247B63C" w14:textId="77777777" w:rsidTr="000D5904">
        <w:tc>
          <w:tcPr>
            <w:tcW w:w="934" w:type="dxa"/>
            <w:shd w:val="clear" w:color="auto" w:fill="auto"/>
          </w:tcPr>
          <w:p w14:paraId="0C48F98A" w14:textId="7C6A7667" w:rsidR="00E97D9C" w:rsidRPr="005C1A1A" w:rsidRDefault="00EB2E23" w:rsidP="00FF572E">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4.2.4</w:t>
            </w:r>
          </w:p>
        </w:tc>
        <w:tc>
          <w:tcPr>
            <w:tcW w:w="7112" w:type="dxa"/>
            <w:shd w:val="clear" w:color="auto" w:fill="auto"/>
          </w:tcPr>
          <w:p w14:paraId="6699DF60" w14:textId="4A40E4A6" w:rsidR="00E97D9C" w:rsidRDefault="00F015C8" w:rsidP="005C1A1A">
            <w:pPr>
              <w:spacing w:before="60" w:after="60"/>
              <w:rPr>
                <w:rFonts w:ascii="Calibri" w:hAnsi="Calibri"/>
                <w:color w:val="000000"/>
              </w:rPr>
            </w:pPr>
            <w:r>
              <w:rPr>
                <w:color w:val="FF0000"/>
              </w:rPr>
              <w:t>Single beds, minimum size 0,90m x 2,00m and double beds, minimum size 1,40m x 2,00m.</w:t>
            </w:r>
          </w:p>
        </w:tc>
        <w:tc>
          <w:tcPr>
            <w:tcW w:w="610" w:type="dxa"/>
            <w:shd w:val="clear" w:color="auto" w:fill="auto"/>
          </w:tcPr>
          <w:p w14:paraId="381B413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8A19E92"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B4CF45F"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9677894" w14:textId="77777777" w:rsidTr="000D5904">
        <w:tc>
          <w:tcPr>
            <w:tcW w:w="934" w:type="dxa"/>
            <w:shd w:val="clear" w:color="auto" w:fill="auto"/>
          </w:tcPr>
          <w:p w14:paraId="656691EF" w14:textId="13A1ED00" w:rsidR="00E97D9C" w:rsidRPr="005C1A1A" w:rsidRDefault="00AF3DFD" w:rsidP="00FF572E">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4.2.5</w:t>
            </w:r>
          </w:p>
        </w:tc>
        <w:tc>
          <w:tcPr>
            <w:tcW w:w="7112" w:type="dxa"/>
            <w:shd w:val="clear" w:color="000000" w:fill="FFFFFF"/>
          </w:tcPr>
          <w:p w14:paraId="2AF97111" w14:textId="7DA7B44F" w:rsidR="00E97D9C" w:rsidRDefault="00BA59E6" w:rsidP="005C1A1A">
            <w:pPr>
              <w:spacing w:before="60" w:after="60"/>
              <w:rPr>
                <w:rFonts w:ascii="Calibri" w:hAnsi="Calibri"/>
                <w:color w:val="000000"/>
              </w:rPr>
            </w:pPr>
            <w:r>
              <w:rPr>
                <w:rFonts w:cstheme="minorHAnsi"/>
                <w:color w:val="FF0000"/>
              </w:rPr>
              <w:t>Hygienic covers are on all mattresses.</w:t>
            </w:r>
          </w:p>
        </w:tc>
        <w:tc>
          <w:tcPr>
            <w:tcW w:w="610" w:type="dxa"/>
            <w:shd w:val="clear" w:color="auto" w:fill="auto"/>
          </w:tcPr>
          <w:p w14:paraId="3E735A9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A671C4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0B4F6A9"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4158FC05" w14:textId="77777777" w:rsidTr="000D5904">
        <w:tc>
          <w:tcPr>
            <w:tcW w:w="934" w:type="dxa"/>
            <w:shd w:val="clear" w:color="auto" w:fill="auto"/>
          </w:tcPr>
          <w:p w14:paraId="1553E48A" w14:textId="7200E86C" w:rsidR="00E97D9C" w:rsidRPr="005C1A1A" w:rsidRDefault="00AF3DFD" w:rsidP="00FF572E">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4.2.6</w:t>
            </w:r>
          </w:p>
        </w:tc>
        <w:tc>
          <w:tcPr>
            <w:tcW w:w="7112" w:type="dxa"/>
            <w:shd w:val="clear" w:color="auto" w:fill="auto"/>
            <w:vAlign w:val="bottom"/>
          </w:tcPr>
          <w:p w14:paraId="4E733BAD" w14:textId="65D815DD" w:rsidR="00E97D9C" w:rsidRDefault="006D074E" w:rsidP="005C1A1A">
            <w:pPr>
              <w:spacing w:before="60" w:after="60"/>
              <w:rPr>
                <w:rFonts w:ascii="Calibri" w:hAnsi="Calibri"/>
                <w:color w:val="000000"/>
              </w:rPr>
            </w:pPr>
            <w:r>
              <w:rPr>
                <w:rFonts w:cstheme="minorHAnsi"/>
                <w:color w:val="FF0000"/>
              </w:rPr>
              <w:t>Sheet and pillow-case are for each bed.</w:t>
            </w:r>
          </w:p>
        </w:tc>
        <w:tc>
          <w:tcPr>
            <w:tcW w:w="610" w:type="dxa"/>
            <w:shd w:val="clear" w:color="auto" w:fill="auto"/>
          </w:tcPr>
          <w:p w14:paraId="35C548DF"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C89518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6B088812"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AFEC1CF" w14:textId="77777777" w:rsidTr="000D5904">
        <w:tc>
          <w:tcPr>
            <w:tcW w:w="934" w:type="dxa"/>
            <w:shd w:val="clear" w:color="auto" w:fill="auto"/>
          </w:tcPr>
          <w:p w14:paraId="2451DD30" w14:textId="5D11228C" w:rsidR="00E97D9C" w:rsidRPr="005C1A1A" w:rsidRDefault="00AF3DFD" w:rsidP="00FF572E">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4.2.7</w:t>
            </w:r>
          </w:p>
        </w:tc>
        <w:tc>
          <w:tcPr>
            <w:tcW w:w="7112" w:type="dxa"/>
            <w:shd w:val="clear" w:color="auto" w:fill="auto"/>
          </w:tcPr>
          <w:p w14:paraId="739F4C68" w14:textId="5C2B242D" w:rsidR="00E97D9C" w:rsidRDefault="005A50F5" w:rsidP="005C1A1A">
            <w:pPr>
              <w:spacing w:before="60" w:after="60"/>
              <w:rPr>
                <w:rFonts w:ascii="Calibri" w:hAnsi="Calibri"/>
                <w:color w:val="000000"/>
              </w:rPr>
            </w:pPr>
            <w:r>
              <w:rPr>
                <w:rFonts w:ascii="Calibri" w:hAnsi="Calibri"/>
                <w:color w:val="FF0000"/>
              </w:rPr>
              <w:t>Well-kept and clean pillows and duvets, (where made up beds are offered).</w:t>
            </w:r>
          </w:p>
        </w:tc>
        <w:tc>
          <w:tcPr>
            <w:tcW w:w="610" w:type="dxa"/>
            <w:shd w:val="clear" w:color="auto" w:fill="auto"/>
          </w:tcPr>
          <w:p w14:paraId="4143270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483DB52D"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025C5392"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09203D7" w14:textId="77777777" w:rsidTr="000D5904">
        <w:tc>
          <w:tcPr>
            <w:tcW w:w="934" w:type="dxa"/>
            <w:shd w:val="clear" w:color="auto" w:fill="auto"/>
          </w:tcPr>
          <w:p w14:paraId="26CF8AEA" w14:textId="61A849C3" w:rsidR="00E97D9C" w:rsidRPr="005C1A1A" w:rsidRDefault="00AF3DFD" w:rsidP="00FF572E">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lastRenderedPageBreak/>
              <w:t>4.2.8</w:t>
            </w:r>
          </w:p>
        </w:tc>
        <w:tc>
          <w:tcPr>
            <w:tcW w:w="7112" w:type="dxa"/>
            <w:shd w:val="clear" w:color="000000" w:fill="FFFFFF"/>
          </w:tcPr>
          <w:p w14:paraId="0310F7DF" w14:textId="5E24F32C" w:rsidR="00E97D9C" w:rsidRDefault="002A195A" w:rsidP="005C1A1A">
            <w:pPr>
              <w:spacing w:before="60" w:after="60"/>
              <w:rPr>
                <w:rFonts w:ascii="Calibri" w:hAnsi="Calibri"/>
                <w:color w:val="000000"/>
              </w:rPr>
            </w:pPr>
            <w:r>
              <w:rPr>
                <w:color w:val="FF0000"/>
              </w:rPr>
              <w:t xml:space="preserve">Clean and well-kept bed linens (sheets, pillow- and duvet cases).  </w:t>
            </w:r>
          </w:p>
        </w:tc>
        <w:tc>
          <w:tcPr>
            <w:tcW w:w="610" w:type="dxa"/>
            <w:shd w:val="clear" w:color="auto" w:fill="auto"/>
          </w:tcPr>
          <w:p w14:paraId="3D01D6B7" w14:textId="77777777" w:rsidR="00E97D9C" w:rsidRPr="008A7788" w:rsidRDefault="00E97D9C" w:rsidP="00E97D9C">
            <w:pPr>
              <w:autoSpaceDE w:val="0"/>
              <w:autoSpaceDN w:val="0"/>
              <w:adjustRightInd w:val="0"/>
              <w:spacing w:before="60"/>
              <w:jc w:val="center"/>
              <w:rPr>
                <w:rFonts w:cstheme="minorHAnsi"/>
                <w:bCs/>
                <w:i/>
                <w:iCs/>
                <w:sz w:val="24"/>
                <w:szCs w:val="24"/>
                <w:lang w:val="is-IS"/>
              </w:rPr>
            </w:pPr>
          </w:p>
        </w:tc>
        <w:tc>
          <w:tcPr>
            <w:tcW w:w="611" w:type="dxa"/>
            <w:shd w:val="clear" w:color="auto" w:fill="auto"/>
          </w:tcPr>
          <w:p w14:paraId="0A9706DF" w14:textId="77777777" w:rsidR="00E97D9C" w:rsidRPr="008A7788" w:rsidRDefault="00E97D9C" w:rsidP="00E97D9C">
            <w:pPr>
              <w:autoSpaceDE w:val="0"/>
              <w:autoSpaceDN w:val="0"/>
              <w:adjustRightInd w:val="0"/>
              <w:spacing w:before="60"/>
              <w:jc w:val="center"/>
              <w:rPr>
                <w:rFonts w:cstheme="minorHAnsi"/>
                <w:bCs/>
                <w:i/>
                <w:iCs/>
                <w:sz w:val="24"/>
                <w:szCs w:val="24"/>
                <w:lang w:val="is-IS"/>
              </w:rPr>
            </w:pPr>
          </w:p>
        </w:tc>
        <w:tc>
          <w:tcPr>
            <w:tcW w:w="5758" w:type="dxa"/>
            <w:shd w:val="clear" w:color="auto" w:fill="auto"/>
          </w:tcPr>
          <w:p w14:paraId="5EEF6211" w14:textId="77777777" w:rsidR="00E97D9C" w:rsidRDefault="00E97D9C" w:rsidP="00E97D9C">
            <w:pPr>
              <w:autoSpaceDE w:val="0"/>
              <w:autoSpaceDN w:val="0"/>
              <w:adjustRightInd w:val="0"/>
              <w:spacing w:before="60"/>
              <w:jc w:val="center"/>
              <w:rPr>
                <w:rFonts w:cstheme="minorHAnsi"/>
                <w:bCs/>
                <w:i/>
                <w:iCs/>
                <w:sz w:val="24"/>
                <w:szCs w:val="24"/>
                <w:lang w:val="is-IS"/>
              </w:rPr>
            </w:pPr>
          </w:p>
        </w:tc>
      </w:tr>
      <w:tr w:rsidR="00E97D9C" w:rsidRPr="008A7788" w14:paraId="59DC778A" w14:textId="77777777" w:rsidTr="000D5904">
        <w:tc>
          <w:tcPr>
            <w:tcW w:w="934" w:type="dxa"/>
            <w:shd w:val="clear" w:color="auto" w:fill="auto"/>
          </w:tcPr>
          <w:p w14:paraId="65A997B8" w14:textId="1A609D89" w:rsidR="00E97D9C" w:rsidRPr="005C1A1A" w:rsidRDefault="00AF3DFD" w:rsidP="00752798">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4.2.9</w:t>
            </w:r>
          </w:p>
        </w:tc>
        <w:tc>
          <w:tcPr>
            <w:tcW w:w="7112" w:type="dxa"/>
            <w:shd w:val="clear" w:color="auto" w:fill="auto"/>
          </w:tcPr>
          <w:p w14:paraId="362E5984" w14:textId="6CC7CAAE" w:rsidR="00E97D9C" w:rsidRDefault="008C6C71" w:rsidP="005C1A1A">
            <w:pPr>
              <w:spacing w:before="60" w:after="60"/>
              <w:rPr>
                <w:rFonts w:ascii="Calibri" w:hAnsi="Calibri"/>
                <w:color w:val="000000"/>
              </w:rPr>
            </w:pPr>
            <w:r>
              <w:rPr>
                <w:rFonts w:cstheme="minorHAnsi"/>
              </w:rPr>
              <w:t xml:space="preserve">Well-kept and clean mattresses in good condition, minimum </w:t>
            </w:r>
            <w:r>
              <w:t>18 cm.</w:t>
            </w:r>
          </w:p>
        </w:tc>
        <w:tc>
          <w:tcPr>
            <w:tcW w:w="610" w:type="dxa"/>
            <w:shd w:val="clear" w:color="auto" w:fill="auto"/>
          </w:tcPr>
          <w:p w14:paraId="2B2CF77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771E7A4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6744EA46"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26954F8" w14:textId="77777777" w:rsidTr="000D5904">
        <w:tc>
          <w:tcPr>
            <w:tcW w:w="934" w:type="dxa"/>
            <w:shd w:val="clear" w:color="auto" w:fill="auto"/>
          </w:tcPr>
          <w:p w14:paraId="212C39DE" w14:textId="75DF5133" w:rsidR="00E97D9C" w:rsidRPr="005C1A1A" w:rsidRDefault="00AF3DFD" w:rsidP="00752798">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4.2.10</w:t>
            </w:r>
          </w:p>
        </w:tc>
        <w:tc>
          <w:tcPr>
            <w:tcW w:w="7112" w:type="dxa"/>
            <w:shd w:val="clear" w:color="auto" w:fill="auto"/>
          </w:tcPr>
          <w:p w14:paraId="38B4AB54" w14:textId="3DB6C28E" w:rsidR="00E97D9C" w:rsidRDefault="00800F8D" w:rsidP="005C1A1A">
            <w:pPr>
              <w:spacing w:before="60" w:after="60"/>
              <w:rPr>
                <w:rFonts w:ascii="Calibri" w:hAnsi="Calibri"/>
                <w:color w:val="000000"/>
              </w:rPr>
            </w:pPr>
            <w:r>
              <w:t>Single beds, minimum size 0,90m x 2,00m and double beds, minimum size 1,60m x 2,00m.</w:t>
            </w:r>
          </w:p>
        </w:tc>
        <w:tc>
          <w:tcPr>
            <w:tcW w:w="610" w:type="dxa"/>
            <w:shd w:val="clear" w:color="auto" w:fill="auto"/>
          </w:tcPr>
          <w:p w14:paraId="061D796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33C72DA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B2E185B"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125152B" w14:textId="77777777" w:rsidTr="000D5904">
        <w:tc>
          <w:tcPr>
            <w:tcW w:w="934" w:type="dxa"/>
            <w:shd w:val="clear" w:color="auto" w:fill="auto"/>
          </w:tcPr>
          <w:p w14:paraId="5E52FBE5" w14:textId="0C42C63A" w:rsidR="00E97D9C" w:rsidRPr="005C1A1A" w:rsidRDefault="00AF3DFD" w:rsidP="00752798">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4.2.11</w:t>
            </w:r>
          </w:p>
        </w:tc>
        <w:tc>
          <w:tcPr>
            <w:tcW w:w="7112" w:type="dxa"/>
            <w:shd w:val="clear" w:color="auto" w:fill="auto"/>
          </w:tcPr>
          <w:p w14:paraId="30967B86" w14:textId="19FB3016" w:rsidR="00E97D9C" w:rsidRDefault="00A261AF" w:rsidP="005C1A1A">
            <w:pPr>
              <w:spacing w:before="60" w:after="60"/>
              <w:rPr>
                <w:rFonts w:ascii="Calibri" w:hAnsi="Calibri"/>
                <w:color w:val="000000"/>
              </w:rPr>
            </w:pPr>
            <w:r>
              <w:t>Single beds, minimum size of 0,90m x 2,00m and double beds, minimum size of 1,80m x 2,00m.</w:t>
            </w:r>
          </w:p>
        </w:tc>
        <w:tc>
          <w:tcPr>
            <w:tcW w:w="610" w:type="dxa"/>
            <w:shd w:val="clear" w:color="auto" w:fill="auto"/>
          </w:tcPr>
          <w:p w14:paraId="180D9CC6"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5D440A4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64B4865"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7E6D9673" w14:textId="77777777" w:rsidTr="000D5904">
        <w:tc>
          <w:tcPr>
            <w:tcW w:w="934" w:type="dxa"/>
            <w:shd w:val="clear" w:color="auto" w:fill="auto"/>
          </w:tcPr>
          <w:p w14:paraId="562095EB" w14:textId="7E9F60DF" w:rsidR="00E97D9C" w:rsidRPr="005C1A1A" w:rsidRDefault="00AF3DFD" w:rsidP="00752798">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4.2.12</w:t>
            </w:r>
          </w:p>
        </w:tc>
        <w:tc>
          <w:tcPr>
            <w:tcW w:w="7112" w:type="dxa"/>
            <w:shd w:val="clear" w:color="auto" w:fill="auto"/>
          </w:tcPr>
          <w:p w14:paraId="3B24453E" w14:textId="486C77E0" w:rsidR="00E97D9C" w:rsidRDefault="00136911" w:rsidP="005C1A1A">
            <w:pPr>
              <w:spacing w:before="60" w:after="60"/>
              <w:rPr>
                <w:rFonts w:ascii="Calibri" w:hAnsi="Calibri"/>
                <w:color w:val="000000"/>
              </w:rPr>
            </w:pPr>
            <w:r>
              <w:rPr>
                <w:rFonts w:cstheme="minorHAnsi"/>
                <w:bCs/>
                <w:iCs/>
              </w:rPr>
              <w:t>Crib on demand.</w:t>
            </w:r>
          </w:p>
        </w:tc>
        <w:tc>
          <w:tcPr>
            <w:tcW w:w="610" w:type="dxa"/>
            <w:shd w:val="clear" w:color="auto" w:fill="auto"/>
          </w:tcPr>
          <w:p w14:paraId="7981327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C78E78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555FA3B"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0631384" w14:textId="77777777" w:rsidTr="000D5904">
        <w:tc>
          <w:tcPr>
            <w:tcW w:w="934" w:type="dxa"/>
            <w:shd w:val="clear" w:color="auto" w:fill="auto"/>
          </w:tcPr>
          <w:p w14:paraId="1C51BFDA" w14:textId="5782E96D" w:rsidR="00E97D9C" w:rsidRPr="005C1A1A" w:rsidRDefault="00AF3DFD" w:rsidP="00752798">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4.2.13</w:t>
            </w:r>
          </w:p>
        </w:tc>
        <w:tc>
          <w:tcPr>
            <w:tcW w:w="7112" w:type="dxa"/>
            <w:shd w:val="clear" w:color="auto" w:fill="auto"/>
          </w:tcPr>
          <w:p w14:paraId="0739E09F" w14:textId="6921E3F2" w:rsidR="00E97D9C" w:rsidRDefault="00D1676D" w:rsidP="005C1A1A">
            <w:pPr>
              <w:spacing w:before="60" w:after="60"/>
              <w:rPr>
                <w:rFonts w:ascii="Calibri" w:hAnsi="Calibri"/>
                <w:color w:val="000000"/>
              </w:rPr>
            </w:pPr>
            <w:r>
              <w:rPr>
                <w:rFonts w:cstheme="minorHAnsi"/>
              </w:rPr>
              <w:t>Duvet covers on demand (a surcharge is acceptable).</w:t>
            </w:r>
          </w:p>
        </w:tc>
        <w:tc>
          <w:tcPr>
            <w:tcW w:w="610" w:type="dxa"/>
            <w:shd w:val="clear" w:color="auto" w:fill="auto"/>
          </w:tcPr>
          <w:p w14:paraId="526ADFB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9166DC3"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C7DC7B4"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04C5F33" w14:textId="77777777" w:rsidTr="000D5904">
        <w:tc>
          <w:tcPr>
            <w:tcW w:w="934" w:type="dxa"/>
            <w:shd w:val="clear" w:color="auto" w:fill="auto"/>
          </w:tcPr>
          <w:p w14:paraId="2DA79DE6" w14:textId="0F41BF3D" w:rsidR="00E97D9C" w:rsidRPr="005C1A1A" w:rsidRDefault="00AF3DFD" w:rsidP="00752798">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4.2.14</w:t>
            </w:r>
          </w:p>
        </w:tc>
        <w:tc>
          <w:tcPr>
            <w:tcW w:w="7112" w:type="dxa"/>
            <w:shd w:val="clear" w:color="auto" w:fill="auto"/>
          </w:tcPr>
          <w:p w14:paraId="12613DC6" w14:textId="70EB71C1" w:rsidR="00E97D9C" w:rsidRDefault="00085217" w:rsidP="005C1A1A">
            <w:pPr>
              <w:spacing w:before="60" w:after="60"/>
              <w:rPr>
                <w:rFonts w:ascii="Calibri" w:hAnsi="Calibri"/>
                <w:color w:val="000000"/>
              </w:rPr>
            </w:pPr>
            <w:r>
              <w:rPr>
                <w:rFonts w:cstheme="minorHAnsi"/>
              </w:rPr>
              <w:t>Made up beds are an option.</w:t>
            </w:r>
          </w:p>
        </w:tc>
        <w:tc>
          <w:tcPr>
            <w:tcW w:w="610" w:type="dxa"/>
            <w:shd w:val="clear" w:color="auto" w:fill="auto"/>
          </w:tcPr>
          <w:p w14:paraId="378B97C4"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14A14F2"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2123A1F"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D0D77CA" w14:textId="77777777" w:rsidTr="000D5904">
        <w:tc>
          <w:tcPr>
            <w:tcW w:w="934" w:type="dxa"/>
            <w:shd w:val="clear" w:color="auto" w:fill="auto"/>
          </w:tcPr>
          <w:p w14:paraId="7550843B" w14:textId="10C54E1E" w:rsidR="00E97D9C" w:rsidRPr="005C1A1A" w:rsidRDefault="00AF3DFD" w:rsidP="00752798">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4.2.15</w:t>
            </w:r>
          </w:p>
        </w:tc>
        <w:tc>
          <w:tcPr>
            <w:tcW w:w="7112" w:type="dxa"/>
            <w:shd w:val="clear" w:color="auto" w:fill="auto"/>
          </w:tcPr>
          <w:p w14:paraId="2CEDC57E" w14:textId="2F1F9BF7" w:rsidR="00E97D9C" w:rsidRDefault="004463B7" w:rsidP="005C1A1A">
            <w:pPr>
              <w:spacing w:before="60" w:after="60"/>
              <w:rPr>
                <w:rFonts w:ascii="Calibri" w:hAnsi="Calibri"/>
                <w:color w:val="000000"/>
              </w:rPr>
            </w:pPr>
            <w:r>
              <w:rPr>
                <w:rFonts w:cstheme="minorHAnsi"/>
              </w:rPr>
              <w:t>Additional pillow, on demand.</w:t>
            </w:r>
          </w:p>
        </w:tc>
        <w:tc>
          <w:tcPr>
            <w:tcW w:w="610" w:type="dxa"/>
            <w:shd w:val="clear" w:color="auto" w:fill="auto"/>
          </w:tcPr>
          <w:p w14:paraId="38BE489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76F2BBB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5917470C" w14:textId="77777777" w:rsidR="00E97D9C" w:rsidRDefault="00E97D9C" w:rsidP="00E97D9C">
            <w:pPr>
              <w:autoSpaceDE w:val="0"/>
              <w:autoSpaceDN w:val="0"/>
              <w:adjustRightInd w:val="0"/>
              <w:jc w:val="center"/>
              <w:rPr>
                <w:rFonts w:cstheme="minorHAnsi"/>
                <w:bCs/>
                <w:i/>
                <w:iCs/>
                <w:sz w:val="24"/>
                <w:szCs w:val="24"/>
                <w:lang w:val="is-IS"/>
              </w:rPr>
            </w:pPr>
          </w:p>
        </w:tc>
      </w:tr>
      <w:tr w:rsidR="00C45A9C" w:rsidRPr="008A7788" w14:paraId="7027EC46" w14:textId="77777777" w:rsidTr="000D5904">
        <w:tc>
          <w:tcPr>
            <w:tcW w:w="934" w:type="dxa"/>
            <w:shd w:val="clear" w:color="auto" w:fill="FFFFFF" w:themeFill="background1"/>
          </w:tcPr>
          <w:p w14:paraId="36271BE5" w14:textId="471C388D" w:rsidR="00E97D9C" w:rsidRPr="005C1A1A" w:rsidRDefault="00AF3DFD" w:rsidP="00752798">
            <w:pPr>
              <w:autoSpaceDE w:val="0"/>
              <w:autoSpaceDN w:val="0"/>
              <w:adjustRightInd w:val="0"/>
              <w:spacing w:before="60" w:after="60"/>
              <w:rPr>
                <w:rFonts w:cstheme="minorHAnsi"/>
                <w:bCs/>
                <w:iCs/>
                <w:sz w:val="20"/>
                <w:szCs w:val="20"/>
                <w:lang w:val="is-IS"/>
              </w:rPr>
            </w:pPr>
            <w:r w:rsidRPr="005C1A1A">
              <w:rPr>
                <w:rFonts w:cstheme="minorHAnsi"/>
                <w:bCs/>
                <w:iCs/>
                <w:sz w:val="20"/>
                <w:szCs w:val="20"/>
                <w:lang w:val="is-IS"/>
              </w:rPr>
              <w:t>4.2.16</w:t>
            </w:r>
          </w:p>
        </w:tc>
        <w:tc>
          <w:tcPr>
            <w:tcW w:w="7112" w:type="dxa"/>
            <w:shd w:val="clear" w:color="auto" w:fill="FFFFFF" w:themeFill="background1"/>
          </w:tcPr>
          <w:p w14:paraId="1565F96F" w14:textId="5994B5EC" w:rsidR="00E97D9C" w:rsidRPr="00E5240F" w:rsidRDefault="004E7B1C" w:rsidP="005C1A1A">
            <w:pPr>
              <w:spacing w:before="60" w:after="60"/>
              <w:rPr>
                <w:rFonts w:ascii="Calibri" w:hAnsi="Calibri"/>
                <w:color w:val="000000"/>
              </w:rPr>
            </w:pPr>
            <w:r>
              <w:rPr>
                <w:rFonts w:cstheme="minorHAnsi"/>
              </w:rPr>
              <w:t>Blanket (throw) on demand.</w:t>
            </w:r>
          </w:p>
        </w:tc>
        <w:tc>
          <w:tcPr>
            <w:tcW w:w="610" w:type="dxa"/>
            <w:shd w:val="clear" w:color="auto" w:fill="FFFFFF" w:themeFill="background1"/>
          </w:tcPr>
          <w:p w14:paraId="041ED79E" w14:textId="77777777" w:rsidR="00E97D9C" w:rsidRPr="00E5240F" w:rsidRDefault="00E97D9C" w:rsidP="00E97D9C">
            <w:pPr>
              <w:autoSpaceDE w:val="0"/>
              <w:autoSpaceDN w:val="0"/>
              <w:adjustRightInd w:val="0"/>
              <w:jc w:val="center"/>
              <w:rPr>
                <w:rFonts w:cstheme="minorHAnsi"/>
                <w:bCs/>
                <w:i/>
                <w:iCs/>
                <w:lang w:val="is-IS"/>
              </w:rPr>
            </w:pPr>
          </w:p>
        </w:tc>
        <w:tc>
          <w:tcPr>
            <w:tcW w:w="611" w:type="dxa"/>
            <w:shd w:val="clear" w:color="auto" w:fill="FFFFFF" w:themeFill="background1"/>
          </w:tcPr>
          <w:p w14:paraId="2E427608" w14:textId="77777777" w:rsidR="00E97D9C" w:rsidRPr="00E5240F" w:rsidRDefault="00E97D9C" w:rsidP="00E97D9C">
            <w:pPr>
              <w:autoSpaceDE w:val="0"/>
              <w:autoSpaceDN w:val="0"/>
              <w:adjustRightInd w:val="0"/>
              <w:jc w:val="center"/>
              <w:rPr>
                <w:rFonts w:cstheme="minorHAnsi"/>
                <w:bCs/>
                <w:i/>
                <w:iCs/>
                <w:lang w:val="is-IS"/>
              </w:rPr>
            </w:pPr>
          </w:p>
        </w:tc>
        <w:tc>
          <w:tcPr>
            <w:tcW w:w="5758" w:type="dxa"/>
            <w:shd w:val="clear" w:color="auto" w:fill="FFFFFF" w:themeFill="background1"/>
          </w:tcPr>
          <w:p w14:paraId="46B6DC22" w14:textId="77777777" w:rsidR="00E97D9C" w:rsidRPr="00E5240F" w:rsidRDefault="00E97D9C" w:rsidP="00E97D9C">
            <w:pPr>
              <w:autoSpaceDE w:val="0"/>
              <w:autoSpaceDN w:val="0"/>
              <w:adjustRightInd w:val="0"/>
              <w:jc w:val="center"/>
              <w:rPr>
                <w:rFonts w:cstheme="minorHAnsi"/>
                <w:bCs/>
                <w:i/>
                <w:iCs/>
                <w:lang w:val="is-IS"/>
              </w:rPr>
            </w:pPr>
          </w:p>
        </w:tc>
      </w:tr>
      <w:tr w:rsidR="009400D6" w:rsidRPr="008A7788" w14:paraId="60D4AFAE" w14:textId="77777777" w:rsidTr="000D5904">
        <w:trPr>
          <w:trHeight w:val="1105"/>
        </w:trPr>
        <w:tc>
          <w:tcPr>
            <w:tcW w:w="8046" w:type="dxa"/>
            <w:gridSpan w:val="2"/>
            <w:shd w:val="clear" w:color="auto" w:fill="FFC000"/>
          </w:tcPr>
          <w:p w14:paraId="7797DDD3" w14:textId="3F487E27" w:rsidR="009400D6" w:rsidRPr="00C16DC0" w:rsidRDefault="003A3B85" w:rsidP="003A3B85">
            <w:pPr>
              <w:pStyle w:val="Heading1"/>
              <w:spacing w:before="360"/>
            </w:pPr>
            <w:r>
              <w:rPr>
                <w:rFonts w:asciiTheme="minorHAnsi" w:hAnsiTheme="minorHAnsi" w:cstheme="minorHAnsi"/>
                <w:b/>
                <w:bCs/>
                <w:i/>
                <w:iCs/>
                <w:color w:val="auto"/>
              </w:rPr>
              <w:t xml:space="preserve">   </w:t>
            </w:r>
            <w:bookmarkStart w:id="15" w:name="_Toc150336677"/>
            <w:r w:rsidR="009400D6" w:rsidRPr="004035CA">
              <w:rPr>
                <w:rFonts w:asciiTheme="minorHAnsi" w:hAnsiTheme="minorHAnsi" w:cstheme="minorHAnsi"/>
                <w:b/>
                <w:bCs/>
                <w:i/>
                <w:iCs/>
                <w:color w:val="auto"/>
              </w:rPr>
              <w:t xml:space="preserve">5. </w:t>
            </w:r>
            <w:r w:rsidR="004E7B1C">
              <w:rPr>
                <w:rFonts w:asciiTheme="minorHAnsi" w:hAnsiTheme="minorHAnsi" w:cstheme="minorHAnsi"/>
                <w:b/>
                <w:bCs/>
                <w:i/>
                <w:iCs/>
                <w:color w:val="auto"/>
              </w:rPr>
              <w:t>Bathrooms and toilet facilities</w:t>
            </w:r>
            <w:bookmarkEnd w:id="15"/>
          </w:p>
        </w:tc>
        <w:tc>
          <w:tcPr>
            <w:tcW w:w="610" w:type="dxa"/>
            <w:shd w:val="clear" w:color="auto" w:fill="FFC000"/>
          </w:tcPr>
          <w:p w14:paraId="51E4EA1F" w14:textId="77777777" w:rsidR="00FC5B17" w:rsidRDefault="00FC5B17" w:rsidP="00E97D9C">
            <w:pPr>
              <w:autoSpaceDE w:val="0"/>
              <w:autoSpaceDN w:val="0"/>
              <w:adjustRightInd w:val="0"/>
              <w:jc w:val="center"/>
              <w:rPr>
                <w:rFonts w:cstheme="minorHAnsi"/>
                <w:b/>
                <w:bCs/>
                <w:i/>
                <w:iCs/>
                <w:sz w:val="28"/>
                <w:szCs w:val="28"/>
                <w:lang w:val="is-IS"/>
              </w:rPr>
            </w:pPr>
          </w:p>
          <w:p w14:paraId="1825E011" w14:textId="529C5139" w:rsidR="009400D6" w:rsidRPr="00E5240F" w:rsidRDefault="00FC5B17" w:rsidP="00E97D9C">
            <w:pPr>
              <w:autoSpaceDE w:val="0"/>
              <w:autoSpaceDN w:val="0"/>
              <w:adjustRightInd w:val="0"/>
              <w:jc w:val="center"/>
              <w:rPr>
                <w:rFonts w:cstheme="minorHAnsi"/>
                <w:b/>
                <w:bCs/>
                <w:i/>
                <w:iCs/>
                <w:sz w:val="28"/>
                <w:szCs w:val="28"/>
                <w:lang w:val="is-IS"/>
              </w:rPr>
            </w:pPr>
            <w:r>
              <w:rPr>
                <w:rFonts w:cstheme="minorHAnsi"/>
                <w:b/>
                <w:bCs/>
                <w:i/>
                <w:iCs/>
                <w:sz w:val="28"/>
                <w:szCs w:val="28"/>
                <w:lang w:val="is-IS"/>
              </w:rPr>
              <w:t>Yes</w:t>
            </w:r>
          </w:p>
        </w:tc>
        <w:tc>
          <w:tcPr>
            <w:tcW w:w="611" w:type="dxa"/>
            <w:shd w:val="clear" w:color="auto" w:fill="FFC000"/>
          </w:tcPr>
          <w:p w14:paraId="6EDD1BEE" w14:textId="77777777" w:rsidR="00FC5B17" w:rsidRDefault="00FC5B17" w:rsidP="00E97D9C">
            <w:pPr>
              <w:autoSpaceDE w:val="0"/>
              <w:autoSpaceDN w:val="0"/>
              <w:adjustRightInd w:val="0"/>
              <w:jc w:val="center"/>
              <w:rPr>
                <w:rFonts w:cstheme="minorHAnsi"/>
                <w:b/>
                <w:bCs/>
                <w:i/>
                <w:iCs/>
                <w:sz w:val="28"/>
                <w:szCs w:val="28"/>
                <w:lang w:val="is-IS"/>
              </w:rPr>
            </w:pPr>
          </w:p>
          <w:p w14:paraId="00119BC2" w14:textId="55F68F1C" w:rsidR="009400D6" w:rsidRPr="00E5240F" w:rsidRDefault="00FC5B17" w:rsidP="00E97D9C">
            <w:pPr>
              <w:autoSpaceDE w:val="0"/>
              <w:autoSpaceDN w:val="0"/>
              <w:adjustRightInd w:val="0"/>
              <w:jc w:val="center"/>
              <w:rPr>
                <w:rFonts w:cstheme="minorHAnsi"/>
                <w:b/>
                <w:bCs/>
                <w:i/>
                <w:iCs/>
                <w:sz w:val="28"/>
                <w:szCs w:val="28"/>
                <w:lang w:val="is-IS"/>
              </w:rPr>
            </w:pPr>
            <w:r>
              <w:rPr>
                <w:rFonts w:cstheme="minorHAnsi"/>
                <w:b/>
                <w:bCs/>
                <w:i/>
                <w:iCs/>
                <w:sz w:val="28"/>
                <w:szCs w:val="28"/>
                <w:lang w:val="is-IS"/>
              </w:rPr>
              <w:t>No</w:t>
            </w:r>
          </w:p>
        </w:tc>
        <w:tc>
          <w:tcPr>
            <w:tcW w:w="5758" w:type="dxa"/>
            <w:shd w:val="clear" w:color="auto" w:fill="FFC000"/>
          </w:tcPr>
          <w:p w14:paraId="0C7520BF" w14:textId="77777777" w:rsidR="00FC5B17" w:rsidRDefault="00FC5B17" w:rsidP="00E97D9C">
            <w:pPr>
              <w:autoSpaceDE w:val="0"/>
              <w:autoSpaceDN w:val="0"/>
              <w:adjustRightInd w:val="0"/>
              <w:jc w:val="center"/>
              <w:rPr>
                <w:rFonts w:cstheme="minorHAnsi"/>
                <w:b/>
                <w:bCs/>
                <w:i/>
                <w:sz w:val="28"/>
                <w:szCs w:val="28"/>
                <w:lang w:val="is-IS"/>
              </w:rPr>
            </w:pPr>
          </w:p>
          <w:p w14:paraId="3E912211" w14:textId="35BF7195" w:rsidR="009400D6" w:rsidRPr="00E5240F" w:rsidRDefault="00FC5B17" w:rsidP="00E97D9C">
            <w:pPr>
              <w:autoSpaceDE w:val="0"/>
              <w:autoSpaceDN w:val="0"/>
              <w:adjustRightInd w:val="0"/>
              <w:jc w:val="center"/>
              <w:rPr>
                <w:rFonts w:cstheme="minorHAnsi"/>
                <w:b/>
                <w:bCs/>
                <w:i/>
                <w:iCs/>
                <w:sz w:val="28"/>
                <w:szCs w:val="28"/>
                <w:lang w:val="is-IS"/>
              </w:rPr>
            </w:pPr>
            <w:r w:rsidRPr="00963231">
              <w:rPr>
                <w:rFonts w:cstheme="minorHAnsi"/>
                <w:b/>
                <w:bCs/>
                <w:i/>
                <w:sz w:val="28"/>
                <w:szCs w:val="28"/>
                <w:lang w:val="is-IS"/>
              </w:rPr>
              <w:t>H</w:t>
            </w:r>
            <w:r>
              <w:rPr>
                <w:rFonts w:cstheme="minorHAnsi"/>
                <w:b/>
                <w:bCs/>
                <w:i/>
                <w:sz w:val="28"/>
                <w:szCs w:val="28"/>
                <w:lang w:val="is-IS"/>
              </w:rPr>
              <w:t>ow fulfilled/explanation</w:t>
            </w:r>
          </w:p>
        </w:tc>
      </w:tr>
      <w:tr w:rsidR="00E97D9C" w:rsidRPr="008A7788" w14:paraId="5C2AE809" w14:textId="77777777" w:rsidTr="000D5904">
        <w:tc>
          <w:tcPr>
            <w:tcW w:w="934" w:type="dxa"/>
            <w:shd w:val="clear" w:color="auto" w:fill="auto"/>
          </w:tcPr>
          <w:p w14:paraId="17BBD7CF" w14:textId="35B0AD34" w:rsidR="00E97D9C" w:rsidRPr="00E67B87" w:rsidRDefault="00E67B87" w:rsidP="00752798">
            <w:pPr>
              <w:autoSpaceDE w:val="0"/>
              <w:autoSpaceDN w:val="0"/>
              <w:adjustRightInd w:val="0"/>
              <w:spacing w:before="60" w:after="60"/>
              <w:rPr>
                <w:rFonts w:cstheme="minorHAnsi"/>
                <w:bCs/>
                <w:iCs/>
                <w:sz w:val="20"/>
                <w:szCs w:val="20"/>
                <w:lang w:val="is-IS"/>
              </w:rPr>
            </w:pPr>
            <w:r w:rsidRPr="00E67B87">
              <w:rPr>
                <w:rFonts w:cstheme="minorHAnsi"/>
                <w:bCs/>
                <w:iCs/>
                <w:sz w:val="20"/>
                <w:szCs w:val="20"/>
                <w:lang w:val="is-IS"/>
              </w:rPr>
              <w:t>5.1</w:t>
            </w:r>
          </w:p>
        </w:tc>
        <w:tc>
          <w:tcPr>
            <w:tcW w:w="7112" w:type="dxa"/>
            <w:shd w:val="clear" w:color="000000" w:fill="FFFFFF"/>
          </w:tcPr>
          <w:p w14:paraId="1C52EE80" w14:textId="1CB50E66" w:rsidR="003D2BE8" w:rsidRDefault="003C2E4B" w:rsidP="00E67B87">
            <w:pPr>
              <w:spacing w:before="60" w:after="60"/>
              <w:rPr>
                <w:rFonts w:ascii="Calibri" w:hAnsi="Calibri"/>
                <w:color w:val="000000"/>
              </w:rPr>
            </w:pPr>
            <w:r>
              <w:rPr>
                <w:rFonts w:cstheme="minorHAnsi"/>
                <w:color w:val="FF0000"/>
              </w:rPr>
              <w:t>Shared bathroom facilities are clearly identified.</w:t>
            </w:r>
          </w:p>
        </w:tc>
        <w:tc>
          <w:tcPr>
            <w:tcW w:w="610" w:type="dxa"/>
            <w:shd w:val="clear" w:color="auto" w:fill="auto"/>
          </w:tcPr>
          <w:p w14:paraId="34947739"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3EAE8D9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4979AE92"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7BBD72B1" w14:textId="77777777" w:rsidTr="000D5904">
        <w:tc>
          <w:tcPr>
            <w:tcW w:w="934" w:type="dxa"/>
            <w:shd w:val="clear" w:color="auto" w:fill="auto"/>
          </w:tcPr>
          <w:p w14:paraId="418040D1" w14:textId="259E00FE" w:rsidR="00E97D9C" w:rsidRPr="00E67B87" w:rsidRDefault="00E67B87" w:rsidP="00752798">
            <w:pPr>
              <w:autoSpaceDE w:val="0"/>
              <w:autoSpaceDN w:val="0"/>
              <w:adjustRightInd w:val="0"/>
              <w:spacing w:before="60" w:after="60"/>
              <w:rPr>
                <w:rFonts w:cstheme="minorHAnsi"/>
                <w:bCs/>
                <w:iCs/>
                <w:sz w:val="20"/>
                <w:szCs w:val="20"/>
                <w:lang w:val="is-IS"/>
              </w:rPr>
            </w:pPr>
            <w:r w:rsidRPr="00E67B87">
              <w:rPr>
                <w:rFonts w:cstheme="minorHAnsi"/>
                <w:bCs/>
                <w:iCs/>
                <w:sz w:val="20"/>
                <w:szCs w:val="20"/>
                <w:lang w:val="is-IS"/>
              </w:rPr>
              <w:t>5.2</w:t>
            </w:r>
          </w:p>
        </w:tc>
        <w:tc>
          <w:tcPr>
            <w:tcW w:w="7112" w:type="dxa"/>
            <w:shd w:val="clear" w:color="000000" w:fill="FFFFFF"/>
          </w:tcPr>
          <w:p w14:paraId="704362D9" w14:textId="60946A6B" w:rsidR="00E97D9C" w:rsidRDefault="00720006" w:rsidP="00E67B87">
            <w:pPr>
              <w:spacing w:before="60" w:after="60"/>
              <w:rPr>
                <w:rFonts w:ascii="Calibri" w:hAnsi="Calibri"/>
                <w:color w:val="FF0000"/>
              </w:rPr>
            </w:pPr>
            <w:r w:rsidRPr="004D62D4">
              <w:rPr>
                <w:rFonts w:cstheme="minorHAnsi"/>
                <w:color w:val="FF0000"/>
              </w:rPr>
              <w:t xml:space="preserve">Floors, walls and ceilings are </w:t>
            </w:r>
            <w:r w:rsidR="00082D42" w:rsidRPr="004D62D4">
              <w:rPr>
                <w:rFonts w:cstheme="minorHAnsi"/>
                <w:bCs/>
                <w:iCs/>
                <w:color w:val="FF0000"/>
              </w:rPr>
              <w:t>cl</w:t>
            </w:r>
            <w:r w:rsidR="00830491" w:rsidRPr="004D62D4">
              <w:rPr>
                <w:rFonts w:cstheme="minorHAnsi"/>
                <w:bCs/>
                <w:iCs/>
                <w:color w:val="FF0000"/>
              </w:rPr>
              <w:t xml:space="preserve">ean and </w:t>
            </w:r>
            <w:r w:rsidRPr="004D62D4">
              <w:rPr>
                <w:rFonts w:cstheme="minorHAnsi"/>
                <w:color w:val="FF0000"/>
              </w:rPr>
              <w:t>in good condition.</w:t>
            </w:r>
          </w:p>
        </w:tc>
        <w:tc>
          <w:tcPr>
            <w:tcW w:w="610" w:type="dxa"/>
            <w:shd w:val="clear" w:color="auto" w:fill="auto"/>
          </w:tcPr>
          <w:p w14:paraId="6433FF43"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39D4A4DA"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2DC50E2C" w14:textId="77777777" w:rsidR="00E97D9C" w:rsidRDefault="00E97D9C" w:rsidP="00E97D9C">
            <w:pPr>
              <w:autoSpaceDE w:val="0"/>
              <w:autoSpaceDN w:val="0"/>
              <w:adjustRightInd w:val="0"/>
              <w:jc w:val="center"/>
              <w:rPr>
                <w:rFonts w:cstheme="minorHAnsi"/>
                <w:bCs/>
                <w:i/>
                <w:iCs/>
                <w:sz w:val="24"/>
                <w:szCs w:val="24"/>
                <w:lang w:val="is-IS"/>
              </w:rPr>
            </w:pPr>
          </w:p>
        </w:tc>
      </w:tr>
      <w:tr w:rsidR="00A222BE" w:rsidRPr="008A7788" w14:paraId="38346463" w14:textId="77777777" w:rsidTr="000D5904">
        <w:tc>
          <w:tcPr>
            <w:tcW w:w="934" w:type="dxa"/>
            <w:shd w:val="clear" w:color="auto" w:fill="auto"/>
          </w:tcPr>
          <w:p w14:paraId="1164F3C2" w14:textId="449AD25A" w:rsidR="00A222BE" w:rsidRPr="00E67B87" w:rsidRDefault="00E67B87" w:rsidP="00752798">
            <w:pPr>
              <w:autoSpaceDE w:val="0"/>
              <w:autoSpaceDN w:val="0"/>
              <w:adjustRightInd w:val="0"/>
              <w:spacing w:before="60" w:after="60"/>
              <w:rPr>
                <w:rFonts w:cstheme="minorHAnsi"/>
                <w:bCs/>
                <w:iCs/>
                <w:sz w:val="20"/>
                <w:szCs w:val="20"/>
                <w:lang w:val="is-IS"/>
              </w:rPr>
            </w:pPr>
            <w:r w:rsidRPr="00E67B87">
              <w:rPr>
                <w:rFonts w:cstheme="minorHAnsi"/>
                <w:bCs/>
                <w:iCs/>
                <w:sz w:val="20"/>
                <w:szCs w:val="20"/>
                <w:lang w:val="is-IS"/>
              </w:rPr>
              <w:t>5.3</w:t>
            </w:r>
          </w:p>
        </w:tc>
        <w:tc>
          <w:tcPr>
            <w:tcW w:w="7112" w:type="dxa"/>
            <w:shd w:val="clear" w:color="000000" w:fill="FFFFFF"/>
          </w:tcPr>
          <w:p w14:paraId="68E822FB" w14:textId="67DE2EA0" w:rsidR="00A222BE" w:rsidRPr="00D859C0" w:rsidRDefault="007C19A7" w:rsidP="00E67B87">
            <w:pPr>
              <w:spacing w:before="60" w:after="60"/>
              <w:rPr>
                <w:rFonts w:ascii="Calibri" w:hAnsi="Calibri"/>
                <w:color w:val="FF0000"/>
              </w:rPr>
            </w:pPr>
            <w:r>
              <w:rPr>
                <w:rFonts w:ascii="Calibri" w:hAnsi="Calibri"/>
                <w:color w:val="FF0000"/>
              </w:rPr>
              <w:t xml:space="preserve">Fixtures and </w:t>
            </w:r>
            <w:r w:rsidR="00E405A2">
              <w:rPr>
                <w:rFonts w:ascii="Calibri" w:hAnsi="Calibri"/>
                <w:color w:val="FF0000"/>
              </w:rPr>
              <w:t>equipment are in a very good condition</w:t>
            </w:r>
            <w:r w:rsidR="00A76098">
              <w:rPr>
                <w:rFonts w:ascii="Calibri" w:hAnsi="Calibri"/>
                <w:color w:val="FF0000"/>
              </w:rPr>
              <w:t>.</w:t>
            </w:r>
          </w:p>
        </w:tc>
        <w:tc>
          <w:tcPr>
            <w:tcW w:w="610" w:type="dxa"/>
            <w:shd w:val="clear" w:color="auto" w:fill="auto"/>
          </w:tcPr>
          <w:p w14:paraId="2C92D84B" w14:textId="77777777" w:rsidR="00A222BE" w:rsidRPr="008A7788" w:rsidRDefault="00A222BE"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880784F" w14:textId="77777777" w:rsidR="00A222BE" w:rsidRPr="008A7788" w:rsidRDefault="00A222BE"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39437FB" w14:textId="77777777" w:rsidR="00A222BE" w:rsidRDefault="00A222BE" w:rsidP="00E97D9C">
            <w:pPr>
              <w:autoSpaceDE w:val="0"/>
              <w:autoSpaceDN w:val="0"/>
              <w:adjustRightInd w:val="0"/>
              <w:jc w:val="center"/>
              <w:rPr>
                <w:rFonts w:cstheme="minorHAnsi"/>
                <w:bCs/>
                <w:i/>
                <w:iCs/>
                <w:sz w:val="24"/>
                <w:szCs w:val="24"/>
                <w:lang w:val="is-IS"/>
              </w:rPr>
            </w:pPr>
          </w:p>
        </w:tc>
      </w:tr>
      <w:tr w:rsidR="00E97D9C" w:rsidRPr="008A7788" w14:paraId="4BA7373D" w14:textId="77777777" w:rsidTr="000D5904">
        <w:tc>
          <w:tcPr>
            <w:tcW w:w="934" w:type="dxa"/>
            <w:shd w:val="clear" w:color="auto" w:fill="auto"/>
          </w:tcPr>
          <w:p w14:paraId="512D27F8" w14:textId="5988DF49" w:rsidR="00E97D9C" w:rsidRPr="00E67B87" w:rsidRDefault="00E67B87" w:rsidP="00752798">
            <w:pPr>
              <w:autoSpaceDE w:val="0"/>
              <w:autoSpaceDN w:val="0"/>
              <w:adjustRightInd w:val="0"/>
              <w:spacing w:before="60" w:after="60"/>
              <w:rPr>
                <w:rFonts w:cstheme="minorHAnsi"/>
                <w:bCs/>
                <w:iCs/>
                <w:sz w:val="20"/>
                <w:szCs w:val="20"/>
                <w:lang w:val="is-IS"/>
              </w:rPr>
            </w:pPr>
            <w:r w:rsidRPr="00E67B87">
              <w:rPr>
                <w:rFonts w:cstheme="minorHAnsi"/>
                <w:bCs/>
                <w:iCs/>
                <w:sz w:val="20"/>
                <w:szCs w:val="20"/>
                <w:lang w:val="is-IS"/>
              </w:rPr>
              <w:t>5.4</w:t>
            </w:r>
          </w:p>
        </w:tc>
        <w:tc>
          <w:tcPr>
            <w:tcW w:w="7112" w:type="dxa"/>
            <w:shd w:val="clear" w:color="auto" w:fill="auto"/>
            <w:vAlign w:val="center"/>
          </w:tcPr>
          <w:p w14:paraId="4C633C6B" w14:textId="422B81DD" w:rsidR="00E97D9C" w:rsidRDefault="00153AB5" w:rsidP="00E67B87">
            <w:pPr>
              <w:spacing w:before="60" w:after="60"/>
              <w:rPr>
                <w:rFonts w:ascii="Calibri" w:hAnsi="Calibri"/>
                <w:color w:val="000000"/>
              </w:rPr>
            </w:pPr>
            <w:r>
              <w:rPr>
                <w:rFonts w:cstheme="minorHAnsi"/>
                <w:bCs/>
                <w:iCs/>
                <w:color w:val="FF0000"/>
              </w:rPr>
              <w:t xml:space="preserve">At least one WC for every </w:t>
            </w:r>
            <w:r>
              <w:rPr>
                <w:rFonts w:cstheme="minorHAnsi"/>
                <w:b/>
                <w:bCs/>
                <w:iCs/>
                <w:color w:val="FF0000"/>
              </w:rPr>
              <w:t>ten</w:t>
            </w:r>
            <w:r>
              <w:rPr>
                <w:rFonts w:cstheme="minorHAnsi"/>
                <w:bCs/>
                <w:iCs/>
                <w:color w:val="FF0000"/>
              </w:rPr>
              <w:t xml:space="preserve"> guests. (Applicable to rooms with shared facilities).</w:t>
            </w:r>
          </w:p>
        </w:tc>
        <w:tc>
          <w:tcPr>
            <w:tcW w:w="610" w:type="dxa"/>
            <w:shd w:val="clear" w:color="auto" w:fill="auto"/>
          </w:tcPr>
          <w:p w14:paraId="1611C13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422E4DD9"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056D42C5"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6315E54" w14:textId="77777777" w:rsidTr="000D5904">
        <w:tc>
          <w:tcPr>
            <w:tcW w:w="934" w:type="dxa"/>
            <w:shd w:val="clear" w:color="auto" w:fill="auto"/>
          </w:tcPr>
          <w:p w14:paraId="01E5CEAD" w14:textId="7022AA60" w:rsidR="00E97D9C" w:rsidRPr="00E67B87" w:rsidRDefault="00E67B87" w:rsidP="00752798">
            <w:pPr>
              <w:autoSpaceDE w:val="0"/>
              <w:autoSpaceDN w:val="0"/>
              <w:adjustRightInd w:val="0"/>
              <w:spacing w:before="60" w:after="60"/>
              <w:rPr>
                <w:rFonts w:cstheme="minorHAnsi"/>
                <w:bCs/>
                <w:iCs/>
                <w:sz w:val="20"/>
                <w:szCs w:val="20"/>
                <w:lang w:val="is-IS"/>
              </w:rPr>
            </w:pPr>
            <w:r w:rsidRPr="00E67B87">
              <w:rPr>
                <w:rFonts w:cstheme="minorHAnsi"/>
                <w:bCs/>
                <w:iCs/>
                <w:sz w:val="20"/>
                <w:szCs w:val="20"/>
                <w:lang w:val="is-IS"/>
              </w:rPr>
              <w:t>5.5</w:t>
            </w:r>
          </w:p>
        </w:tc>
        <w:tc>
          <w:tcPr>
            <w:tcW w:w="7112" w:type="dxa"/>
            <w:shd w:val="clear" w:color="auto" w:fill="auto"/>
            <w:vAlign w:val="bottom"/>
          </w:tcPr>
          <w:p w14:paraId="683678A5" w14:textId="73262E71" w:rsidR="00E97D9C" w:rsidRDefault="00D3543A" w:rsidP="00E67B87">
            <w:pPr>
              <w:spacing w:before="60" w:after="60"/>
              <w:rPr>
                <w:rFonts w:ascii="Calibri" w:hAnsi="Calibri"/>
                <w:color w:val="000000"/>
              </w:rPr>
            </w:pPr>
            <w:r>
              <w:rPr>
                <w:rFonts w:cstheme="minorHAnsi"/>
                <w:color w:val="FF0000"/>
              </w:rPr>
              <w:t>Shower curtain/door.</w:t>
            </w:r>
          </w:p>
        </w:tc>
        <w:tc>
          <w:tcPr>
            <w:tcW w:w="610" w:type="dxa"/>
            <w:shd w:val="clear" w:color="auto" w:fill="auto"/>
          </w:tcPr>
          <w:p w14:paraId="0CBF3BD2"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F66A4A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FC791CE"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1E1948BA" w14:textId="77777777" w:rsidTr="000D5904">
        <w:tc>
          <w:tcPr>
            <w:tcW w:w="934" w:type="dxa"/>
            <w:shd w:val="clear" w:color="auto" w:fill="auto"/>
          </w:tcPr>
          <w:p w14:paraId="49DDB522" w14:textId="64AE34B0" w:rsidR="00E97D9C" w:rsidRPr="00E67B87" w:rsidRDefault="00E67B87" w:rsidP="00752798">
            <w:pPr>
              <w:autoSpaceDE w:val="0"/>
              <w:autoSpaceDN w:val="0"/>
              <w:adjustRightInd w:val="0"/>
              <w:spacing w:before="60" w:after="60"/>
              <w:rPr>
                <w:rFonts w:cstheme="minorHAnsi"/>
                <w:bCs/>
                <w:iCs/>
                <w:sz w:val="20"/>
                <w:szCs w:val="20"/>
                <w:lang w:val="is-IS"/>
              </w:rPr>
            </w:pPr>
            <w:r w:rsidRPr="00E67B87">
              <w:rPr>
                <w:rFonts w:cstheme="minorHAnsi"/>
                <w:bCs/>
                <w:iCs/>
                <w:sz w:val="20"/>
                <w:szCs w:val="20"/>
                <w:lang w:val="is-IS"/>
              </w:rPr>
              <w:t>5.6</w:t>
            </w:r>
          </w:p>
        </w:tc>
        <w:tc>
          <w:tcPr>
            <w:tcW w:w="7112" w:type="dxa"/>
            <w:shd w:val="clear" w:color="auto" w:fill="auto"/>
            <w:vAlign w:val="bottom"/>
          </w:tcPr>
          <w:p w14:paraId="597AB609" w14:textId="7EAFC6D3" w:rsidR="007C1798" w:rsidRDefault="007C1798" w:rsidP="00E67B87">
            <w:pPr>
              <w:spacing w:before="60" w:after="60"/>
              <w:rPr>
                <w:rFonts w:ascii="Calibri" w:hAnsi="Calibri"/>
                <w:color w:val="000000"/>
              </w:rPr>
            </w:pPr>
            <w:r>
              <w:rPr>
                <w:rFonts w:cstheme="minorHAnsi"/>
                <w:bCs/>
                <w:iCs/>
                <w:color w:val="FF0000"/>
              </w:rPr>
              <w:t xml:space="preserve">At least one shower and/or bathtub for every </w:t>
            </w:r>
            <w:r>
              <w:rPr>
                <w:rFonts w:cstheme="minorHAnsi"/>
                <w:b/>
                <w:bCs/>
                <w:iCs/>
                <w:color w:val="FF0000"/>
              </w:rPr>
              <w:t>ten</w:t>
            </w:r>
            <w:r>
              <w:rPr>
                <w:rFonts w:cstheme="minorHAnsi"/>
                <w:bCs/>
                <w:iCs/>
                <w:color w:val="FF0000"/>
              </w:rPr>
              <w:t xml:space="preserve"> guests. Where more than one shower is in the same room, they must be separated by a partition. (Applicable to rooms with shared facilities).</w:t>
            </w:r>
          </w:p>
        </w:tc>
        <w:tc>
          <w:tcPr>
            <w:tcW w:w="610" w:type="dxa"/>
            <w:shd w:val="clear" w:color="auto" w:fill="auto"/>
          </w:tcPr>
          <w:p w14:paraId="53A66B8F"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3279233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6C47EB43"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72D751A1" w14:textId="77777777" w:rsidTr="000D5904">
        <w:tc>
          <w:tcPr>
            <w:tcW w:w="934" w:type="dxa"/>
            <w:shd w:val="clear" w:color="auto" w:fill="auto"/>
          </w:tcPr>
          <w:p w14:paraId="65C9AF4F" w14:textId="79DAE353" w:rsidR="00E97D9C" w:rsidRPr="00E67B87" w:rsidRDefault="00E67B87" w:rsidP="00752798">
            <w:pPr>
              <w:autoSpaceDE w:val="0"/>
              <w:autoSpaceDN w:val="0"/>
              <w:adjustRightInd w:val="0"/>
              <w:spacing w:before="60" w:after="60"/>
              <w:rPr>
                <w:rFonts w:cstheme="minorHAnsi"/>
                <w:bCs/>
                <w:iCs/>
                <w:sz w:val="20"/>
                <w:szCs w:val="20"/>
                <w:lang w:val="is-IS"/>
              </w:rPr>
            </w:pPr>
            <w:r w:rsidRPr="00E67B87">
              <w:rPr>
                <w:rFonts w:cstheme="minorHAnsi"/>
                <w:bCs/>
                <w:iCs/>
                <w:sz w:val="20"/>
                <w:szCs w:val="20"/>
                <w:lang w:val="is-IS"/>
              </w:rPr>
              <w:t>5.7</w:t>
            </w:r>
          </w:p>
        </w:tc>
        <w:tc>
          <w:tcPr>
            <w:tcW w:w="7112" w:type="dxa"/>
            <w:shd w:val="clear" w:color="auto" w:fill="auto"/>
          </w:tcPr>
          <w:p w14:paraId="05574E42" w14:textId="65BAAE1A" w:rsidR="00E97D9C" w:rsidRDefault="00507331" w:rsidP="00E67B87">
            <w:pPr>
              <w:spacing w:before="60" w:after="60"/>
              <w:rPr>
                <w:rFonts w:ascii="Calibri" w:hAnsi="Calibri"/>
                <w:color w:val="000000"/>
              </w:rPr>
            </w:pPr>
            <w:r>
              <w:rPr>
                <w:rFonts w:cstheme="minorHAnsi"/>
                <w:color w:val="FF0000"/>
              </w:rPr>
              <w:t>Bathrooms can be locked from inside.</w:t>
            </w:r>
          </w:p>
        </w:tc>
        <w:tc>
          <w:tcPr>
            <w:tcW w:w="610" w:type="dxa"/>
            <w:shd w:val="clear" w:color="auto" w:fill="auto"/>
          </w:tcPr>
          <w:p w14:paraId="0161E45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23809C9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8042A4C"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FB5BDA6" w14:textId="77777777" w:rsidTr="000D5904">
        <w:tc>
          <w:tcPr>
            <w:tcW w:w="934" w:type="dxa"/>
            <w:shd w:val="clear" w:color="auto" w:fill="auto"/>
          </w:tcPr>
          <w:p w14:paraId="2AAE7193" w14:textId="2B183251" w:rsidR="00E97D9C" w:rsidRPr="00E67B87" w:rsidRDefault="00E67B87" w:rsidP="00752798">
            <w:pPr>
              <w:autoSpaceDE w:val="0"/>
              <w:autoSpaceDN w:val="0"/>
              <w:adjustRightInd w:val="0"/>
              <w:spacing w:before="60" w:after="60"/>
              <w:rPr>
                <w:rFonts w:cstheme="minorHAnsi"/>
                <w:bCs/>
                <w:iCs/>
                <w:sz w:val="20"/>
                <w:szCs w:val="20"/>
                <w:lang w:val="is-IS"/>
              </w:rPr>
            </w:pPr>
            <w:r w:rsidRPr="00E67B87">
              <w:rPr>
                <w:rFonts w:cstheme="minorHAnsi"/>
                <w:bCs/>
                <w:iCs/>
                <w:sz w:val="20"/>
                <w:szCs w:val="20"/>
                <w:lang w:val="is-IS"/>
              </w:rPr>
              <w:lastRenderedPageBreak/>
              <w:t>5.8</w:t>
            </w:r>
          </w:p>
        </w:tc>
        <w:tc>
          <w:tcPr>
            <w:tcW w:w="7112" w:type="dxa"/>
            <w:shd w:val="clear" w:color="auto" w:fill="auto"/>
          </w:tcPr>
          <w:p w14:paraId="0147E1E2" w14:textId="00FB0BC2" w:rsidR="00E97D9C" w:rsidRDefault="00AC2009" w:rsidP="00E67B87">
            <w:pPr>
              <w:spacing w:before="60" w:after="60"/>
              <w:rPr>
                <w:rFonts w:ascii="Calibri" w:hAnsi="Calibri"/>
                <w:color w:val="000000"/>
              </w:rPr>
            </w:pPr>
            <w:r>
              <w:rPr>
                <w:rFonts w:cstheme="minorHAnsi"/>
                <w:color w:val="FF0000"/>
              </w:rPr>
              <w:t>Adequate ventilation, fan or hinged/flip up window.</w:t>
            </w:r>
          </w:p>
        </w:tc>
        <w:tc>
          <w:tcPr>
            <w:tcW w:w="610" w:type="dxa"/>
            <w:shd w:val="clear" w:color="auto" w:fill="auto"/>
          </w:tcPr>
          <w:p w14:paraId="3DB14789"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5512219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39FACD2"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6010330" w14:textId="77777777" w:rsidTr="000D5904">
        <w:tc>
          <w:tcPr>
            <w:tcW w:w="934" w:type="dxa"/>
            <w:shd w:val="clear" w:color="auto" w:fill="auto"/>
          </w:tcPr>
          <w:p w14:paraId="26060926" w14:textId="4863561A" w:rsidR="00E97D9C" w:rsidRPr="00E67B87" w:rsidRDefault="00E67B87" w:rsidP="00E97D9C">
            <w:pPr>
              <w:autoSpaceDE w:val="0"/>
              <w:autoSpaceDN w:val="0"/>
              <w:adjustRightInd w:val="0"/>
              <w:spacing w:before="60"/>
              <w:rPr>
                <w:rFonts w:cstheme="minorHAnsi"/>
                <w:bCs/>
                <w:iCs/>
                <w:sz w:val="20"/>
                <w:szCs w:val="20"/>
                <w:lang w:val="is-IS"/>
              </w:rPr>
            </w:pPr>
            <w:r w:rsidRPr="00E67B87">
              <w:rPr>
                <w:rFonts w:cstheme="minorHAnsi"/>
                <w:bCs/>
                <w:iCs/>
                <w:sz w:val="20"/>
                <w:szCs w:val="20"/>
                <w:lang w:val="is-IS"/>
              </w:rPr>
              <w:t>5.9</w:t>
            </w:r>
          </w:p>
        </w:tc>
        <w:tc>
          <w:tcPr>
            <w:tcW w:w="7112" w:type="dxa"/>
            <w:shd w:val="clear" w:color="auto" w:fill="auto"/>
          </w:tcPr>
          <w:p w14:paraId="5099BA77" w14:textId="7A7CE7A6" w:rsidR="00E97D9C" w:rsidRDefault="00D35CFC" w:rsidP="00E67B87">
            <w:pPr>
              <w:spacing w:before="60" w:after="60"/>
              <w:rPr>
                <w:rFonts w:ascii="Calibri" w:hAnsi="Calibri"/>
                <w:color w:val="000000"/>
              </w:rPr>
            </w:pPr>
            <w:r>
              <w:rPr>
                <w:rFonts w:cstheme="minorHAnsi"/>
                <w:color w:val="FF0000"/>
              </w:rPr>
              <w:t>Opaque glass, film or curtains in windows to ensure the privacy of guests.</w:t>
            </w:r>
          </w:p>
        </w:tc>
        <w:tc>
          <w:tcPr>
            <w:tcW w:w="610" w:type="dxa"/>
            <w:shd w:val="clear" w:color="auto" w:fill="auto"/>
          </w:tcPr>
          <w:p w14:paraId="349341E5" w14:textId="77777777" w:rsidR="00E97D9C" w:rsidRPr="008A7788" w:rsidRDefault="00E97D9C" w:rsidP="00E97D9C">
            <w:pPr>
              <w:autoSpaceDE w:val="0"/>
              <w:autoSpaceDN w:val="0"/>
              <w:adjustRightInd w:val="0"/>
              <w:spacing w:before="60"/>
              <w:jc w:val="center"/>
              <w:rPr>
                <w:rFonts w:cstheme="minorHAnsi"/>
                <w:bCs/>
                <w:i/>
                <w:iCs/>
                <w:sz w:val="24"/>
                <w:szCs w:val="24"/>
                <w:lang w:val="is-IS"/>
              </w:rPr>
            </w:pPr>
          </w:p>
        </w:tc>
        <w:tc>
          <w:tcPr>
            <w:tcW w:w="611" w:type="dxa"/>
            <w:shd w:val="clear" w:color="auto" w:fill="auto"/>
          </w:tcPr>
          <w:p w14:paraId="1053BFCB" w14:textId="77777777" w:rsidR="00E97D9C" w:rsidRPr="008A7788" w:rsidRDefault="00E97D9C" w:rsidP="00E97D9C">
            <w:pPr>
              <w:autoSpaceDE w:val="0"/>
              <w:autoSpaceDN w:val="0"/>
              <w:adjustRightInd w:val="0"/>
              <w:spacing w:before="60"/>
              <w:jc w:val="center"/>
              <w:rPr>
                <w:rFonts w:cstheme="minorHAnsi"/>
                <w:bCs/>
                <w:i/>
                <w:iCs/>
                <w:sz w:val="24"/>
                <w:szCs w:val="24"/>
                <w:lang w:val="is-IS"/>
              </w:rPr>
            </w:pPr>
          </w:p>
        </w:tc>
        <w:tc>
          <w:tcPr>
            <w:tcW w:w="5758" w:type="dxa"/>
            <w:shd w:val="clear" w:color="auto" w:fill="auto"/>
          </w:tcPr>
          <w:p w14:paraId="77F17ACD" w14:textId="77777777" w:rsidR="00E97D9C" w:rsidRDefault="00E97D9C" w:rsidP="00E97D9C">
            <w:pPr>
              <w:autoSpaceDE w:val="0"/>
              <w:autoSpaceDN w:val="0"/>
              <w:adjustRightInd w:val="0"/>
              <w:spacing w:before="60"/>
              <w:jc w:val="center"/>
              <w:rPr>
                <w:rFonts w:cstheme="minorHAnsi"/>
                <w:bCs/>
                <w:i/>
                <w:iCs/>
                <w:sz w:val="24"/>
                <w:szCs w:val="24"/>
                <w:lang w:val="is-IS"/>
              </w:rPr>
            </w:pPr>
          </w:p>
        </w:tc>
      </w:tr>
      <w:tr w:rsidR="00E97D9C" w:rsidRPr="008A7788" w14:paraId="6439369C" w14:textId="77777777" w:rsidTr="000D5904">
        <w:tc>
          <w:tcPr>
            <w:tcW w:w="934" w:type="dxa"/>
            <w:shd w:val="clear" w:color="auto" w:fill="auto"/>
          </w:tcPr>
          <w:p w14:paraId="6C08532D" w14:textId="4377051F"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5.10</w:t>
            </w:r>
          </w:p>
        </w:tc>
        <w:tc>
          <w:tcPr>
            <w:tcW w:w="7112" w:type="dxa"/>
            <w:shd w:val="clear" w:color="auto" w:fill="auto"/>
          </w:tcPr>
          <w:p w14:paraId="166BE22E" w14:textId="63D0F5A5" w:rsidR="00E97D9C" w:rsidRDefault="003B60B3" w:rsidP="00E67B87">
            <w:pPr>
              <w:spacing w:before="60" w:after="60"/>
              <w:rPr>
                <w:rFonts w:ascii="Calibri" w:hAnsi="Calibri"/>
                <w:color w:val="000000"/>
              </w:rPr>
            </w:pPr>
            <w:r>
              <w:rPr>
                <w:rFonts w:cstheme="minorHAnsi"/>
                <w:color w:val="FF0000"/>
              </w:rPr>
              <w:t>Adequate lighting at the washbasin and in the ceiling.</w:t>
            </w:r>
          </w:p>
        </w:tc>
        <w:tc>
          <w:tcPr>
            <w:tcW w:w="610" w:type="dxa"/>
            <w:shd w:val="clear" w:color="auto" w:fill="auto"/>
          </w:tcPr>
          <w:p w14:paraId="43D0C9DD"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3BDD043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28F89A03"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346E0BF" w14:textId="77777777" w:rsidTr="000D5904">
        <w:tc>
          <w:tcPr>
            <w:tcW w:w="934" w:type="dxa"/>
            <w:shd w:val="clear" w:color="auto" w:fill="auto"/>
          </w:tcPr>
          <w:p w14:paraId="3AC5FCB7" w14:textId="645B5A9B"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5.11</w:t>
            </w:r>
          </w:p>
        </w:tc>
        <w:tc>
          <w:tcPr>
            <w:tcW w:w="7112" w:type="dxa"/>
            <w:shd w:val="clear" w:color="auto" w:fill="auto"/>
          </w:tcPr>
          <w:p w14:paraId="587CCAD3" w14:textId="2EBD65D7" w:rsidR="00E97D9C" w:rsidRDefault="00921513" w:rsidP="00E67B87">
            <w:pPr>
              <w:spacing w:before="60" w:after="60"/>
              <w:rPr>
                <w:rFonts w:ascii="Calibri" w:hAnsi="Calibri"/>
                <w:color w:val="000000"/>
              </w:rPr>
            </w:pPr>
            <w:r>
              <w:rPr>
                <w:rFonts w:cstheme="minorHAnsi"/>
                <w:color w:val="FF0000"/>
              </w:rPr>
              <w:t>Accessible power socket near the mirror.</w:t>
            </w:r>
          </w:p>
        </w:tc>
        <w:tc>
          <w:tcPr>
            <w:tcW w:w="610" w:type="dxa"/>
            <w:shd w:val="clear" w:color="auto" w:fill="auto"/>
          </w:tcPr>
          <w:p w14:paraId="467DF26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8C8DC3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CB412EC"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12F60CE" w14:textId="77777777" w:rsidTr="000D5904">
        <w:tc>
          <w:tcPr>
            <w:tcW w:w="934" w:type="dxa"/>
            <w:shd w:val="clear" w:color="auto" w:fill="auto"/>
          </w:tcPr>
          <w:p w14:paraId="6C695EC4" w14:textId="4C38FDBC"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5.12</w:t>
            </w:r>
          </w:p>
        </w:tc>
        <w:tc>
          <w:tcPr>
            <w:tcW w:w="7112" w:type="dxa"/>
            <w:shd w:val="clear" w:color="auto" w:fill="auto"/>
          </w:tcPr>
          <w:p w14:paraId="21658568" w14:textId="56F2F3EF" w:rsidR="00E97D9C" w:rsidRDefault="00A008F2" w:rsidP="00E67B87">
            <w:pPr>
              <w:spacing w:before="60" w:after="60"/>
              <w:rPr>
                <w:rFonts w:ascii="Calibri" w:hAnsi="Calibri"/>
                <w:color w:val="000000"/>
              </w:rPr>
            </w:pPr>
            <w:r>
              <w:rPr>
                <w:rFonts w:cstheme="minorHAnsi"/>
                <w:color w:val="FF0000"/>
              </w:rPr>
              <w:t xml:space="preserve">Wastebasket </w:t>
            </w:r>
            <w:r w:rsidRPr="007627C1">
              <w:rPr>
                <w:rFonts w:cstheme="minorHAnsi"/>
                <w:color w:val="FF0000"/>
              </w:rPr>
              <w:t>(with lid in shared facilities).</w:t>
            </w:r>
          </w:p>
        </w:tc>
        <w:tc>
          <w:tcPr>
            <w:tcW w:w="610" w:type="dxa"/>
            <w:shd w:val="clear" w:color="auto" w:fill="auto"/>
          </w:tcPr>
          <w:p w14:paraId="4EBBB88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2A2F36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0608086"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40F87524" w14:textId="77777777" w:rsidTr="000D5904">
        <w:tc>
          <w:tcPr>
            <w:tcW w:w="934" w:type="dxa"/>
            <w:shd w:val="clear" w:color="auto" w:fill="auto"/>
          </w:tcPr>
          <w:p w14:paraId="6A7C5B20" w14:textId="27278C12"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5.13</w:t>
            </w:r>
          </w:p>
        </w:tc>
        <w:tc>
          <w:tcPr>
            <w:tcW w:w="7112" w:type="dxa"/>
            <w:shd w:val="clear" w:color="auto" w:fill="auto"/>
          </w:tcPr>
          <w:p w14:paraId="3FC0BEE1" w14:textId="23EF9785" w:rsidR="00E97D9C" w:rsidRDefault="00007A83" w:rsidP="00E67B87">
            <w:pPr>
              <w:spacing w:before="60" w:after="60"/>
              <w:rPr>
                <w:rFonts w:ascii="Calibri" w:hAnsi="Calibri"/>
                <w:color w:val="000000"/>
              </w:rPr>
            </w:pPr>
            <w:r>
              <w:rPr>
                <w:rFonts w:ascii="Calibri" w:hAnsi="Calibri"/>
                <w:color w:val="FF0000"/>
              </w:rPr>
              <w:t>Mirror at the washbasin.</w:t>
            </w:r>
          </w:p>
        </w:tc>
        <w:tc>
          <w:tcPr>
            <w:tcW w:w="610" w:type="dxa"/>
            <w:shd w:val="clear" w:color="auto" w:fill="auto"/>
          </w:tcPr>
          <w:p w14:paraId="606798ED"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162981D"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E72461C"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5D36159F" w14:textId="77777777" w:rsidTr="000D5904">
        <w:tc>
          <w:tcPr>
            <w:tcW w:w="934" w:type="dxa"/>
            <w:shd w:val="clear" w:color="auto" w:fill="auto"/>
          </w:tcPr>
          <w:p w14:paraId="5A9FB85D" w14:textId="50E9B7C8"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5.14</w:t>
            </w:r>
          </w:p>
        </w:tc>
        <w:tc>
          <w:tcPr>
            <w:tcW w:w="7112" w:type="dxa"/>
            <w:shd w:val="clear" w:color="auto" w:fill="auto"/>
          </w:tcPr>
          <w:p w14:paraId="3C70BBDA" w14:textId="5D8C8A12" w:rsidR="00E97D9C" w:rsidRDefault="00215E99" w:rsidP="00E67B87">
            <w:pPr>
              <w:spacing w:before="60" w:after="60"/>
              <w:rPr>
                <w:rFonts w:ascii="Calibri" w:hAnsi="Calibri"/>
                <w:color w:val="000000"/>
              </w:rPr>
            </w:pPr>
            <w:r>
              <w:rPr>
                <w:rFonts w:cstheme="minorHAnsi"/>
                <w:color w:val="FF0000"/>
              </w:rPr>
              <w:t>Shelf or a table for toiletries.</w:t>
            </w:r>
          </w:p>
        </w:tc>
        <w:tc>
          <w:tcPr>
            <w:tcW w:w="610" w:type="dxa"/>
            <w:shd w:val="clear" w:color="auto" w:fill="auto"/>
          </w:tcPr>
          <w:p w14:paraId="4BE35B8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C3B593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BDB0AB2"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7093B65C" w14:textId="77777777" w:rsidTr="000D5904">
        <w:tc>
          <w:tcPr>
            <w:tcW w:w="934" w:type="dxa"/>
            <w:shd w:val="clear" w:color="auto" w:fill="auto"/>
          </w:tcPr>
          <w:p w14:paraId="06C95DDC" w14:textId="304A8CBF"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5.15</w:t>
            </w:r>
          </w:p>
        </w:tc>
        <w:tc>
          <w:tcPr>
            <w:tcW w:w="7112" w:type="dxa"/>
            <w:shd w:val="clear" w:color="auto" w:fill="auto"/>
          </w:tcPr>
          <w:p w14:paraId="76227F7C" w14:textId="2A178061" w:rsidR="00E97D9C" w:rsidRDefault="0081519A" w:rsidP="00E67B87">
            <w:pPr>
              <w:spacing w:before="60" w:after="60"/>
              <w:rPr>
                <w:rFonts w:ascii="Calibri" w:hAnsi="Calibri"/>
                <w:color w:val="000000"/>
              </w:rPr>
            </w:pPr>
            <w:r>
              <w:rPr>
                <w:rFonts w:cstheme="minorHAnsi"/>
                <w:color w:val="FF0000"/>
              </w:rPr>
              <w:t>Towel rails or towel hooks.</w:t>
            </w:r>
          </w:p>
        </w:tc>
        <w:tc>
          <w:tcPr>
            <w:tcW w:w="610" w:type="dxa"/>
            <w:shd w:val="clear" w:color="auto" w:fill="auto"/>
          </w:tcPr>
          <w:p w14:paraId="2481AB9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DA076E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2FFF4F58"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5BE1E14" w14:textId="77777777" w:rsidTr="000D5904">
        <w:tc>
          <w:tcPr>
            <w:tcW w:w="934" w:type="dxa"/>
            <w:shd w:val="clear" w:color="auto" w:fill="auto"/>
          </w:tcPr>
          <w:p w14:paraId="658D5E00" w14:textId="628BF7BE"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5.16</w:t>
            </w:r>
          </w:p>
        </w:tc>
        <w:tc>
          <w:tcPr>
            <w:tcW w:w="7112" w:type="dxa"/>
            <w:shd w:val="clear" w:color="auto" w:fill="auto"/>
          </w:tcPr>
          <w:p w14:paraId="7B5C242D" w14:textId="66002101" w:rsidR="00E97D9C" w:rsidRDefault="007D615F" w:rsidP="00E67B87">
            <w:pPr>
              <w:spacing w:before="60" w:after="60"/>
              <w:rPr>
                <w:rFonts w:ascii="Calibri" w:hAnsi="Calibri"/>
                <w:color w:val="000000"/>
              </w:rPr>
            </w:pPr>
            <w:r>
              <w:rPr>
                <w:rFonts w:cstheme="minorHAnsi"/>
                <w:color w:val="FF0000"/>
              </w:rPr>
              <w:t>Toilet paper in reserve.</w:t>
            </w:r>
          </w:p>
        </w:tc>
        <w:tc>
          <w:tcPr>
            <w:tcW w:w="610" w:type="dxa"/>
            <w:shd w:val="clear" w:color="auto" w:fill="auto"/>
          </w:tcPr>
          <w:p w14:paraId="18E4CE0F"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CC1C4B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50A50503"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FDE69EA" w14:textId="77777777" w:rsidTr="000D5904">
        <w:tc>
          <w:tcPr>
            <w:tcW w:w="934" w:type="dxa"/>
            <w:shd w:val="clear" w:color="auto" w:fill="auto"/>
          </w:tcPr>
          <w:p w14:paraId="3352865E" w14:textId="704546D0"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5.17</w:t>
            </w:r>
          </w:p>
        </w:tc>
        <w:tc>
          <w:tcPr>
            <w:tcW w:w="7112" w:type="dxa"/>
            <w:shd w:val="clear" w:color="auto" w:fill="auto"/>
          </w:tcPr>
          <w:p w14:paraId="7FF98E40" w14:textId="51C82EB6" w:rsidR="00E97D9C" w:rsidRDefault="00B25742" w:rsidP="00E67B87">
            <w:pPr>
              <w:spacing w:before="60" w:after="60"/>
              <w:rPr>
                <w:rFonts w:ascii="Calibri" w:hAnsi="Calibri"/>
                <w:color w:val="000000"/>
              </w:rPr>
            </w:pPr>
            <w:r>
              <w:rPr>
                <w:rFonts w:ascii="Calibri" w:hAnsi="Calibri"/>
                <w:color w:val="FF0000"/>
              </w:rPr>
              <w:t>Soap at the washbasin.</w:t>
            </w:r>
          </w:p>
        </w:tc>
        <w:tc>
          <w:tcPr>
            <w:tcW w:w="610" w:type="dxa"/>
            <w:shd w:val="clear" w:color="auto" w:fill="auto"/>
          </w:tcPr>
          <w:p w14:paraId="23D31FB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7575847A"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8682EF6"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172D25F8" w14:textId="77777777" w:rsidTr="000D5904">
        <w:tc>
          <w:tcPr>
            <w:tcW w:w="934" w:type="dxa"/>
            <w:shd w:val="clear" w:color="auto" w:fill="auto"/>
          </w:tcPr>
          <w:p w14:paraId="15B3AECE" w14:textId="6F0BFB71"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5.18</w:t>
            </w:r>
          </w:p>
        </w:tc>
        <w:tc>
          <w:tcPr>
            <w:tcW w:w="7112" w:type="dxa"/>
            <w:shd w:val="clear" w:color="auto" w:fill="auto"/>
          </w:tcPr>
          <w:p w14:paraId="2945D6C6" w14:textId="08930F24" w:rsidR="00E97D9C" w:rsidRDefault="00B671B0" w:rsidP="00E67B87">
            <w:pPr>
              <w:spacing w:before="60" w:after="60"/>
              <w:rPr>
                <w:rFonts w:ascii="Calibri" w:hAnsi="Calibri"/>
                <w:color w:val="000000"/>
              </w:rPr>
            </w:pPr>
            <w:r>
              <w:rPr>
                <w:rFonts w:cstheme="minorHAnsi"/>
                <w:color w:val="FF0000"/>
              </w:rPr>
              <w:t>Hairdryer on demand.</w:t>
            </w:r>
          </w:p>
        </w:tc>
        <w:tc>
          <w:tcPr>
            <w:tcW w:w="610" w:type="dxa"/>
            <w:shd w:val="clear" w:color="auto" w:fill="auto"/>
          </w:tcPr>
          <w:p w14:paraId="774D3DC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947B89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F811C71"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4565BC1" w14:textId="77777777" w:rsidTr="000D5904">
        <w:tc>
          <w:tcPr>
            <w:tcW w:w="934" w:type="dxa"/>
            <w:shd w:val="clear" w:color="auto" w:fill="auto"/>
          </w:tcPr>
          <w:p w14:paraId="24599888" w14:textId="2B0EB58C"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5.19</w:t>
            </w:r>
          </w:p>
        </w:tc>
        <w:tc>
          <w:tcPr>
            <w:tcW w:w="7112" w:type="dxa"/>
            <w:shd w:val="clear" w:color="auto" w:fill="auto"/>
          </w:tcPr>
          <w:p w14:paraId="1C3D617D" w14:textId="2BDD20A9" w:rsidR="00E97D9C" w:rsidRDefault="009A6F30" w:rsidP="00E67B87">
            <w:pPr>
              <w:spacing w:before="60" w:after="60"/>
              <w:rPr>
                <w:rFonts w:ascii="Calibri" w:hAnsi="Calibri"/>
                <w:color w:val="000000"/>
              </w:rPr>
            </w:pPr>
            <w:r>
              <w:rPr>
                <w:rFonts w:cs="Times New Roman"/>
              </w:rPr>
              <w:t>Slip prevention in shower/bathtub.</w:t>
            </w:r>
          </w:p>
        </w:tc>
        <w:tc>
          <w:tcPr>
            <w:tcW w:w="610" w:type="dxa"/>
            <w:shd w:val="clear" w:color="auto" w:fill="auto"/>
          </w:tcPr>
          <w:p w14:paraId="79D1C83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7FFA843F"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48B073C6"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788F85D" w14:textId="77777777" w:rsidTr="000D5904">
        <w:tc>
          <w:tcPr>
            <w:tcW w:w="934" w:type="dxa"/>
            <w:shd w:val="clear" w:color="auto" w:fill="auto"/>
          </w:tcPr>
          <w:p w14:paraId="7E50B522" w14:textId="58FDBE5A"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5.20</w:t>
            </w:r>
          </w:p>
        </w:tc>
        <w:tc>
          <w:tcPr>
            <w:tcW w:w="7112" w:type="dxa"/>
            <w:shd w:val="clear" w:color="auto" w:fill="auto"/>
          </w:tcPr>
          <w:p w14:paraId="7941CFF6" w14:textId="16E7E368" w:rsidR="00E97D9C" w:rsidRDefault="00025A8A" w:rsidP="00E67B87">
            <w:pPr>
              <w:spacing w:before="60" w:after="60"/>
              <w:rPr>
                <w:rFonts w:ascii="Calibri" w:hAnsi="Calibri"/>
                <w:color w:val="000000"/>
              </w:rPr>
            </w:pPr>
            <w:r>
              <w:rPr>
                <w:rFonts w:cstheme="minorHAnsi"/>
                <w:bCs/>
              </w:rPr>
              <w:t>Safety handles in or by the shower/bathtub.</w:t>
            </w:r>
          </w:p>
        </w:tc>
        <w:tc>
          <w:tcPr>
            <w:tcW w:w="610" w:type="dxa"/>
            <w:shd w:val="clear" w:color="auto" w:fill="auto"/>
          </w:tcPr>
          <w:p w14:paraId="6CD3FEE2"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1BE6214F"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66989B41"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175EAEEA" w14:textId="77777777" w:rsidTr="000D5904">
        <w:tc>
          <w:tcPr>
            <w:tcW w:w="934" w:type="dxa"/>
            <w:shd w:val="clear" w:color="auto" w:fill="auto"/>
          </w:tcPr>
          <w:p w14:paraId="29439E91" w14:textId="5650D623"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5.21</w:t>
            </w:r>
          </w:p>
        </w:tc>
        <w:tc>
          <w:tcPr>
            <w:tcW w:w="7112" w:type="dxa"/>
            <w:shd w:val="clear" w:color="auto" w:fill="auto"/>
          </w:tcPr>
          <w:p w14:paraId="2226F040" w14:textId="0EACB206" w:rsidR="00E97D9C" w:rsidRDefault="003A60EE" w:rsidP="00E67B87">
            <w:pPr>
              <w:spacing w:before="60" w:after="60"/>
              <w:rPr>
                <w:rFonts w:ascii="Calibri" w:hAnsi="Calibri"/>
                <w:color w:val="000000"/>
              </w:rPr>
            </w:pPr>
            <w:r>
              <w:rPr>
                <w:rFonts w:cstheme="minorHAnsi"/>
              </w:rPr>
              <w:t>Large shelf or table for toiletries.</w:t>
            </w:r>
          </w:p>
        </w:tc>
        <w:tc>
          <w:tcPr>
            <w:tcW w:w="610" w:type="dxa"/>
            <w:shd w:val="clear" w:color="auto" w:fill="auto"/>
          </w:tcPr>
          <w:p w14:paraId="4ADB9D5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630077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5B9C5466"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18AD42E" w14:textId="77777777" w:rsidTr="000D5904">
        <w:tc>
          <w:tcPr>
            <w:tcW w:w="934" w:type="dxa"/>
            <w:shd w:val="clear" w:color="auto" w:fill="auto"/>
          </w:tcPr>
          <w:p w14:paraId="4CA97FAD" w14:textId="5536ACE8"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5.22</w:t>
            </w:r>
          </w:p>
        </w:tc>
        <w:tc>
          <w:tcPr>
            <w:tcW w:w="7112" w:type="dxa"/>
            <w:shd w:val="clear" w:color="auto" w:fill="auto"/>
          </w:tcPr>
          <w:p w14:paraId="1D93FEF8" w14:textId="3FB76B0F" w:rsidR="00E97D9C" w:rsidRDefault="00A97496" w:rsidP="00A97496">
            <w:pPr>
              <w:spacing w:line="276" w:lineRule="auto"/>
              <w:rPr>
                <w:rFonts w:ascii="Calibri" w:hAnsi="Calibri"/>
                <w:color w:val="000000"/>
              </w:rPr>
            </w:pPr>
            <w:r>
              <w:rPr>
                <w:rFonts w:cstheme="minorHAnsi"/>
              </w:rPr>
              <w:t>Towels available on demand (surcharge is acceptable).</w:t>
            </w:r>
          </w:p>
        </w:tc>
        <w:tc>
          <w:tcPr>
            <w:tcW w:w="610" w:type="dxa"/>
            <w:shd w:val="clear" w:color="auto" w:fill="auto"/>
          </w:tcPr>
          <w:p w14:paraId="51A931E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2EB7102"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D5B459F"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0F1BC3D" w14:textId="77777777" w:rsidTr="000D5904">
        <w:tc>
          <w:tcPr>
            <w:tcW w:w="934" w:type="dxa"/>
            <w:shd w:val="clear" w:color="auto" w:fill="auto"/>
          </w:tcPr>
          <w:p w14:paraId="7BB0C522" w14:textId="57679564" w:rsidR="00E97D9C" w:rsidRPr="00E67B87" w:rsidRDefault="00E67B87" w:rsidP="00E97D9C">
            <w:pPr>
              <w:autoSpaceDE w:val="0"/>
              <w:autoSpaceDN w:val="0"/>
              <w:adjustRightInd w:val="0"/>
              <w:rPr>
                <w:rFonts w:cstheme="minorHAnsi"/>
                <w:bCs/>
                <w:iCs/>
                <w:sz w:val="20"/>
                <w:szCs w:val="20"/>
                <w:lang w:val="is-IS"/>
              </w:rPr>
            </w:pPr>
            <w:r w:rsidRPr="00E67B87">
              <w:rPr>
                <w:rFonts w:cstheme="minorHAnsi"/>
                <w:bCs/>
                <w:iCs/>
                <w:sz w:val="20"/>
                <w:szCs w:val="20"/>
                <w:lang w:val="is-IS"/>
              </w:rPr>
              <w:t>5.23</w:t>
            </w:r>
          </w:p>
        </w:tc>
        <w:tc>
          <w:tcPr>
            <w:tcW w:w="7112" w:type="dxa"/>
            <w:shd w:val="clear" w:color="auto" w:fill="auto"/>
          </w:tcPr>
          <w:p w14:paraId="4787ABA7" w14:textId="2F13AE27" w:rsidR="00E97D9C" w:rsidRDefault="00B11598" w:rsidP="00E67B87">
            <w:pPr>
              <w:spacing w:before="60" w:after="60"/>
              <w:rPr>
                <w:rFonts w:ascii="Calibri" w:hAnsi="Calibri"/>
                <w:color w:val="000000"/>
              </w:rPr>
            </w:pPr>
            <w:r>
              <w:rPr>
                <w:rFonts w:cstheme="minorHAnsi"/>
              </w:rPr>
              <w:t>Body wash or shower gel at the shower/bathtub.</w:t>
            </w:r>
          </w:p>
        </w:tc>
        <w:tc>
          <w:tcPr>
            <w:tcW w:w="610" w:type="dxa"/>
            <w:shd w:val="clear" w:color="auto" w:fill="auto"/>
          </w:tcPr>
          <w:p w14:paraId="3AD0FAB6"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7E2EF82C"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6AF3AAF0" w14:textId="77777777" w:rsidR="00E97D9C" w:rsidRDefault="00E97D9C" w:rsidP="00E97D9C">
            <w:pPr>
              <w:autoSpaceDE w:val="0"/>
              <w:autoSpaceDN w:val="0"/>
              <w:adjustRightInd w:val="0"/>
              <w:jc w:val="center"/>
              <w:rPr>
                <w:rFonts w:cstheme="minorHAnsi"/>
                <w:bCs/>
                <w:i/>
                <w:iCs/>
                <w:sz w:val="24"/>
                <w:szCs w:val="24"/>
                <w:lang w:val="is-IS"/>
              </w:rPr>
            </w:pPr>
          </w:p>
        </w:tc>
      </w:tr>
      <w:tr w:rsidR="00F04DF7" w:rsidRPr="008A7788" w14:paraId="15C8D8BA" w14:textId="77777777" w:rsidTr="000D5904">
        <w:trPr>
          <w:trHeight w:val="1105"/>
        </w:trPr>
        <w:tc>
          <w:tcPr>
            <w:tcW w:w="8046" w:type="dxa"/>
            <w:gridSpan w:val="2"/>
            <w:shd w:val="clear" w:color="auto" w:fill="FFC000"/>
          </w:tcPr>
          <w:p w14:paraId="7B958CDD" w14:textId="7393A441" w:rsidR="00B3566A" w:rsidRPr="00B3566A" w:rsidRDefault="003A3B85" w:rsidP="00C5231F">
            <w:pPr>
              <w:pStyle w:val="Heading1"/>
              <w:spacing w:before="360"/>
            </w:pPr>
            <w:r>
              <w:rPr>
                <w:rFonts w:asciiTheme="minorHAnsi" w:hAnsiTheme="minorHAnsi" w:cstheme="minorHAnsi"/>
                <w:b/>
                <w:bCs/>
                <w:i/>
                <w:iCs/>
                <w:color w:val="auto"/>
              </w:rPr>
              <w:t xml:space="preserve">   </w:t>
            </w:r>
            <w:bookmarkStart w:id="16" w:name="_Toc150336678"/>
            <w:r w:rsidR="00F04DF7" w:rsidRPr="004035CA">
              <w:rPr>
                <w:rFonts w:asciiTheme="minorHAnsi" w:hAnsiTheme="minorHAnsi" w:cstheme="minorHAnsi"/>
                <w:b/>
                <w:bCs/>
                <w:i/>
                <w:iCs/>
                <w:color w:val="auto"/>
              </w:rPr>
              <w:t>6. G</w:t>
            </w:r>
            <w:r w:rsidR="00F53A85">
              <w:rPr>
                <w:rFonts w:asciiTheme="minorHAnsi" w:hAnsiTheme="minorHAnsi" w:cstheme="minorHAnsi"/>
                <w:b/>
                <w:bCs/>
                <w:i/>
                <w:iCs/>
                <w:color w:val="auto"/>
              </w:rPr>
              <w:t>uest kitchen</w:t>
            </w:r>
            <w:bookmarkEnd w:id="16"/>
          </w:p>
          <w:p w14:paraId="30C9EFDC" w14:textId="77777777" w:rsidR="00B3566A" w:rsidRPr="00B3566A" w:rsidRDefault="00B3566A" w:rsidP="00B3566A"/>
          <w:p w14:paraId="6DF639A0" w14:textId="620E5C2C" w:rsidR="00F04DF7" w:rsidRPr="00C16DC0" w:rsidRDefault="00F04DF7" w:rsidP="00B3566A"/>
        </w:tc>
        <w:tc>
          <w:tcPr>
            <w:tcW w:w="610" w:type="dxa"/>
            <w:shd w:val="clear" w:color="auto" w:fill="FFC000"/>
          </w:tcPr>
          <w:p w14:paraId="32284B09" w14:textId="77777777" w:rsidR="002A2859" w:rsidRDefault="002A2859" w:rsidP="00E97D9C">
            <w:pPr>
              <w:autoSpaceDE w:val="0"/>
              <w:autoSpaceDN w:val="0"/>
              <w:adjustRightInd w:val="0"/>
              <w:spacing w:after="60"/>
              <w:jc w:val="center"/>
              <w:rPr>
                <w:rFonts w:cstheme="minorHAnsi"/>
                <w:b/>
                <w:bCs/>
                <w:i/>
                <w:iCs/>
                <w:sz w:val="28"/>
                <w:szCs w:val="28"/>
                <w:lang w:val="is-IS"/>
              </w:rPr>
            </w:pPr>
          </w:p>
          <w:p w14:paraId="1A0D9C60" w14:textId="3544F99A" w:rsidR="00F04DF7" w:rsidRPr="00E5240F" w:rsidRDefault="002A2859" w:rsidP="00E97D9C">
            <w:pPr>
              <w:autoSpaceDE w:val="0"/>
              <w:autoSpaceDN w:val="0"/>
              <w:adjustRightInd w:val="0"/>
              <w:spacing w:after="60"/>
              <w:jc w:val="center"/>
              <w:rPr>
                <w:rFonts w:cstheme="minorHAnsi"/>
                <w:b/>
                <w:bCs/>
                <w:i/>
                <w:iCs/>
                <w:sz w:val="28"/>
                <w:szCs w:val="28"/>
                <w:lang w:val="is-IS"/>
              </w:rPr>
            </w:pPr>
            <w:r>
              <w:rPr>
                <w:rFonts w:cstheme="minorHAnsi"/>
                <w:b/>
                <w:bCs/>
                <w:i/>
                <w:iCs/>
                <w:sz w:val="28"/>
                <w:szCs w:val="28"/>
                <w:lang w:val="is-IS"/>
              </w:rPr>
              <w:t>Yes</w:t>
            </w:r>
          </w:p>
        </w:tc>
        <w:tc>
          <w:tcPr>
            <w:tcW w:w="611" w:type="dxa"/>
            <w:shd w:val="clear" w:color="auto" w:fill="FFC000"/>
          </w:tcPr>
          <w:p w14:paraId="1C3E625A" w14:textId="77777777" w:rsidR="002A2859" w:rsidRDefault="002A2859" w:rsidP="00E97D9C">
            <w:pPr>
              <w:autoSpaceDE w:val="0"/>
              <w:autoSpaceDN w:val="0"/>
              <w:adjustRightInd w:val="0"/>
              <w:spacing w:after="60"/>
              <w:jc w:val="center"/>
              <w:rPr>
                <w:rFonts w:cstheme="minorHAnsi"/>
                <w:b/>
                <w:bCs/>
                <w:i/>
                <w:iCs/>
                <w:sz w:val="28"/>
                <w:szCs w:val="28"/>
                <w:lang w:val="is-IS"/>
              </w:rPr>
            </w:pPr>
          </w:p>
          <w:p w14:paraId="1734BC0F" w14:textId="4ED353B0" w:rsidR="00F04DF7" w:rsidRPr="00E5240F" w:rsidRDefault="002A2859" w:rsidP="00E97D9C">
            <w:pPr>
              <w:autoSpaceDE w:val="0"/>
              <w:autoSpaceDN w:val="0"/>
              <w:adjustRightInd w:val="0"/>
              <w:spacing w:after="60"/>
              <w:jc w:val="center"/>
              <w:rPr>
                <w:rFonts w:cstheme="minorHAnsi"/>
                <w:b/>
                <w:bCs/>
                <w:i/>
                <w:iCs/>
                <w:sz w:val="28"/>
                <w:szCs w:val="28"/>
                <w:lang w:val="is-IS"/>
              </w:rPr>
            </w:pPr>
            <w:r>
              <w:rPr>
                <w:rFonts w:cstheme="minorHAnsi"/>
                <w:b/>
                <w:bCs/>
                <w:i/>
                <w:iCs/>
                <w:sz w:val="28"/>
                <w:szCs w:val="28"/>
                <w:lang w:val="is-IS"/>
              </w:rPr>
              <w:t>No</w:t>
            </w:r>
          </w:p>
        </w:tc>
        <w:tc>
          <w:tcPr>
            <w:tcW w:w="5758" w:type="dxa"/>
            <w:shd w:val="clear" w:color="auto" w:fill="FFC000"/>
          </w:tcPr>
          <w:p w14:paraId="338123D3" w14:textId="77777777" w:rsidR="002A2859" w:rsidRDefault="002A2859" w:rsidP="00E97D9C">
            <w:pPr>
              <w:autoSpaceDE w:val="0"/>
              <w:autoSpaceDN w:val="0"/>
              <w:adjustRightInd w:val="0"/>
              <w:spacing w:after="60"/>
              <w:jc w:val="center"/>
              <w:rPr>
                <w:rFonts w:cstheme="minorHAnsi"/>
                <w:b/>
                <w:bCs/>
                <w:i/>
                <w:sz w:val="28"/>
                <w:szCs w:val="28"/>
                <w:lang w:val="is-IS"/>
              </w:rPr>
            </w:pPr>
          </w:p>
          <w:p w14:paraId="5D1F533B" w14:textId="204FE140" w:rsidR="00F04DF7" w:rsidRPr="00E5240F" w:rsidRDefault="002A2859" w:rsidP="00E97D9C">
            <w:pPr>
              <w:autoSpaceDE w:val="0"/>
              <w:autoSpaceDN w:val="0"/>
              <w:adjustRightInd w:val="0"/>
              <w:spacing w:after="60"/>
              <w:jc w:val="center"/>
              <w:rPr>
                <w:rFonts w:cstheme="minorHAnsi"/>
                <w:b/>
                <w:bCs/>
                <w:i/>
                <w:iCs/>
                <w:sz w:val="28"/>
                <w:szCs w:val="28"/>
                <w:lang w:val="is-IS"/>
              </w:rPr>
            </w:pPr>
            <w:r w:rsidRPr="00963231">
              <w:rPr>
                <w:rFonts w:cstheme="minorHAnsi"/>
                <w:b/>
                <w:bCs/>
                <w:i/>
                <w:sz w:val="28"/>
                <w:szCs w:val="28"/>
                <w:lang w:val="is-IS"/>
              </w:rPr>
              <w:t>H</w:t>
            </w:r>
            <w:r>
              <w:rPr>
                <w:rFonts w:cstheme="minorHAnsi"/>
                <w:b/>
                <w:bCs/>
                <w:i/>
                <w:sz w:val="28"/>
                <w:szCs w:val="28"/>
                <w:lang w:val="is-IS"/>
              </w:rPr>
              <w:t>ow fulfilled/explanation</w:t>
            </w:r>
          </w:p>
        </w:tc>
      </w:tr>
      <w:tr w:rsidR="00F40CD9" w:rsidRPr="008A7788" w14:paraId="35271E20" w14:textId="77777777" w:rsidTr="000D5904">
        <w:trPr>
          <w:trHeight w:val="485"/>
        </w:trPr>
        <w:tc>
          <w:tcPr>
            <w:tcW w:w="8046" w:type="dxa"/>
            <w:gridSpan w:val="2"/>
            <w:shd w:val="clear" w:color="auto" w:fill="EEECE1" w:themeFill="background2"/>
          </w:tcPr>
          <w:p w14:paraId="545C1B1B" w14:textId="0DC0C5C6" w:rsidR="00F40CD9" w:rsidRPr="00F40CD9" w:rsidRDefault="00F40CD9" w:rsidP="00D15D07">
            <w:pPr>
              <w:pStyle w:val="Heading2"/>
              <w:spacing w:before="60" w:after="60"/>
              <w:rPr>
                <w:rFonts w:cstheme="minorHAnsi"/>
                <w:i/>
                <w:iCs/>
                <w:lang w:val="is-IS"/>
              </w:rPr>
            </w:pPr>
            <w:bookmarkStart w:id="17" w:name="_Toc150336679"/>
            <w:r w:rsidRPr="00A42BC1">
              <w:rPr>
                <w:rFonts w:asciiTheme="minorHAnsi" w:hAnsiTheme="minorHAnsi" w:cstheme="minorHAnsi"/>
                <w:b/>
                <w:bCs/>
                <w:color w:val="auto"/>
                <w:sz w:val="24"/>
                <w:szCs w:val="24"/>
              </w:rPr>
              <w:t>6.1 G</w:t>
            </w:r>
            <w:r w:rsidR="001F3E09">
              <w:rPr>
                <w:rFonts w:asciiTheme="minorHAnsi" w:hAnsiTheme="minorHAnsi" w:cstheme="minorHAnsi"/>
                <w:b/>
                <w:bCs/>
                <w:color w:val="auto"/>
                <w:sz w:val="24"/>
                <w:szCs w:val="24"/>
              </w:rPr>
              <w:t xml:space="preserve">uest kitchen and dining </w:t>
            </w:r>
            <w:r w:rsidR="00C5231F">
              <w:rPr>
                <w:rFonts w:asciiTheme="minorHAnsi" w:hAnsiTheme="minorHAnsi" w:cstheme="minorHAnsi"/>
                <w:b/>
                <w:bCs/>
                <w:color w:val="auto"/>
                <w:sz w:val="24"/>
                <w:szCs w:val="24"/>
              </w:rPr>
              <w:t>facilities</w:t>
            </w:r>
            <w:bookmarkEnd w:id="17"/>
            <w:r w:rsidRPr="00A42BC1">
              <w:rPr>
                <w:rFonts w:asciiTheme="minorHAnsi" w:hAnsiTheme="minorHAnsi" w:cstheme="minorHAnsi"/>
                <w:b/>
                <w:bCs/>
                <w:color w:val="auto"/>
                <w:sz w:val="24"/>
                <w:szCs w:val="24"/>
              </w:rPr>
              <w:t xml:space="preserve"> </w:t>
            </w:r>
          </w:p>
        </w:tc>
        <w:tc>
          <w:tcPr>
            <w:tcW w:w="610" w:type="dxa"/>
            <w:shd w:val="clear" w:color="auto" w:fill="EEECE1" w:themeFill="background2"/>
          </w:tcPr>
          <w:p w14:paraId="6C88CA99" w14:textId="77777777" w:rsidR="00F40CD9" w:rsidRPr="00E5240F" w:rsidRDefault="00F40CD9" w:rsidP="00E97D9C">
            <w:pPr>
              <w:autoSpaceDE w:val="0"/>
              <w:autoSpaceDN w:val="0"/>
              <w:adjustRightInd w:val="0"/>
              <w:spacing w:before="60"/>
              <w:jc w:val="center"/>
              <w:rPr>
                <w:rFonts w:cstheme="minorHAnsi"/>
                <w:b/>
                <w:bCs/>
                <w:i/>
                <w:iCs/>
                <w:sz w:val="24"/>
                <w:szCs w:val="24"/>
                <w:lang w:val="is-IS"/>
              </w:rPr>
            </w:pPr>
          </w:p>
        </w:tc>
        <w:tc>
          <w:tcPr>
            <w:tcW w:w="611" w:type="dxa"/>
            <w:shd w:val="clear" w:color="auto" w:fill="EEECE1" w:themeFill="background2"/>
          </w:tcPr>
          <w:p w14:paraId="56D15015" w14:textId="77777777" w:rsidR="00F40CD9" w:rsidRPr="00E5240F" w:rsidRDefault="00F40CD9" w:rsidP="00E97D9C">
            <w:pPr>
              <w:autoSpaceDE w:val="0"/>
              <w:autoSpaceDN w:val="0"/>
              <w:adjustRightInd w:val="0"/>
              <w:spacing w:before="60"/>
              <w:jc w:val="center"/>
              <w:rPr>
                <w:rFonts w:cstheme="minorHAnsi"/>
                <w:b/>
                <w:bCs/>
                <w:i/>
                <w:iCs/>
                <w:sz w:val="24"/>
                <w:szCs w:val="24"/>
                <w:lang w:val="is-IS"/>
              </w:rPr>
            </w:pPr>
          </w:p>
        </w:tc>
        <w:tc>
          <w:tcPr>
            <w:tcW w:w="5758" w:type="dxa"/>
            <w:shd w:val="clear" w:color="auto" w:fill="EEECE1" w:themeFill="background2"/>
          </w:tcPr>
          <w:p w14:paraId="36FA2340" w14:textId="77777777" w:rsidR="00F40CD9" w:rsidRPr="00E5240F" w:rsidRDefault="00F40CD9" w:rsidP="00E97D9C">
            <w:pPr>
              <w:autoSpaceDE w:val="0"/>
              <w:autoSpaceDN w:val="0"/>
              <w:adjustRightInd w:val="0"/>
              <w:spacing w:before="60"/>
              <w:jc w:val="center"/>
              <w:rPr>
                <w:rFonts w:cstheme="minorHAnsi"/>
                <w:b/>
                <w:bCs/>
                <w:i/>
                <w:iCs/>
                <w:sz w:val="24"/>
                <w:szCs w:val="24"/>
                <w:lang w:val="is-IS"/>
              </w:rPr>
            </w:pPr>
          </w:p>
        </w:tc>
      </w:tr>
      <w:tr w:rsidR="00E97D9C" w:rsidRPr="008A7788" w14:paraId="49CAF029" w14:textId="77777777" w:rsidTr="000D5904">
        <w:tc>
          <w:tcPr>
            <w:tcW w:w="934" w:type="dxa"/>
            <w:shd w:val="clear" w:color="auto" w:fill="auto"/>
          </w:tcPr>
          <w:p w14:paraId="06E0B986" w14:textId="38ECB4D6" w:rsidR="00E97D9C" w:rsidRPr="00502C82" w:rsidRDefault="00502C82" w:rsidP="00E97D9C">
            <w:pPr>
              <w:autoSpaceDE w:val="0"/>
              <w:autoSpaceDN w:val="0"/>
              <w:adjustRightInd w:val="0"/>
              <w:spacing w:before="60" w:after="60"/>
              <w:rPr>
                <w:rFonts w:cstheme="minorHAnsi"/>
                <w:bCs/>
                <w:iCs/>
                <w:sz w:val="20"/>
                <w:szCs w:val="20"/>
                <w:lang w:val="is-IS"/>
              </w:rPr>
            </w:pPr>
            <w:r w:rsidRPr="00502C82">
              <w:rPr>
                <w:rFonts w:cstheme="minorHAnsi"/>
                <w:bCs/>
                <w:iCs/>
                <w:sz w:val="20"/>
                <w:szCs w:val="20"/>
                <w:lang w:val="is-IS"/>
              </w:rPr>
              <w:t>6.1</w:t>
            </w:r>
            <w:r w:rsidR="003F7DF6">
              <w:rPr>
                <w:rFonts w:cstheme="minorHAnsi"/>
                <w:bCs/>
                <w:iCs/>
                <w:sz w:val="20"/>
                <w:szCs w:val="20"/>
                <w:lang w:val="is-IS"/>
              </w:rPr>
              <w:t>.1</w:t>
            </w:r>
          </w:p>
        </w:tc>
        <w:tc>
          <w:tcPr>
            <w:tcW w:w="7112" w:type="dxa"/>
            <w:shd w:val="clear" w:color="auto" w:fill="auto"/>
          </w:tcPr>
          <w:p w14:paraId="7639FFC6" w14:textId="17693E80" w:rsidR="00E97D9C" w:rsidRDefault="00E241E7" w:rsidP="00502C82">
            <w:pPr>
              <w:spacing w:before="60" w:after="60"/>
              <w:rPr>
                <w:rFonts w:ascii="Calibri" w:hAnsi="Calibri"/>
                <w:color w:val="000000"/>
              </w:rPr>
            </w:pPr>
            <w:r w:rsidRPr="00E378B4">
              <w:rPr>
                <w:rFonts w:cstheme="minorHAnsi"/>
                <w:color w:val="FF0000"/>
              </w:rPr>
              <w:t xml:space="preserve">The guest kitchen </w:t>
            </w:r>
            <w:r>
              <w:rPr>
                <w:rFonts w:cstheme="minorHAnsi"/>
                <w:color w:val="FF0000"/>
              </w:rPr>
              <w:t xml:space="preserve">is </w:t>
            </w:r>
            <w:r w:rsidRPr="00E378B4">
              <w:rPr>
                <w:rFonts w:cstheme="minorHAnsi"/>
                <w:color w:val="FF0000"/>
              </w:rPr>
              <w:t xml:space="preserve">equipped with: Stowe/cooker, work tables, sink (for washing dishes with a drying rack, dish washing brush and dish washing </w:t>
            </w:r>
            <w:r w:rsidRPr="00E378B4">
              <w:rPr>
                <w:rFonts w:cstheme="minorHAnsi"/>
                <w:color w:val="FF0000"/>
              </w:rPr>
              <w:lastRenderedPageBreak/>
              <w:t>liquid), refrigerator, pots and pans, tableware and basic kitchen utensils, coffeemaker and/or kettle and a toaster.</w:t>
            </w:r>
          </w:p>
        </w:tc>
        <w:tc>
          <w:tcPr>
            <w:tcW w:w="610" w:type="dxa"/>
            <w:shd w:val="clear" w:color="auto" w:fill="auto"/>
          </w:tcPr>
          <w:p w14:paraId="2A1654AE"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5BB5387"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6E804459"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5824CB" w:rsidRPr="008A7788" w14:paraId="5CF5313D" w14:textId="77777777" w:rsidTr="000D5904">
        <w:tc>
          <w:tcPr>
            <w:tcW w:w="934" w:type="dxa"/>
            <w:shd w:val="clear" w:color="auto" w:fill="auto"/>
          </w:tcPr>
          <w:p w14:paraId="4C389A59" w14:textId="0C749D5A" w:rsidR="005824CB" w:rsidRPr="00502C82" w:rsidRDefault="005824CB" w:rsidP="00E97D9C">
            <w:pPr>
              <w:autoSpaceDE w:val="0"/>
              <w:autoSpaceDN w:val="0"/>
              <w:adjustRightInd w:val="0"/>
              <w:spacing w:before="60" w:after="60"/>
              <w:rPr>
                <w:rFonts w:cstheme="minorHAnsi"/>
                <w:bCs/>
                <w:iCs/>
                <w:sz w:val="20"/>
                <w:szCs w:val="20"/>
                <w:lang w:val="is-IS"/>
              </w:rPr>
            </w:pPr>
            <w:r w:rsidRPr="00502C82">
              <w:rPr>
                <w:rFonts w:cstheme="minorHAnsi"/>
                <w:bCs/>
                <w:iCs/>
                <w:sz w:val="20"/>
                <w:szCs w:val="20"/>
                <w:lang w:val="is-IS"/>
              </w:rPr>
              <w:t>6.</w:t>
            </w:r>
            <w:r>
              <w:rPr>
                <w:rFonts w:cstheme="minorHAnsi"/>
                <w:bCs/>
                <w:iCs/>
                <w:sz w:val="20"/>
                <w:szCs w:val="20"/>
                <w:lang w:val="is-IS"/>
              </w:rPr>
              <w:t>1.2</w:t>
            </w:r>
          </w:p>
        </w:tc>
        <w:tc>
          <w:tcPr>
            <w:tcW w:w="7112" w:type="dxa"/>
            <w:shd w:val="clear" w:color="auto" w:fill="auto"/>
          </w:tcPr>
          <w:p w14:paraId="328616B5" w14:textId="6C789700" w:rsidR="005824CB" w:rsidRPr="00E378B4" w:rsidRDefault="00103C2B" w:rsidP="00502C82">
            <w:pPr>
              <w:spacing w:before="60" w:after="60"/>
              <w:rPr>
                <w:rFonts w:cstheme="minorHAnsi"/>
                <w:color w:val="FF0000"/>
              </w:rPr>
            </w:pPr>
            <w:r>
              <w:rPr>
                <w:rFonts w:cstheme="minorHAnsi"/>
                <w:color w:val="FF0000"/>
              </w:rPr>
              <w:t xml:space="preserve">Waste sorting bins are clearly marked and </w:t>
            </w:r>
            <w:r w:rsidR="00AC735A">
              <w:rPr>
                <w:rFonts w:cstheme="minorHAnsi"/>
                <w:color w:val="FF0000"/>
              </w:rPr>
              <w:t>with lids</w:t>
            </w:r>
            <w:r w:rsidR="005824CB" w:rsidRPr="005824CB">
              <w:rPr>
                <w:rFonts w:cstheme="minorHAnsi"/>
                <w:color w:val="FF0000"/>
              </w:rPr>
              <w:t xml:space="preserve"> (N)</w:t>
            </w:r>
            <w:r w:rsidR="00AC735A">
              <w:rPr>
                <w:rFonts w:cstheme="minorHAnsi"/>
                <w:color w:val="FF0000"/>
              </w:rPr>
              <w:t>.</w:t>
            </w:r>
          </w:p>
        </w:tc>
        <w:tc>
          <w:tcPr>
            <w:tcW w:w="610" w:type="dxa"/>
            <w:shd w:val="clear" w:color="auto" w:fill="auto"/>
          </w:tcPr>
          <w:p w14:paraId="5D21F771" w14:textId="77777777" w:rsidR="005824CB" w:rsidRPr="008A7788" w:rsidRDefault="005824CB"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7B1E9425" w14:textId="77777777" w:rsidR="005824CB" w:rsidRPr="008A7788" w:rsidRDefault="005824CB"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5F26576F" w14:textId="77777777" w:rsidR="005824CB" w:rsidRDefault="005824CB" w:rsidP="00E97D9C">
            <w:pPr>
              <w:autoSpaceDE w:val="0"/>
              <w:autoSpaceDN w:val="0"/>
              <w:adjustRightInd w:val="0"/>
              <w:spacing w:before="60" w:after="60"/>
              <w:jc w:val="center"/>
              <w:rPr>
                <w:rFonts w:cstheme="minorHAnsi"/>
                <w:bCs/>
                <w:i/>
                <w:iCs/>
                <w:sz w:val="24"/>
                <w:szCs w:val="24"/>
                <w:lang w:val="is-IS"/>
              </w:rPr>
            </w:pPr>
          </w:p>
        </w:tc>
      </w:tr>
      <w:tr w:rsidR="00E378B4" w:rsidRPr="008A7788" w14:paraId="0460CF91" w14:textId="77777777" w:rsidTr="000D5904">
        <w:tc>
          <w:tcPr>
            <w:tcW w:w="934" w:type="dxa"/>
            <w:shd w:val="clear" w:color="auto" w:fill="auto"/>
          </w:tcPr>
          <w:p w14:paraId="59D634D4" w14:textId="176D76A4" w:rsidR="00E378B4" w:rsidRPr="00502C82" w:rsidRDefault="005824CB" w:rsidP="00E97D9C">
            <w:pPr>
              <w:autoSpaceDE w:val="0"/>
              <w:autoSpaceDN w:val="0"/>
              <w:adjustRightInd w:val="0"/>
              <w:spacing w:before="60" w:after="60"/>
              <w:rPr>
                <w:rFonts w:cstheme="minorHAnsi"/>
                <w:bCs/>
                <w:iCs/>
                <w:sz w:val="20"/>
                <w:szCs w:val="20"/>
                <w:lang w:val="is-IS"/>
              </w:rPr>
            </w:pPr>
            <w:r w:rsidRPr="00502C82">
              <w:rPr>
                <w:rFonts w:cstheme="minorHAnsi"/>
                <w:bCs/>
                <w:iCs/>
                <w:sz w:val="20"/>
                <w:szCs w:val="20"/>
                <w:lang w:val="is-IS"/>
              </w:rPr>
              <w:t>6.</w:t>
            </w:r>
            <w:r>
              <w:rPr>
                <w:rFonts w:cstheme="minorHAnsi"/>
                <w:bCs/>
                <w:iCs/>
                <w:sz w:val="20"/>
                <w:szCs w:val="20"/>
                <w:lang w:val="is-IS"/>
              </w:rPr>
              <w:t>1.</w:t>
            </w:r>
            <w:r w:rsidRPr="00502C82">
              <w:rPr>
                <w:rFonts w:cstheme="minorHAnsi"/>
                <w:bCs/>
                <w:iCs/>
                <w:sz w:val="20"/>
                <w:szCs w:val="20"/>
                <w:lang w:val="is-IS"/>
              </w:rPr>
              <w:t>3</w:t>
            </w:r>
          </w:p>
        </w:tc>
        <w:tc>
          <w:tcPr>
            <w:tcW w:w="7112" w:type="dxa"/>
            <w:shd w:val="clear" w:color="auto" w:fill="auto"/>
          </w:tcPr>
          <w:p w14:paraId="09B5931E" w14:textId="49641B8F" w:rsidR="00E378B4" w:rsidRDefault="00E241E7" w:rsidP="00502C82">
            <w:pPr>
              <w:spacing w:before="60" w:after="60"/>
              <w:rPr>
                <w:rFonts w:cstheme="minorHAnsi"/>
                <w:color w:val="FF0000"/>
              </w:rPr>
            </w:pPr>
            <w:r>
              <w:rPr>
                <w:rFonts w:cstheme="minorHAnsi"/>
                <w:color w:val="FF0000"/>
              </w:rPr>
              <w:t>Tables and chairs in good condition.</w:t>
            </w:r>
          </w:p>
        </w:tc>
        <w:tc>
          <w:tcPr>
            <w:tcW w:w="610" w:type="dxa"/>
            <w:shd w:val="clear" w:color="auto" w:fill="auto"/>
          </w:tcPr>
          <w:p w14:paraId="15D9A12B" w14:textId="77777777" w:rsidR="00E378B4" w:rsidRPr="008A7788" w:rsidRDefault="00E378B4"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5908BC19" w14:textId="77777777" w:rsidR="00E378B4" w:rsidRPr="008A7788" w:rsidRDefault="00E378B4"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3F24DDE1" w14:textId="77777777" w:rsidR="00E378B4" w:rsidRDefault="00E378B4" w:rsidP="00E97D9C">
            <w:pPr>
              <w:autoSpaceDE w:val="0"/>
              <w:autoSpaceDN w:val="0"/>
              <w:adjustRightInd w:val="0"/>
              <w:spacing w:before="60" w:after="60"/>
              <w:jc w:val="center"/>
              <w:rPr>
                <w:rFonts w:cstheme="minorHAnsi"/>
                <w:bCs/>
                <w:i/>
                <w:iCs/>
                <w:sz w:val="24"/>
                <w:szCs w:val="24"/>
                <w:lang w:val="is-IS"/>
              </w:rPr>
            </w:pPr>
          </w:p>
        </w:tc>
      </w:tr>
      <w:tr w:rsidR="00E97D9C" w:rsidRPr="008A7788" w14:paraId="759AA468" w14:textId="77777777" w:rsidTr="000D5904">
        <w:tc>
          <w:tcPr>
            <w:tcW w:w="934" w:type="dxa"/>
            <w:shd w:val="clear" w:color="auto" w:fill="auto"/>
          </w:tcPr>
          <w:p w14:paraId="0ADF4CDF" w14:textId="5E22BDC5" w:rsidR="00E97D9C" w:rsidRPr="00502C82" w:rsidRDefault="005824CB" w:rsidP="00BC66BC">
            <w:pPr>
              <w:autoSpaceDE w:val="0"/>
              <w:autoSpaceDN w:val="0"/>
              <w:adjustRightInd w:val="0"/>
              <w:spacing w:before="60" w:afterLines="60" w:after="144"/>
              <w:rPr>
                <w:rFonts w:cstheme="minorHAnsi"/>
                <w:bCs/>
                <w:iCs/>
                <w:sz w:val="20"/>
                <w:szCs w:val="20"/>
                <w:lang w:val="is-IS"/>
              </w:rPr>
            </w:pPr>
            <w:r w:rsidRPr="00502C82">
              <w:rPr>
                <w:rFonts w:cstheme="minorHAnsi"/>
                <w:bCs/>
                <w:iCs/>
                <w:sz w:val="20"/>
                <w:szCs w:val="20"/>
                <w:lang w:val="is-IS"/>
              </w:rPr>
              <w:t>6.</w:t>
            </w:r>
            <w:r>
              <w:rPr>
                <w:rFonts w:cstheme="minorHAnsi"/>
                <w:bCs/>
                <w:iCs/>
                <w:sz w:val="20"/>
                <w:szCs w:val="20"/>
                <w:lang w:val="is-IS"/>
              </w:rPr>
              <w:t>1.</w:t>
            </w:r>
            <w:r w:rsidRPr="00502C82">
              <w:rPr>
                <w:rFonts w:cstheme="minorHAnsi"/>
                <w:bCs/>
                <w:iCs/>
                <w:sz w:val="20"/>
                <w:szCs w:val="20"/>
                <w:lang w:val="is-IS"/>
              </w:rPr>
              <w:t>4</w:t>
            </w:r>
          </w:p>
        </w:tc>
        <w:tc>
          <w:tcPr>
            <w:tcW w:w="7112" w:type="dxa"/>
            <w:shd w:val="clear" w:color="auto" w:fill="auto"/>
          </w:tcPr>
          <w:p w14:paraId="3394B0AC" w14:textId="0D007C8D" w:rsidR="00E97D9C" w:rsidRDefault="00E241E7" w:rsidP="00502C82">
            <w:pPr>
              <w:spacing w:before="60" w:after="60"/>
              <w:rPr>
                <w:rFonts w:ascii="Calibri" w:hAnsi="Calibri"/>
                <w:color w:val="000000"/>
              </w:rPr>
            </w:pPr>
            <w:r>
              <w:rPr>
                <w:rFonts w:ascii="Calibri" w:hAnsi="Calibri"/>
                <w:color w:val="FF0000"/>
              </w:rPr>
              <w:t>Good lighting.</w:t>
            </w:r>
          </w:p>
        </w:tc>
        <w:tc>
          <w:tcPr>
            <w:tcW w:w="610" w:type="dxa"/>
            <w:shd w:val="clear" w:color="auto" w:fill="auto"/>
          </w:tcPr>
          <w:p w14:paraId="6A4A9005" w14:textId="77777777" w:rsidR="00E97D9C" w:rsidRPr="008A7788" w:rsidRDefault="00E97D9C" w:rsidP="00E97D9C">
            <w:pPr>
              <w:autoSpaceDE w:val="0"/>
              <w:autoSpaceDN w:val="0"/>
              <w:adjustRightInd w:val="0"/>
              <w:spacing w:after="60"/>
              <w:jc w:val="center"/>
              <w:rPr>
                <w:rFonts w:cstheme="minorHAnsi"/>
                <w:bCs/>
                <w:i/>
                <w:iCs/>
                <w:sz w:val="24"/>
                <w:szCs w:val="24"/>
                <w:lang w:val="is-IS"/>
              </w:rPr>
            </w:pPr>
          </w:p>
        </w:tc>
        <w:tc>
          <w:tcPr>
            <w:tcW w:w="611" w:type="dxa"/>
            <w:shd w:val="clear" w:color="auto" w:fill="auto"/>
          </w:tcPr>
          <w:p w14:paraId="49841257" w14:textId="77777777" w:rsidR="00E97D9C" w:rsidRPr="008A7788" w:rsidRDefault="00E97D9C" w:rsidP="00E97D9C">
            <w:pPr>
              <w:autoSpaceDE w:val="0"/>
              <w:autoSpaceDN w:val="0"/>
              <w:adjustRightInd w:val="0"/>
              <w:spacing w:after="60"/>
              <w:jc w:val="center"/>
              <w:rPr>
                <w:rFonts w:cstheme="minorHAnsi"/>
                <w:bCs/>
                <w:i/>
                <w:iCs/>
                <w:sz w:val="24"/>
                <w:szCs w:val="24"/>
                <w:lang w:val="is-IS"/>
              </w:rPr>
            </w:pPr>
          </w:p>
        </w:tc>
        <w:tc>
          <w:tcPr>
            <w:tcW w:w="5758" w:type="dxa"/>
            <w:shd w:val="clear" w:color="auto" w:fill="auto"/>
          </w:tcPr>
          <w:p w14:paraId="6AC07D7A" w14:textId="77777777" w:rsidR="00E97D9C" w:rsidRDefault="00E97D9C" w:rsidP="00E97D9C">
            <w:pPr>
              <w:autoSpaceDE w:val="0"/>
              <w:autoSpaceDN w:val="0"/>
              <w:adjustRightInd w:val="0"/>
              <w:spacing w:after="60"/>
              <w:jc w:val="center"/>
              <w:rPr>
                <w:rFonts w:cstheme="minorHAnsi"/>
                <w:bCs/>
                <w:i/>
                <w:iCs/>
                <w:sz w:val="24"/>
                <w:szCs w:val="24"/>
                <w:lang w:val="is-IS"/>
              </w:rPr>
            </w:pPr>
          </w:p>
        </w:tc>
      </w:tr>
      <w:tr w:rsidR="00E97D9C" w:rsidRPr="008A7788" w14:paraId="62305706" w14:textId="77777777" w:rsidTr="000D5904">
        <w:tc>
          <w:tcPr>
            <w:tcW w:w="934" w:type="dxa"/>
            <w:shd w:val="clear" w:color="auto" w:fill="auto"/>
          </w:tcPr>
          <w:p w14:paraId="7BBD56C5" w14:textId="0C64BD70" w:rsidR="00E97D9C" w:rsidRPr="00502C82" w:rsidRDefault="005824CB" w:rsidP="00BC66BC">
            <w:pPr>
              <w:autoSpaceDE w:val="0"/>
              <w:autoSpaceDN w:val="0"/>
              <w:adjustRightInd w:val="0"/>
              <w:spacing w:before="60" w:afterLines="60" w:after="144"/>
              <w:rPr>
                <w:rFonts w:cstheme="minorHAnsi"/>
                <w:bCs/>
                <w:iCs/>
                <w:sz w:val="20"/>
                <w:szCs w:val="20"/>
                <w:lang w:val="is-IS"/>
              </w:rPr>
            </w:pPr>
            <w:r w:rsidRPr="005824CB">
              <w:rPr>
                <w:rFonts w:cstheme="minorHAnsi"/>
                <w:bCs/>
                <w:iCs/>
                <w:sz w:val="20"/>
                <w:szCs w:val="20"/>
                <w:lang w:val="is-IS"/>
              </w:rPr>
              <w:t>6.1.</w:t>
            </w:r>
            <w:r>
              <w:rPr>
                <w:rFonts w:cstheme="minorHAnsi"/>
                <w:bCs/>
                <w:iCs/>
                <w:sz w:val="20"/>
                <w:szCs w:val="20"/>
                <w:lang w:val="is-IS"/>
              </w:rPr>
              <w:t>5</w:t>
            </w:r>
          </w:p>
        </w:tc>
        <w:tc>
          <w:tcPr>
            <w:tcW w:w="7112" w:type="dxa"/>
            <w:shd w:val="clear" w:color="auto" w:fill="auto"/>
          </w:tcPr>
          <w:p w14:paraId="29B6BEE6" w14:textId="4E0480F5" w:rsidR="00E97D9C" w:rsidRDefault="00E241E7" w:rsidP="00502C82">
            <w:pPr>
              <w:spacing w:before="60" w:after="60"/>
              <w:rPr>
                <w:rFonts w:ascii="Calibri" w:hAnsi="Calibri"/>
                <w:color w:val="FF0000"/>
              </w:rPr>
            </w:pPr>
            <w:r>
              <w:rPr>
                <w:rFonts w:eastAsia="Calibri" w:cstheme="minorHAnsi"/>
                <w:bCs/>
              </w:rPr>
              <w:t>High chair, on demand.</w:t>
            </w:r>
          </w:p>
        </w:tc>
        <w:tc>
          <w:tcPr>
            <w:tcW w:w="610" w:type="dxa"/>
            <w:shd w:val="clear" w:color="auto" w:fill="auto"/>
          </w:tcPr>
          <w:p w14:paraId="62C656CB"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DFC906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0D3C6D0E" w14:textId="77777777" w:rsidR="00E97D9C" w:rsidRDefault="00E97D9C" w:rsidP="00E97D9C">
            <w:pPr>
              <w:autoSpaceDE w:val="0"/>
              <w:autoSpaceDN w:val="0"/>
              <w:adjustRightInd w:val="0"/>
              <w:jc w:val="center"/>
              <w:rPr>
                <w:rFonts w:cstheme="minorHAnsi"/>
                <w:bCs/>
                <w:i/>
                <w:iCs/>
                <w:sz w:val="24"/>
                <w:szCs w:val="24"/>
                <w:lang w:val="is-IS"/>
              </w:rPr>
            </w:pPr>
          </w:p>
        </w:tc>
      </w:tr>
      <w:tr w:rsidR="005A2A95" w:rsidRPr="008A7788" w14:paraId="459F381E" w14:textId="77777777" w:rsidTr="000D5904">
        <w:trPr>
          <w:trHeight w:val="458"/>
        </w:trPr>
        <w:tc>
          <w:tcPr>
            <w:tcW w:w="8046" w:type="dxa"/>
            <w:gridSpan w:val="2"/>
            <w:shd w:val="clear" w:color="auto" w:fill="EEECE1" w:themeFill="background2"/>
          </w:tcPr>
          <w:p w14:paraId="0A37B2BC" w14:textId="568FA8AA" w:rsidR="005A2A95" w:rsidRPr="005A2A95" w:rsidRDefault="005A2A95" w:rsidP="00D15D07">
            <w:pPr>
              <w:pStyle w:val="Heading2"/>
              <w:spacing w:before="60" w:after="60"/>
              <w:rPr>
                <w:rFonts w:cstheme="minorHAnsi"/>
                <w:i/>
                <w:iCs/>
                <w:lang w:val="is-IS"/>
              </w:rPr>
            </w:pPr>
            <w:bookmarkStart w:id="18" w:name="_Toc150336680"/>
            <w:r w:rsidRPr="00A42BC1">
              <w:rPr>
                <w:rFonts w:asciiTheme="minorHAnsi" w:hAnsiTheme="minorHAnsi" w:cstheme="minorHAnsi"/>
                <w:b/>
                <w:bCs/>
                <w:color w:val="auto"/>
                <w:sz w:val="24"/>
                <w:szCs w:val="24"/>
              </w:rPr>
              <w:t xml:space="preserve">6.2 </w:t>
            </w:r>
            <w:r w:rsidR="004B1A18">
              <w:rPr>
                <w:rFonts w:asciiTheme="minorHAnsi" w:hAnsiTheme="minorHAnsi" w:cstheme="minorHAnsi"/>
                <w:b/>
                <w:bCs/>
                <w:color w:val="auto"/>
                <w:sz w:val="24"/>
                <w:szCs w:val="24"/>
              </w:rPr>
              <w:t>Breakfast</w:t>
            </w:r>
            <w:bookmarkEnd w:id="18"/>
          </w:p>
        </w:tc>
        <w:tc>
          <w:tcPr>
            <w:tcW w:w="610" w:type="dxa"/>
            <w:shd w:val="clear" w:color="auto" w:fill="EEECE1" w:themeFill="background2"/>
          </w:tcPr>
          <w:p w14:paraId="15D093F7" w14:textId="77777777" w:rsidR="005A2A95" w:rsidRPr="00E5240F" w:rsidRDefault="005A2A95" w:rsidP="00E97D9C">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7DC93102" w14:textId="77777777" w:rsidR="005A2A95" w:rsidRPr="00E5240F" w:rsidRDefault="005A2A95" w:rsidP="00E97D9C">
            <w:pPr>
              <w:autoSpaceDE w:val="0"/>
              <w:autoSpaceDN w:val="0"/>
              <w:adjustRightInd w:val="0"/>
              <w:jc w:val="center"/>
              <w:rPr>
                <w:rFonts w:cstheme="minorHAnsi"/>
                <w:b/>
                <w:bCs/>
                <w:i/>
                <w:iCs/>
                <w:sz w:val="24"/>
                <w:szCs w:val="24"/>
                <w:lang w:val="is-IS"/>
              </w:rPr>
            </w:pPr>
          </w:p>
        </w:tc>
        <w:tc>
          <w:tcPr>
            <w:tcW w:w="5758" w:type="dxa"/>
            <w:shd w:val="clear" w:color="auto" w:fill="EEECE1" w:themeFill="background2"/>
          </w:tcPr>
          <w:p w14:paraId="2A6A2877" w14:textId="77777777" w:rsidR="005A2A95" w:rsidRPr="00E5240F" w:rsidRDefault="005A2A95" w:rsidP="00E97D9C">
            <w:pPr>
              <w:autoSpaceDE w:val="0"/>
              <w:autoSpaceDN w:val="0"/>
              <w:adjustRightInd w:val="0"/>
              <w:jc w:val="center"/>
              <w:rPr>
                <w:rFonts w:cstheme="minorHAnsi"/>
                <w:b/>
                <w:bCs/>
                <w:i/>
                <w:iCs/>
                <w:sz w:val="24"/>
                <w:szCs w:val="24"/>
                <w:lang w:val="is-IS"/>
              </w:rPr>
            </w:pPr>
          </w:p>
        </w:tc>
      </w:tr>
      <w:tr w:rsidR="00E97D9C" w:rsidRPr="008A7788" w14:paraId="1F91F15E" w14:textId="77777777" w:rsidTr="000D5904">
        <w:tc>
          <w:tcPr>
            <w:tcW w:w="934" w:type="dxa"/>
            <w:shd w:val="clear" w:color="auto" w:fill="auto"/>
          </w:tcPr>
          <w:p w14:paraId="2622FE92" w14:textId="69D21F99" w:rsidR="00E97D9C" w:rsidRPr="008A2CE3" w:rsidRDefault="008A2CE3" w:rsidP="008A2CE3">
            <w:pPr>
              <w:autoSpaceDE w:val="0"/>
              <w:autoSpaceDN w:val="0"/>
              <w:adjustRightInd w:val="0"/>
              <w:spacing w:before="60" w:afterLines="60" w:after="144"/>
              <w:rPr>
                <w:rFonts w:cstheme="minorHAnsi"/>
                <w:bCs/>
                <w:iCs/>
                <w:sz w:val="20"/>
                <w:szCs w:val="20"/>
                <w:lang w:val="is-IS"/>
              </w:rPr>
            </w:pPr>
            <w:r w:rsidRPr="008A2CE3">
              <w:rPr>
                <w:rFonts w:cstheme="minorHAnsi"/>
                <w:bCs/>
                <w:iCs/>
                <w:sz w:val="20"/>
                <w:szCs w:val="20"/>
                <w:lang w:val="is-IS"/>
              </w:rPr>
              <w:t>6.2.1</w:t>
            </w:r>
          </w:p>
        </w:tc>
        <w:tc>
          <w:tcPr>
            <w:tcW w:w="7112" w:type="dxa"/>
            <w:shd w:val="clear" w:color="auto" w:fill="auto"/>
          </w:tcPr>
          <w:p w14:paraId="278CE202" w14:textId="6113AE1F" w:rsidR="00E24274" w:rsidRDefault="00E24274" w:rsidP="00076DBE">
            <w:pPr>
              <w:spacing w:before="60" w:after="60"/>
              <w:rPr>
                <w:rFonts w:ascii="Calibri" w:hAnsi="Calibri"/>
                <w:color w:val="000000"/>
              </w:rPr>
            </w:pPr>
            <w:r>
              <w:t xml:space="preserve">Light breakfast is offered (coffee/tea, juice, water, milk, bread, butter, two types of toppings, one type of cereal). </w:t>
            </w:r>
            <w:r w:rsidR="008B2E66">
              <w:t xml:space="preserve"> </w:t>
            </w:r>
          </w:p>
        </w:tc>
        <w:tc>
          <w:tcPr>
            <w:tcW w:w="610" w:type="dxa"/>
            <w:shd w:val="clear" w:color="auto" w:fill="auto"/>
          </w:tcPr>
          <w:p w14:paraId="62C73EB1"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10BCEF95"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3B3FF475"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E97D9C" w:rsidRPr="008A7788" w14:paraId="0BDE37BE" w14:textId="77777777" w:rsidTr="000D5904">
        <w:tc>
          <w:tcPr>
            <w:tcW w:w="934" w:type="dxa"/>
            <w:shd w:val="clear" w:color="auto" w:fill="auto"/>
          </w:tcPr>
          <w:p w14:paraId="2BBAB828" w14:textId="32EE1BE0" w:rsidR="00E97D9C" w:rsidRPr="008A2CE3" w:rsidRDefault="008A2CE3" w:rsidP="008A2CE3">
            <w:pPr>
              <w:autoSpaceDE w:val="0"/>
              <w:autoSpaceDN w:val="0"/>
              <w:adjustRightInd w:val="0"/>
              <w:spacing w:before="60" w:afterLines="60" w:after="144"/>
              <w:rPr>
                <w:rFonts w:cstheme="minorHAnsi"/>
                <w:bCs/>
                <w:iCs/>
                <w:sz w:val="20"/>
                <w:szCs w:val="20"/>
                <w:lang w:val="is-IS"/>
              </w:rPr>
            </w:pPr>
            <w:r w:rsidRPr="008A2CE3">
              <w:rPr>
                <w:rFonts w:cstheme="minorHAnsi"/>
                <w:bCs/>
                <w:iCs/>
                <w:sz w:val="20"/>
                <w:szCs w:val="20"/>
                <w:lang w:val="is-IS"/>
              </w:rPr>
              <w:t>6.2.2</w:t>
            </w:r>
          </w:p>
        </w:tc>
        <w:tc>
          <w:tcPr>
            <w:tcW w:w="7112" w:type="dxa"/>
            <w:shd w:val="clear" w:color="auto" w:fill="auto"/>
          </w:tcPr>
          <w:p w14:paraId="3537AA61" w14:textId="157E6819" w:rsidR="00560B89" w:rsidRDefault="00560B89" w:rsidP="00076DBE">
            <w:pPr>
              <w:spacing w:before="60" w:after="60"/>
              <w:rPr>
                <w:rFonts w:ascii="Calibri" w:hAnsi="Calibri"/>
                <w:color w:val="000000"/>
              </w:rPr>
            </w:pPr>
            <w:r>
              <w:t>Light breakfast is served (coffee/tea, juice, water, milk, bread, butter, two types of toppings, one type of cereal).</w:t>
            </w:r>
          </w:p>
        </w:tc>
        <w:tc>
          <w:tcPr>
            <w:tcW w:w="610" w:type="dxa"/>
            <w:shd w:val="clear" w:color="auto" w:fill="auto"/>
          </w:tcPr>
          <w:p w14:paraId="33900888"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7A41336"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2C81D53C"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E97D9C" w:rsidRPr="008A7788" w14:paraId="18E3D007" w14:textId="77777777" w:rsidTr="000D5904">
        <w:tc>
          <w:tcPr>
            <w:tcW w:w="934" w:type="dxa"/>
            <w:shd w:val="clear" w:color="auto" w:fill="auto"/>
          </w:tcPr>
          <w:p w14:paraId="4E6904B3" w14:textId="54D3F460" w:rsidR="00E97D9C" w:rsidRPr="008A2CE3" w:rsidRDefault="008A2CE3" w:rsidP="008A2CE3">
            <w:pPr>
              <w:autoSpaceDE w:val="0"/>
              <w:autoSpaceDN w:val="0"/>
              <w:adjustRightInd w:val="0"/>
              <w:spacing w:before="60" w:afterLines="60" w:after="144"/>
              <w:rPr>
                <w:rFonts w:cstheme="minorHAnsi"/>
                <w:bCs/>
                <w:iCs/>
                <w:sz w:val="20"/>
                <w:szCs w:val="20"/>
                <w:lang w:val="is-IS"/>
              </w:rPr>
            </w:pPr>
            <w:r w:rsidRPr="008A2CE3">
              <w:rPr>
                <w:rFonts w:cstheme="minorHAnsi"/>
                <w:bCs/>
                <w:iCs/>
                <w:sz w:val="20"/>
                <w:szCs w:val="20"/>
                <w:lang w:val="is-IS"/>
              </w:rPr>
              <w:t>6.2.3</w:t>
            </w:r>
          </w:p>
        </w:tc>
        <w:tc>
          <w:tcPr>
            <w:tcW w:w="7112" w:type="dxa"/>
            <w:shd w:val="clear" w:color="auto" w:fill="auto"/>
          </w:tcPr>
          <w:p w14:paraId="2DE6255D" w14:textId="0AC7BBEE" w:rsidR="00610B83" w:rsidRDefault="00610B83" w:rsidP="00076DBE">
            <w:pPr>
              <w:spacing w:before="60" w:after="60"/>
              <w:rPr>
                <w:rFonts w:ascii="Calibri" w:hAnsi="Calibri"/>
                <w:color w:val="000000"/>
              </w:rPr>
            </w:pPr>
            <w:r>
              <w:rPr>
                <w:bCs/>
                <w:iCs/>
              </w:rPr>
              <w:t>Breakfast buffet or equivalent breakfast menu card. Wide selection and attractively presented e.g. coffee/tea, fruit juice, water, milk, fruit, at least three types of cereals, cheese and other toppings at least three types, bread/rolls at least three varieties, crispbread and crackers at least three varieties jams/marmalades and something sweet (pastries) (food stored at correct temperatures/chilled).)</w:t>
            </w:r>
          </w:p>
        </w:tc>
        <w:tc>
          <w:tcPr>
            <w:tcW w:w="610" w:type="dxa"/>
            <w:shd w:val="clear" w:color="auto" w:fill="auto"/>
          </w:tcPr>
          <w:p w14:paraId="71342E8F"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79EB129D"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4A361C2D"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E97D9C" w:rsidRPr="008A7788" w14:paraId="50BE978C" w14:textId="77777777" w:rsidTr="000D5904">
        <w:tc>
          <w:tcPr>
            <w:tcW w:w="934" w:type="dxa"/>
            <w:shd w:val="clear" w:color="auto" w:fill="auto"/>
          </w:tcPr>
          <w:p w14:paraId="5077A690" w14:textId="2FA82810" w:rsidR="00E97D9C" w:rsidRPr="008A2CE3" w:rsidRDefault="008A2CE3" w:rsidP="008A2CE3">
            <w:pPr>
              <w:autoSpaceDE w:val="0"/>
              <w:autoSpaceDN w:val="0"/>
              <w:adjustRightInd w:val="0"/>
              <w:spacing w:before="60" w:afterLines="60" w:after="144"/>
              <w:rPr>
                <w:rFonts w:cstheme="minorHAnsi"/>
                <w:bCs/>
                <w:iCs/>
                <w:sz w:val="20"/>
                <w:szCs w:val="20"/>
                <w:lang w:val="is-IS"/>
              </w:rPr>
            </w:pPr>
            <w:r w:rsidRPr="008A2CE3">
              <w:rPr>
                <w:rFonts w:cstheme="minorHAnsi"/>
                <w:bCs/>
                <w:iCs/>
                <w:sz w:val="20"/>
                <w:szCs w:val="20"/>
                <w:lang w:val="is-IS"/>
              </w:rPr>
              <w:t>6.2.4</w:t>
            </w:r>
          </w:p>
        </w:tc>
        <w:tc>
          <w:tcPr>
            <w:tcW w:w="7112" w:type="dxa"/>
            <w:shd w:val="clear" w:color="000000" w:fill="FFFFFF"/>
          </w:tcPr>
          <w:p w14:paraId="193DBD94" w14:textId="376B0318" w:rsidR="00E97D9C" w:rsidRDefault="0049072F" w:rsidP="00076DBE">
            <w:pPr>
              <w:spacing w:before="60" w:after="60"/>
              <w:rPr>
                <w:rFonts w:ascii="Calibri" w:hAnsi="Calibri"/>
                <w:color w:val="000000"/>
              </w:rPr>
            </w:pPr>
            <w:r>
              <w:rPr>
                <w:rFonts w:cstheme="minorHAnsi"/>
                <w:bCs/>
                <w:iCs/>
              </w:rPr>
              <w:t>Warm foods; eggs/scrambled eggs, bacon/sausages, baked beans etc. (at least two varieties foods kept warm).</w:t>
            </w:r>
          </w:p>
        </w:tc>
        <w:tc>
          <w:tcPr>
            <w:tcW w:w="610" w:type="dxa"/>
            <w:shd w:val="clear" w:color="auto" w:fill="auto"/>
          </w:tcPr>
          <w:p w14:paraId="709E9361"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0E88EE6C"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362F5437"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E97D9C" w:rsidRPr="008A7788" w14:paraId="5D2555A7" w14:textId="77777777" w:rsidTr="000D5904">
        <w:tc>
          <w:tcPr>
            <w:tcW w:w="934" w:type="dxa"/>
            <w:shd w:val="clear" w:color="auto" w:fill="auto"/>
          </w:tcPr>
          <w:p w14:paraId="202B4305" w14:textId="0235CC1F" w:rsidR="00E97D9C" w:rsidRPr="008A2CE3" w:rsidRDefault="008A2CE3" w:rsidP="008A2CE3">
            <w:pPr>
              <w:autoSpaceDE w:val="0"/>
              <w:autoSpaceDN w:val="0"/>
              <w:adjustRightInd w:val="0"/>
              <w:spacing w:before="60" w:afterLines="60" w:after="144"/>
              <w:rPr>
                <w:rFonts w:cstheme="minorHAnsi"/>
                <w:bCs/>
                <w:iCs/>
                <w:sz w:val="20"/>
                <w:szCs w:val="20"/>
                <w:lang w:val="is-IS"/>
              </w:rPr>
            </w:pPr>
            <w:r w:rsidRPr="008A2CE3">
              <w:rPr>
                <w:rFonts w:cstheme="minorHAnsi"/>
                <w:bCs/>
                <w:iCs/>
                <w:sz w:val="20"/>
                <w:szCs w:val="20"/>
                <w:lang w:val="is-IS"/>
              </w:rPr>
              <w:t>6.2.5</w:t>
            </w:r>
          </w:p>
        </w:tc>
        <w:tc>
          <w:tcPr>
            <w:tcW w:w="7112" w:type="dxa"/>
            <w:shd w:val="clear" w:color="auto" w:fill="auto"/>
          </w:tcPr>
          <w:p w14:paraId="36B6C905" w14:textId="52324BFE" w:rsidR="00E90D04" w:rsidRPr="008F5C9D" w:rsidRDefault="00E90D04" w:rsidP="00076DBE">
            <w:pPr>
              <w:spacing w:before="60" w:after="60"/>
              <w:rPr>
                <w:rFonts w:ascii="Calibri" w:hAnsi="Calibri"/>
                <w:color w:val="000000"/>
                <w:lang w:val="is-IS"/>
              </w:rPr>
            </w:pPr>
            <w:r>
              <w:rPr>
                <w:rFonts w:cstheme="minorHAnsi"/>
                <w:bCs/>
                <w:iCs/>
              </w:rPr>
              <w:t>Regional kitchen, at least three types of local food products, labelled as such.</w:t>
            </w:r>
          </w:p>
        </w:tc>
        <w:tc>
          <w:tcPr>
            <w:tcW w:w="610" w:type="dxa"/>
            <w:shd w:val="clear" w:color="auto" w:fill="auto"/>
          </w:tcPr>
          <w:p w14:paraId="1D4A931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50FAB89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3D89739E" w14:textId="77777777" w:rsidR="00E97D9C" w:rsidRDefault="00E97D9C" w:rsidP="00E97D9C">
            <w:pPr>
              <w:autoSpaceDE w:val="0"/>
              <w:autoSpaceDN w:val="0"/>
              <w:adjustRightInd w:val="0"/>
              <w:jc w:val="center"/>
              <w:rPr>
                <w:rFonts w:cstheme="minorHAnsi"/>
                <w:bCs/>
                <w:i/>
                <w:iCs/>
                <w:sz w:val="24"/>
                <w:szCs w:val="24"/>
                <w:lang w:val="is-IS"/>
              </w:rPr>
            </w:pPr>
          </w:p>
        </w:tc>
      </w:tr>
      <w:tr w:rsidR="008963C7" w:rsidRPr="008A7788" w14:paraId="5500295C" w14:textId="77777777" w:rsidTr="000D5904">
        <w:trPr>
          <w:trHeight w:val="446"/>
        </w:trPr>
        <w:tc>
          <w:tcPr>
            <w:tcW w:w="8046" w:type="dxa"/>
            <w:gridSpan w:val="2"/>
            <w:shd w:val="clear" w:color="auto" w:fill="EEECE1" w:themeFill="background2"/>
          </w:tcPr>
          <w:p w14:paraId="053EEF42" w14:textId="60BCDBBC" w:rsidR="008963C7" w:rsidRPr="00576B58" w:rsidRDefault="008963C7" w:rsidP="00D15D07">
            <w:pPr>
              <w:pStyle w:val="Heading2"/>
              <w:spacing w:before="60" w:after="60"/>
              <w:rPr>
                <w:color w:val="000000"/>
              </w:rPr>
            </w:pPr>
            <w:bookmarkStart w:id="19" w:name="_Toc150336681"/>
            <w:r w:rsidRPr="00A42BC1">
              <w:rPr>
                <w:rFonts w:asciiTheme="minorHAnsi" w:hAnsiTheme="minorHAnsi" w:cstheme="minorHAnsi"/>
                <w:b/>
                <w:bCs/>
                <w:color w:val="auto"/>
                <w:sz w:val="24"/>
                <w:szCs w:val="24"/>
              </w:rPr>
              <w:t xml:space="preserve">6.3 </w:t>
            </w:r>
            <w:r w:rsidR="00E90D04">
              <w:rPr>
                <w:rFonts w:asciiTheme="minorHAnsi" w:hAnsiTheme="minorHAnsi" w:cstheme="minorHAnsi"/>
                <w:b/>
                <w:bCs/>
                <w:color w:val="auto"/>
                <w:sz w:val="24"/>
                <w:szCs w:val="24"/>
              </w:rPr>
              <w:t>Dinner</w:t>
            </w:r>
            <w:bookmarkEnd w:id="19"/>
          </w:p>
        </w:tc>
        <w:tc>
          <w:tcPr>
            <w:tcW w:w="610" w:type="dxa"/>
            <w:shd w:val="clear" w:color="auto" w:fill="EEECE1" w:themeFill="background2"/>
          </w:tcPr>
          <w:p w14:paraId="5A6D6222" w14:textId="77777777" w:rsidR="008963C7" w:rsidRPr="00576B58" w:rsidRDefault="008963C7" w:rsidP="00E97D9C">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315AA42B" w14:textId="77777777" w:rsidR="008963C7" w:rsidRPr="00576B58" w:rsidRDefault="008963C7" w:rsidP="00E97D9C">
            <w:pPr>
              <w:autoSpaceDE w:val="0"/>
              <w:autoSpaceDN w:val="0"/>
              <w:adjustRightInd w:val="0"/>
              <w:jc w:val="center"/>
              <w:rPr>
                <w:rFonts w:cstheme="minorHAnsi"/>
                <w:b/>
                <w:bCs/>
                <w:i/>
                <w:iCs/>
                <w:sz w:val="24"/>
                <w:szCs w:val="24"/>
                <w:lang w:val="is-IS"/>
              </w:rPr>
            </w:pPr>
          </w:p>
        </w:tc>
        <w:tc>
          <w:tcPr>
            <w:tcW w:w="5758" w:type="dxa"/>
            <w:shd w:val="clear" w:color="auto" w:fill="EEECE1" w:themeFill="background2"/>
          </w:tcPr>
          <w:p w14:paraId="7D58DC16" w14:textId="77777777" w:rsidR="008963C7" w:rsidRPr="00576B58" w:rsidRDefault="008963C7" w:rsidP="00E97D9C">
            <w:pPr>
              <w:autoSpaceDE w:val="0"/>
              <w:autoSpaceDN w:val="0"/>
              <w:adjustRightInd w:val="0"/>
              <w:jc w:val="center"/>
              <w:rPr>
                <w:rFonts w:cstheme="minorHAnsi"/>
                <w:b/>
                <w:bCs/>
                <w:i/>
                <w:iCs/>
                <w:sz w:val="24"/>
                <w:szCs w:val="24"/>
                <w:lang w:val="is-IS"/>
              </w:rPr>
            </w:pPr>
          </w:p>
        </w:tc>
      </w:tr>
      <w:tr w:rsidR="00E97D9C" w:rsidRPr="008A7788" w14:paraId="135ACB91" w14:textId="77777777" w:rsidTr="000D5904">
        <w:tc>
          <w:tcPr>
            <w:tcW w:w="934" w:type="dxa"/>
            <w:shd w:val="clear" w:color="auto" w:fill="auto"/>
          </w:tcPr>
          <w:p w14:paraId="60C56723" w14:textId="05748946" w:rsidR="00E97D9C" w:rsidRPr="00F628B4" w:rsidRDefault="00F628B4" w:rsidP="00E97D9C">
            <w:pPr>
              <w:autoSpaceDE w:val="0"/>
              <w:autoSpaceDN w:val="0"/>
              <w:adjustRightInd w:val="0"/>
              <w:spacing w:before="60" w:after="60"/>
              <w:rPr>
                <w:rFonts w:cstheme="minorHAnsi"/>
                <w:bCs/>
                <w:iCs/>
                <w:sz w:val="20"/>
                <w:szCs w:val="20"/>
                <w:lang w:val="is-IS"/>
              </w:rPr>
            </w:pPr>
            <w:r w:rsidRPr="00F628B4">
              <w:rPr>
                <w:rFonts w:cstheme="minorHAnsi"/>
                <w:bCs/>
                <w:iCs/>
                <w:sz w:val="20"/>
                <w:szCs w:val="20"/>
                <w:lang w:val="is-IS"/>
              </w:rPr>
              <w:t>6.3.1</w:t>
            </w:r>
          </w:p>
        </w:tc>
        <w:tc>
          <w:tcPr>
            <w:tcW w:w="7112" w:type="dxa"/>
            <w:shd w:val="clear" w:color="auto" w:fill="auto"/>
          </w:tcPr>
          <w:p w14:paraId="1012831C" w14:textId="5963F2ED" w:rsidR="00E97D9C" w:rsidRDefault="004A5ED9" w:rsidP="00F628B4">
            <w:pPr>
              <w:spacing w:before="60" w:after="60"/>
              <w:rPr>
                <w:rFonts w:ascii="Calibri" w:hAnsi="Calibri"/>
                <w:color w:val="000000"/>
              </w:rPr>
            </w:pPr>
            <w:r>
              <w:rPr>
                <w:rFonts w:cstheme="minorHAnsi"/>
              </w:rPr>
              <w:t>Dinner (at least course of the day) served for at least two hours in the period 18:00-22:00 (must be advertised).</w:t>
            </w:r>
          </w:p>
        </w:tc>
        <w:tc>
          <w:tcPr>
            <w:tcW w:w="610" w:type="dxa"/>
            <w:shd w:val="clear" w:color="auto" w:fill="auto"/>
          </w:tcPr>
          <w:p w14:paraId="313C7109"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76C93205"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1F90DC29"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E97D9C" w:rsidRPr="008A7788" w14:paraId="243B66AE" w14:textId="77777777" w:rsidTr="000D5904">
        <w:tc>
          <w:tcPr>
            <w:tcW w:w="934" w:type="dxa"/>
            <w:shd w:val="clear" w:color="auto" w:fill="auto"/>
          </w:tcPr>
          <w:p w14:paraId="7F5C72D0" w14:textId="79106799" w:rsidR="00E97D9C" w:rsidRPr="00F628B4" w:rsidRDefault="00F628B4" w:rsidP="00E97D9C">
            <w:pPr>
              <w:autoSpaceDE w:val="0"/>
              <w:autoSpaceDN w:val="0"/>
              <w:adjustRightInd w:val="0"/>
              <w:spacing w:before="60"/>
              <w:rPr>
                <w:rFonts w:cstheme="minorHAnsi"/>
                <w:bCs/>
                <w:iCs/>
                <w:sz w:val="20"/>
                <w:szCs w:val="20"/>
                <w:lang w:val="is-IS"/>
              </w:rPr>
            </w:pPr>
            <w:r w:rsidRPr="00F628B4">
              <w:rPr>
                <w:rFonts w:cstheme="minorHAnsi"/>
                <w:bCs/>
                <w:iCs/>
                <w:sz w:val="20"/>
                <w:szCs w:val="20"/>
                <w:lang w:val="is-IS"/>
              </w:rPr>
              <w:t>6.3.2</w:t>
            </w:r>
          </w:p>
        </w:tc>
        <w:tc>
          <w:tcPr>
            <w:tcW w:w="7112" w:type="dxa"/>
            <w:shd w:val="clear" w:color="auto" w:fill="auto"/>
          </w:tcPr>
          <w:p w14:paraId="18AD98C4" w14:textId="10D70396" w:rsidR="00E97D9C" w:rsidRDefault="00C35632" w:rsidP="00F628B4">
            <w:pPr>
              <w:spacing w:before="60" w:after="60"/>
              <w:rPr>
                <w:rFonts w:ascii="Calibri" w:hAnsi="Calibri"/>
                <w:color w:val="000000"/>
              </w:rPr>
            </w:pPr>
            <w:r>
              <w:rPr>
                <w:rFonts w:cstheme="minorHAnsi"/>
                <w:bCs/>
                <w:iCs/>
              </w:rPr>
              <w:t>Restaurant on premises. Wide menu selection.</w:t>
            </w:r>
          </w:p>
        </w:tc>
        <w:tc>
          <w:tcPr>
            <w:tcW w:w="610" w:type="dxa"/>
            <w:shd w:val="clear" w:color="auto" w:fill="auto"/>
          </w:tcPr>
          <w:p w14:paraId="56CA4CC7" w14:textId="77777777" w:rsidR="00E97D9C" w:rsidRPr="008A7788" w:rsidRDefault="00E97D9C" w:rsidP="00E97D9C">
            <w:pPr>
              <w:autoSpaceDE w:val="0"/>
              <w:autoSpaceDN w:val="0"/>
              <w:adjustRightInd w:val="0"/>
              <w:spacing w:before="60"/>
              <w:jc w:val="center"/>
              <w:rPr>
                <w:rFonts w:cstheme="minorHAnsi"/>
                <w:bCs/>
                <w:i/>
                <w:iCs/>
                <w:sz w:val="24"/>
                <w:szCs w:val="24"/>
                <w:lang w:val="is-IS"/>
              </w:rPr>
            </w:pPr>
          </w:p>
        </w:tc>
        <w:tc>
          <w:tcPr>
            <w:tcW w:w="611" w:type="dxa"/>
            <w:shd w:val="clear" w:color="auto" w:fill="auto"/>
          </w:tcPr>
          <w:p w14:paraId="29F04343" w14:textId="77777777" w:rsidR="00E97D9C" w:rsidRPr="008A7788" w:rsidRDefault="00E97D9C" w:rsidP="00E97D9C">
            <w:pPr>
              <w:autoSpaceDE w:val="0"/>
              <w:autoSpaceDN w:val="0"/>
              <w:adjustRightInd w:val="0"/>
              <w:spacing w:before="60"/>
              <w:jc w:val="center"/>
              <w:rPr>
                <w:rFonts w:cstheme="minorHAnsi"/>
                <w:bCs/>
                <w:i/>
                <w:iCs/>
                <w:sz w:val="24"/>
                <w:szCs w:val="24"/>
                <w:lang w:val="is-IS"/>
              </w:rPr>
            </w:pPr>
          </w:p>
        </w:tc>
        <w:tc>
          <w:tcPr>
            <w:tcW w:w="5758" w:type="dxa"/>
            <w:shd w:val="clear" w:color="auto" w:fill="auto"/>
          </w:tcPr>
          <w:p w14:paraId="01513A6F" w14:textId="77777777" w:rsidR="00E97D9C" w:rsidRDefault="00E97D9C" w:rsidP="00E97D9C">
            <w:pPr>
              <w:autoSpaceDE w:val="0"/>
              <w:autoSpaceDN w:val="0"/>
              <w:adjustRightInd w:val="0"/>
              <w:spacing w:before="60"/>
              <w:jc w:val="center"/>
              <w:rPr>
                <w:rFonts w:cstheme="minorHAnsi"/>
                <w:bCs/>
                <w:i/>
                <w:iCs/>
                <w:sz w:val="24"/>
                <w:szCs w:val="24"/>
                <w:lang w:val="is-IS"/>
              </w:rPr>
            </w:pPr>
          </w:p>
        </w:tc>
      </w:tr>
      <w:tr w:rsidR="00E97D9C" w:rsidRPr="008A7788" w14:paraId="09C1912B" w14:textId="77777777" w:rsidTr="000D5904">
        <w:tc>
          <w:tcPr>
            <w:tcW w:w="934" w:type="dxa"/>
            <w:shd w:val="clear" w:color="auto" w:fill="auto"/>
          </w:tcPr>
          <w:p w14:paraId="5069FA90" w14:textId="5BC0ABC7" w:rsidR="00E97D9C" w:rsidRPr="00F628B4" w:rsidRDefault="00F628B4" w:rsidP="00E97D9C">
            <w:pPr>
              <w:autoSpaceDE w:val="0"/>
              <w:autoSpaceDN w:val="0"/>
              <w:adjustRightInd w:val="0"/>
              <w:spacing w:before="60" w:after="60"/>
              <w:rPr>
                <w:rFonts w:cstheme="minorHAnsi"/>
                <w:bCs/>
                <w:iCs/>
                <w:sz w:val="20"/>
                <w:szCs w:val="20"/>
                <w:lang w:val="is-IS"/>
              </w:rPr>
            </w:pPr>
            <w:r w:rsidRPr="00F628B4">
              <w:rPr>
                <w:rFonts w:cstheme="minorHAnsi"/>
                <w:bCs/>
                <w:iCs/>
                <w:sz w:val="20"/>
                <w:szCs w:val="20"/>
                <w:lang w:val="is-IS"/>
              </w:rPr>
              <w:lastRenderedPageBreak/>
              <w:t>6.3.3</w:t>
            </w:r>
          </w:p>
        </w:tc>
        <w:tc>
          <w:tcPr>
            <w:tcW w:w="7112" w:type="dxa"/>
            <w:shd w:val="clear" w:color="auto" w:fill="auto"/>
          </w:tcPr>
          <w:p w14:paraId="0CBE4972" w14:textId="30919242" w:rsidR="00C13BFC" w:rsidRDefault="00C13BFC" w:rsidP="00F628B4">
            <w:pPr>
              <w:spacing w:before="60" w:after="60"/>
              <w:rPr>
                <w:rFonts w:ascii="Calibri" w:hAnsi="Calibri"/>
                <w:color w:val="000000"/>
              </w:rPr>
            </w:pPr>
            <w:r>
              <w:rPr>
                <w:rFonts w:cstheme="minorHAnsi"/>
                <w:bCs/>
                <w:iCs/>
                <w:szCs w:val="24"/>
              </w:rPr>
              <w:t>Regional kitchen, significant part of used products are from the region, the origin must be known and explained to guests.</w:t>
            </w:r>
          </w:p>
        </w:tc>
        <w:tc>
          <w:tcPr>
            <w:tcW w:w="610" w:type="dxa"/>
            <w:shd w:val="clear" w:color="auto" w:fill="auto"/>
          </w:tcPr>
          <w:p w14:paraId="7B1459CD"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56C600F0"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051ECD95"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EE1D12" w:rsidRPr="008A7788" w14:paraId="0C92F32A" w14:textId="77777777" w:rsidTr="000D5904">
        <w:trPr>
          <w:trHeight w:val="1181"/>
        </w:trPr>
        <w:tc>
          <w:tcPr>
            <w:tcW w:w="8046" w:type="dxa"/>
            <w:gridSpan w:val="2"/>
            <w:shd w:val="clear" w:color="auto" w:fill="FFC000"/>
          </w:tcPr>
          <w:p w14:paraId="4E74D3A1" w14:textId="30C048C4" w:rsidR="00EE1D12" w:rsidRPr="00EE1D12" w:rsidRDefault="003A3B85" w:rsidP="003A3B85">
            <w:pPr>
              <w:pStyle w:val="Heading1"/>
              <w:spacing w:before="360"/>
              <w:rPr>
                <w:rFonts w:cstheme="minorHAnsi"/>
                <w:sz w:val="28"/>
                <w:szCs w:val="28"/>
                <w:lang w:val="is-IS"/>
              </w:rPr>
            </w:pPr>
            <w:r>
              <w:rPr>
                <w:rFonts w:asciiTheme="minorHAnsi" w:hAnsiTheme="minorHAnsi" w:cstheme="minorHAnsi"/>
                <w:b/>
                <w:bCs/>
                <w:i/>
                <w:iCs/>
                <w:color w:val="auto"/>
              </w:rPr>
              <w:t xml:space="preserve">   </w:t>
            </w:r>
            <w:bookmarkStart w:id="20" w:name="_Toc150336682"/>
            <w:r w:rsidR="00EE1D12" w:rsidRPr="004035CA">
              <w:rPr>
                <w:rFonts w:asciiTheme="minorHAnsi" w:hAnsiTheme="minorHAnsi" w:cstheme="minorHAnsi"/>
                <w:b/>
                <w:bCs/>
                <w:i/>
                <w:iCs/>
                <w:color w:val="auto"/>
              </w:rPr>
              <w:t>7. H</w:t>
            </w:r>
            <w:r w:rsidR="00A57011">
              <w:rPr>
                <w:rFonts w:asciiTheme="minorHAnsi" w:hAnsiTheme="minorHAnsi" w:cstheme="minorHAnsi"/>
                <w:b/>
                <w:bCs/>
                <w:i/>
                <w:iCs/>
                <w:color w:val="auto"/>
              </w:rPr>
              <w:t>ygiene and cleaning</w:t>
            </w:r>
            <w:bookmarkEnd w:id="20"/>
          </w:p>
        </w:tc>
        <w:tc>
          <w:tcPr>
            <w:tcW w:w="610" w:type="dxa"/>
            <w:shd w:val="clear" w:color="auto" w:fill="FFC000"/>
          </w:tcPr>
          <w:p w14:paraId="4138D6E0" w14:textId="77777777" w:rsidR="00E57923" w:rsidRDefault="00E57923" w:rsidP="00E97D9C">
            <w:pPr>
              <w:autoSpaceDE w:val="0"/>
              <w:autoSpaceDN w:val="0"/>
              <w:adjustRightInd w:val="0"/>
              <w:spacing w:after="60"/>
              <w:jc w:val="center"/>
              <w:rPr>
                <w:rFonts w:cstheme="minorHAnsi"/>
                <w:b/>
                <w:bCs/>
                <w:i/>
                <w:iCs/>
                <w:sz w:val="28"/>
                <w:szCs w:val="28"/>
                <w:lang w:val="is-IS"/>
              </w:rPr>
            </w:pPr>
          </w:p>
          <w:p w14:paraId="72E7AD8A" w14:textId="1ED3DFAE" w:rsidR="00EE1D12" w:rsidRPr="00576B58" w:rsidRDefault="00E57923" w:rsidP="00E97D9C">
            <w:pPr>
              <w:autoSpaceDE w:val="0"/>
              <w:autoSpaceDN w:val="0"/>
              <w:adjustRightInd w:val="0"/>
              <w:spacing w:after="60"/>
              <w:jc w:val="center"/>
              <w:rPr>
                <w:rFonts w:cstheme="minorHAnsi"/>
                <w:b/>
                <w:bCs/>
                <w:i/>
                <w:iCs/>
                <w:sz w:val="28"/>
                <w:szCs w:val="28"/>
                <w:lang w:val="is-IS"/>
              </w:rPr>
            </w:pPr>
            <w:r>
              <w:rPr>
                <w:rFonts w:cstheme="minorHAnsi"/>
                <w:b/>
                <w:bCs/>
                <w:i/>
                <w:iCs/>
                <w:sz w:val="28"/>
                <w:szCs w:val="28"/>
                <w:lang w:val="is-IS"/>
              </w:rPr>
              <w:t>Yes</w:t>
            </w:r>
          </w:p>
        </w:tc>
        <w:tc>
          <w:tcPr>
            <w:tcW w:w="611" w:type="dxa"/>
            <w:shd w:val="clear" w:color="auto" w:fill="FFC000"/>
          </w:tcPr>
          <w:p w14:paraId="330AA4D2" w14:textId="77777777" w:rsidR="00E57923" w:rsidRDefault="00E57923" w:rsidP="00E97D9C">
            <w:pPr>
              <w:autoSpaceDE w:val="0"/>
              <w:autoSpaceDN w:val="0"/>
              <w:adjustRightInd w:val="0"/>
              <w:spacing w:after="60"/>
              <w:jc w:val="center"/>
              <w:rPr>
                <w:rFonts w:cstheme="minorHAnsi"/>
                <w:b/>
                <w:bCs/>
                <w:i/>
                <w:iCs/>
                <w:sz w:val="28"/>
                <w:szCs w:val="28"/>
                <w:lang w:val="is-IS"/>
              </w:rPr>
            </w:pPr>
          </w:p>
          <w:p w14:paraId="3CF9701C" w14:textId="3C981FD9" w:rsidR="00EE1D12" w:rsidRPr="00576B58" w:rsidRDefault="00E57923" w:rsidP="00E97D9C">
            <w:pPr>
              <w:autoSpaceDE w:val="0"/>
              <w:autoSpaceDN w:val="0"/>
              <w:adjustRightInd w:val="0"/>
              <w:spacing w:after="60"/>
              <w:jc w:val="center"/>
              <w:rPr>
                <w:rFonts w:cstheme="minorHAnsi"/>
                <w:b/>
                <w:bCs/>
                <w:i/>
                <w:iCs/>
                <w:sz w:val="28"/>
                <w:szCs w:val="28"/>
                <w:lang w:val="is-IS"/>
              </w:rPr>
            </w:pPr>
            <w:r>
              <w:rPr>
                <w:rFonts w:cstheme="minorHAnsi"/>
                <w:b/>
                <w:bCs/>
                <w:i/>
                <w:iCs/>
                <w:sz w:val="28"/>
                <w:szCs w:val="28"/>
                <w:lang w:val="is-IS"/>
              </w:rPr>
              <w:t>No</w:t>
            </w:r>
          </w:p>
        </w:tc>
        <w:tc>
          <w:tcPr>
            <w:tcW w:w="5758" w:type="dxa"/>
            <w:shd w:val="clear" w:color="auto" w:fill="FFC000"/>
          </w:tcPr>
          <w:p w14:paraId="7EF9EC79" w14:textId="77777777" w:rsidR="00E57923" w:rsidRDefault="00E57923" w:rsidP="00E97D9C">
            <w:pPr>
              <w:autoSpaceDE w:val="0"/>
              <w:autoSpaceDN w:val="0"/>
              <w:adjustRightInd w:val="0"/>
              <w:spacing w:after="60"/>
              <w:jc w:val="center"/>
              <w:rPr>
                <w:rFonts w:cstheme="minorHAnsi"/>
                <w:b/>
                <w:bCs/>
                <w:i/>
                <w:sz w:val="28"/>
                <w:szCs w:val="28"/>
                <w:lang w:val="is-IS"/>
              </w:rPr>
            </w:pPr>
          </w:p>
          <w:p w14:paraId="484EA814" w14:textId="556AD854" w:rsidR="00EE1D12" w:rsidRPr="00576B58" w:rsidRDefault="00E57923" w:rsidP="00E97D9C">
            <w:pPr>
              <w:autoSpaceDE w:val="0"/>
              <w:autoSpaceDN w:val="0"/>
              <w:adjustRightInd w:val="0"/>
              <w:spacing w:after="60"/>
              <w:jc w:val="center"/>
              <w:rPr>
                <w:rFonts w:cstheme="minorHAnsi"/>
                <w:b/>
                <w:bCs/>
                <w:i/>
                <w:iCs/>
                <w:sz w:val="28"/>
                <w:szCs w:val="28"/>
                <w:lang w:val="is-IS"/>
              </w:rPr>
            </w:pPr>
            <w:r w:rsidRPr="00963231">
              <w:rPr>
                <w:rFonts w:cstheme="minorHAnsi"/>
                <w:b/>
                <w:bCs/>
                <w:i/>
                <w:sz w:val="28"/>
                <w:szCs w:val="28"/>
                <w:lang w:val="is-IS"/>
              </w:rPr>
              <w:t>H</w:t>
            </w:r>
            <w:r>
              <w:rPr>
                <w:rFonts w:cstheme="minorHAnsi"/>
                <w:b/>
                <w:bCs/>
                <w:i/>
                <w:sz w:val="28"/>
                <w:szCs w:val="28"/>
                <w:lang w:val="is-IS"/>
              </w:rPr>
              <w:t>ow fulfilled/explanation</w:t>
            </w:r>
          </w:p>
        </w:tc>
      </w:tr>
      <w:tr w:rsidR="007A7F50" w:rsidRPr="008A7788" w14:paraId="4912961A" w14:textId="77777777" w:rsidTr="000D5904">
        <w:trPr>
          <w:trHeight w:val="494"/>
        </w:trPr>
        <w:tc>
          <w:tcPr>
            <w:tcW w:w="8046" w:type="dxa"/>
            <w:gridSpan w:val="2"/>
            <w:shd w:val="clear" w:color="auto" w:fill="EEECE1" w:themeFill="background2"/>
          </w:tcPr>
          <w:p w14:paraId="2F2AA4A5" w14:textId="15E10D20" w:rsidR="007A7F50" w:rsidRPr="00D7478B" w:rsidRDefault="007A7F50" w:rsidP="00D15D07">
            <w:pPr>
              <w:pStyle w:val="Heading2"/>
              <w:spacing w:before="60" w:after="60"/>
              <w:rPr>
                <w:lang w:val="is-IS"/>
              </w:rPr>
            </w:pPr>
            <w:bookmarkStart w:id="21" w:name="_Toc150336683"/>
            <w:r w:rsidRPr="00A42BC1">
              <w:rPr>
                <w:rFonts w:asciiTheme="minorHAnsi" w:hAnsiTheme="minorHAnsi" w:cstheme="minorHAnsi"/>
                <w:b/>
                <w:bCs/>
                <w:color w:val="auto"/>
                <w:sz w:val="24"/>
                <w:szCs w:val="24"/>
              </w:rPr>
              <w:t xml:space="preserve">7.1  </w:t>
            </w:r>
            <w:r w:rsidR="00A57011">
              <w:rPr>
                <w:rFonts w:asciiTheme="minorHAnsi" w:hAnsiTheme="minorHAnsi" w:cstheme="minorHAnsi"/>
                <w:b/>
                <w:bCs/>
                <w:color w:val="auto"/>
                <w:sz w:val="24"/>
                <w:szCs w:val="24"/>
              </w:rPr>
              <w:t>General hygiene</w:t>
            </w:r>
            <w:bookmarkEnd w:id="21"/>
          </w:p>
        </w:tc>
        <w:tc>
          <w:tcPr>
            <w:tcW w:w="610" w:type="dxa"/>
            <w:shd w:val="clear" w:color="auto" w:fill="EEECE1" w:themeFill="background2"/>
          </w:tcPr>
          <w:p w14:paraId="11FB290F" w14:textId="77777777" w:rsidR="007A7F50" w:rsidRPr="00576B58" w:rsidRDefault="007A7F50" w:rsidP="00E97D9C">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6B62D321" w14:textId="77777777" w:rsidR="007A7F50" w:rsidRPr="00576B58" w:rsidRDefault="007A7F50" w:rsidP="00E97D9C">
            <w:pPr>
              <w:autoSpaceDE w:val="0"/>
              <w:autoSpaceDN w:val="0"/>
              <w:adjustRightInd w:val="0"/>
              <w:jc w:val="center"/>
              <w:rPr>
                <w:rFonts w:cstheme="minorHAnsi"/>
                <w:b/>
                <w:bCs/>
                <w:i/>
                <w:iCs/>
                <w:sz w:val="24"/>
                <w:szCs w:val="24"/>
                <w:lang w:val="is-IS"/>
              </w:rPr>
            </w:pPr>
          </w:p>
        </w:tc>
        <w:tc>
          <w:tcPr>
            <w:tcW w:w="5758" w:type="dxa"/>
            <w:shd w:val="clear" w:color="auto" w:fill="EEECE1" w:themeFill="background2"/>
          </w:tcPr>
          <w:p w14:paraId="494A790C" w14:textId="77777777" w:rsidR="007A7F50" w:rsidRPr="00576B58" w:rsidRDefault="007A7F50" w:rsidP="00E97D9C">
            <w:pPr>
              <w:autoSpaceDE w:val="0"/>
              <w:autoSpaceDN w:val="0"/>
              <w:adjustRightInd w:val="0"/>
              <w:jc w:val="center"/>
              <w:rPr>
                <w:rFonts w:cstheme="minorHAnsi"/>
                <w:b/>
                <w:bCs/>
                <w:i/>
                <w:iCs/>
                <w:sz w:val="24"/>
                <w:szCs w:val="24"/>
                <w:lang w:val="is-IS"/>
              </w:rPr>
            </w:pPr>
          </w:p>
        </w:tc>
      </w:tr>
      <w:tr w:rsidR="00E97D9C" w:rsidRPr="008A7788" w14:paraId="689D00FF" w14:textId="77777777" w:rsidTr="000D5904">
        <w:tc>
          <w:tcPr>
            <w:tcW w:w="934" w:type="dxa"/>
            <w:shd w:val="clear" w:color="auto" w:fill="auto"/>
          </w:tcPr>
          <w:p w14:paraId="579C523B" w14:textId="6E012E78" w:rsidR="00E97D9C" w:rsidRPr="007A7F50" w:rsidRDefault="007A7F50" w:rsidP="00E97D9C">
            <w:pPr>
              <w:autoSpaceDE w:val="0"/>
              <w:autoSpaceDN w:val="0"/>
              <w:adjustRightInd w:val="0"/>
              <w:spacing w:before="60" w:after="60"/>
              <w:rPr>
                <w:rFonts w:cstheme="minorHAnsi"/>
                <w:bCs/>
                <w:iCs/>
                <w:sz w:val="20"/>
                <w:szCs w:val="20"/>
                <w:lang w:val="is-IS"/>
              </w:rPr>
            </w:pPr>
            <w:r w:rsidRPr="007A7F50">
              <w:rPr>
                <w:rFonts w:cstheme="minorHAnsi"/>
                <w:bCs/>
                <w:iCs/>
                <w:sz w:val="20"/>
                <w:szCs w:val="20"/>
                <w:lang w:val="is-IS"/>
              </w:rPr>
              <w:t>7.1.1</w:t>
            </w:r>
          </w:p>
        </w:tc>
        <w:tc>
          <w:tcPr>
            <w:tcW w:w="7112" w:type="dxa"/>
            <w:shd w:val="clear" w:color="000000" w:fill="FFFFFF"/>
          </w:tcPr>
          <w:p w14:paraId="230B853D" w14:textId="1D70CA91" w:rsidR="00E97D9C" w:rsidRPr="0079577C" w:rsidRDefault="00AC41F4" w:rsidP="008C177D">
            <w:pPr>
              <w:spacing w:before="60" w:after="60"/>
              <w:rPr>
                <w:rFonts w:ascii="Calibri" w:hAnsi="Calibri"/>
                <w:color w:val="000000"/>
              </w:rPr>
            </w:pPr>
            <w:r>
              <w:rPr>
                <w:rFonts w:cstheme="minorHAnsi"/>
                <w:color w:val="FF0000"/>
              </w:rPr>
              <w:t>Very high standard of cleanliness and hygiene: No dirt found, not even with a fingertip test on picture frames, doorframes and lamps. Bath/shower and toilet fixtures are clean and free from lime scale. Shower curtains clean.</w:t>
            </w:r>
          </w:p>
        </w:tc>
        <w:tc>
          <w:tcPr>
            <w:tcW w:w="610" w:type="dxa"/>
            <w:shd w:val="clear" w:color="auto" w:fill="auto"/>
          </w:tcPr>
          <w:p w14:paraId="0C034CE8"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75AA084A"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170CFEF0"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E97D9C" w:rsidRPr="008A7788" w14:paraId="15AF767D" w14:textId="77777777" w:rsidTr="000D5904">
        <w:tc>
          <w:tcPr>
            <w:tcW w:w="934" w:type="dxa"/>
            <w:shd w:val="clear" w:color="auto" w:fill="auto"/>
          </w:tcPr>
          <w:p w14:paraId="576DA296" w14:textId="53ABC85F" w:rsidR="00E97D9C" w:rsidRPr="007A7F50" w:rsidRDefault="007A7F50" w:rsidP="00E97D9C">
            <w:pPr>
              <w:autoSpaceDE w:val="0"/>
              <w:autoSpaceDN w:val="0"/>
              <w:adjustRightInd w:val="0"/>
              <w:spacing w:before="60" w:after="60"/>
              <w:rPr>
                <w:rFonts w:cstheme="minorHAnsi"/>
                <w:bCs/>
                <w:iCs/>
                <w:sz w:val="20"/>
                <w:szCs w:val="20"/>
                <w:lang w:val="is-IS"/>
              </w:rPr>
            </w:pPr>
            <w:r w:rsidRPr="007A7F50">
              <w:rPr>
                <w:rFonts w:cstheme="minorHAnsi"/>
                <w:bCs/>
                <w:iCs/>
                <w:sz w:val="20"/>
                <w:szCs w:val="20"/>
                <w:lang w:val="is-IS"/>
              </w:rPr>
              <w:t>7.1.2</w:t>
            </w:r>
          </w:p>
        </w:tc>
        <w:tc>
          <w:tcPr>
            <w:tcW w:w="7112" w:type="dxa"/>
            <w:shd w:val="clear" w:color="auto" w:fill="auto"/>
          </w:tcPr>
          <w:p w14:paraId="24033F44" w14:textId="02F3946F" w:rsidR="00E97D9C" w:rsidRDefault="0096625D" w:rsidP="008C177D">
            <w:pPr>
              <w:spacing w:before="60" w:after="60"/>
              <w:rPr>
                <w:rFonts w:ascii="Calibri" w:hAnsi="Calibri"/>
                <w:color w:val="000000"/>
              </w:rPr>
            </w:pPr>
            <w:r>
              <w:rPr>
                <w:bCs/>
                <w:iCs/>
                <w:color w:val="FF0000"/>
              </w:rPr>
              <w:t>Daily room cleaning/checking, this includes cleaning floors, emptying waste baskets in guestrooms and bathrooms, changing towels and making beds (where applicable).</w:t>
            </w:r>
          </w:p>
        </w:tc>
        <w:tc>
          <w:tcPr>
            <w:tcW w:w="610" w:type="dxa"/>
            <w:shd w:val="clear" w:color="auto" w:fill="auto"/>
          </w:tcPr>
          <w:p w14:paraId="2B9EE753"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0A1D29E8"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1BDD5917"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E97D9C" w:rsidRPr="008A7788" w14:paraId="305415FF" w14:textId="77777777" w:rsidTr="000D5904">
        <w:tc>
          <w:tcPr>
            <w:tcW w:w="934" w:type="dxa"/>
            <w:shd w:val="clear" w:color="auto" w:fill="auto"/>
          </w:tcPr>
          <w:p w14:paraId="4E2FCE6A" w14:textId="52184861" w:rsidR="00E97D9C" w:rsidRPr="007A7F50" w:rsidRDefault="007A7F50" w:rsidP="00E97D9C">
            <w:pPr>
              <w:autoSpaceDE w:val="0"/>
              <w:autoSpaceDN w:val="0"/>
              <w:adjustRightInd w:val="0"/>
              <w:spacing w:before="60" w:after="60"/>
              <w:rPr>
                <w:rFonts w:cstheme="minorHAnsi"/>
                <w:bCs/>
                <w:iCs/>
                <w:sz w:val="20"/>
                <w:szCs w:val="20"/>
                <w:lang w:val="is-IS"/>
              </w:rPr>
            </w:pPr>
            <w:r w:rsidRPr="007A7F50">
              <w:rPr>
                <w:rFonts w:cstheme="minorHAnsi"/>
                <w:bCs/>
                <w:iCs/>
                <w:sz w:val="20"/>
                <w:szCs w:val="20"/>
                <w:lang w:val="is-IS"/>
              </w:rPr>
              <w:t>7.1.3</w:t>
            </w:r>
          </w:p>
        </w:tc>
        <w:tc>
          <w:tcPr>
            <w:tcW w:w="7112" w:type="dxa"/>
            <w:shd w:val="clear" w:color="auto" w:fill="auto"/>
          </w:tcPr>
          <w:p w14:paraId="1B0E8BFB" w14:textId="55DFAEAE" w:rsidR="00E97D9C" w:rsidRDefault="00CF2D3C" w:rsidP="008C177D">
            <w:pPr>
              <w:spacing w:before="60" w:after="60"/>
              <w:rPr>
                <w:rFonts w:ascii="Calibri" w:hAnsi="Calibri"/>
                <w:color w:val="000000"/>
              </w:rPr>
            </w:pPr>
            <w:r>
              <w:rPr>
                <w:rFonts w:cstheme="minorHAnsi"/>
                <w:bCs/>
                <w:iCs/>
                <w:color w:val="FF0000"/>
                <w:szCs w:val="24"/>
              </w:rPr>
              <w:t xml:space="preserve">All </w:t>
            </w:r>
            <w:r w:rsidR="00C8275B">
              <w:rPr>
                <w:rFonts w:cstheme="minorHAnsi"/>
                <w:bCs/>
                <w:iCs/>
                <w:color w:val="FF0000"/>
                <w:szCs w:val="24"/>
              </w:rPr>
              <w:t>common</w:t>
            </w:r>
            <w:r>
              <w:rPr>
                <w:rFonts w:cstheme="minorHAnsi"/>
                <w:bCs/>
                <w:iCs/>
                <w:color w:val="FF0000"/>
                <w:szCs w:val="24"/>
              </w:rPr>
              <w:t xml:space="preserve"> areas are checked/cleaned daily, e.g. hallways, dining facilities, lounges, reception and shared bathrooms and WCs.</w:t>
            </w:r>
          </w:p>
        </w:tc>
        <w:tc>
          <w:tcPr>
            <w:tcW w:w="610" w:type="dxa"/>
            <w:shd w:val="clear" w:color="auto" w:fill="auto"/>
          </w:tcPr>
          <w:p w14:paraId="181CDD00"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2657010C"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72CFFE1A"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FC265E" w:rsidRPr="008A7788" w14:paraId="54B48DC4" w14:textId="77777777" w:rsidTr="000D5904">
        <w:trPr>
          <w:trHeight w:val="454"/>
        </w:trPr>
        <w:tc>
          <w:tcPr>
            <w:tcW w:w="8046" w:type="dxa"/>
            <w:gridSpan w:val="2"/>
            <w:shd w:val="clear" w:color="auto" w:fill="EEECE1" w:themeFill="background2"/>
          </w:tcPr>
          <w:p w14:paraId="33C43619" w14:textId="74009C63" w:rsidR="00FC265E" w:rsidRPr="00576B58" w:rsidRDefault="00FC265E" w:rsidP="00D15D07">
            <w:pPr>
              <w:pStyle w:val="Heading2"/>
              <w:spacing w:before="60" w:after="60"/>
              <w:rPr>
                <w:color w:val="000000"/>
              </w:rPr>
            </w:pPr>
            <w:bookmarkStart w:id="22" w:name="_Toc150336684"/>
            <w:r w:rsidRPr="00A42BC1">
              <w:rPr>
                <w:rFonts w:asciiTheme="minorHAnsi" w:hAnsiTheme="minorHAnsi" w:cstheme="minorHAnsi"/>
                <w:b/>
                <w:bCs/>
                <w:color w:val="auto"/>
                <w:sz w:val="24"/>
                <w:szCs w:val="24"/>
              </w:rPr>
              <w:t xml:space="preserve">7.2 </w:t>
            </w:r>
            <w:r w:rsidR="008354AA">
              <w:rPr>
                <w:rFonts w:asciiTheme="minorHAnsi" w:hAnsiTheme="minorHAnsi" w:cstheme="minorHAnsi"/>
                <w:b/>
                <w:bCs/>
                <w:color w:val="auto"/>
                <w:sz w:val="24"/>
                <w:szCs w:val="24"/>
              </w:rPr>
              <w:t>Hygiene and facilities of guest</w:t>
            </w:r>
            <w:r w:rsidR="00FC61B3">
              <w:rPr>
                <w:rFonts w:asciiTheme="minorHAnsi" w:hAnsiTheme="minorHAnsi" w:cstheme="minorHAnsi"/>
                <w:b/>
                <w:bCs/>
                <w:color w:val="auto"/>
                <w:sz w:val="24"/>
                <w:szCs w:val="24"/>
              </w:rPr>
              <w:t xml:space="preserve"> kitchen (if applicable)</w:t>
            </w:r>
            <w:bookmarkEnd w:id="22"/>
          </w:p>
        </w:tc>
        <w:tc>
          <w:tcPr>
            <w:tcW w:w="610" w:type="dxa"/>
            <w:shd w:val="clear" w:color="auto" w:fill="EEECE1" w:themeFill="background2"/>
          </w:tcPr>
          <w:p w14:paraId="095C2AF0" w14:textId="77777777" w:rsidR="00FC265E" w:rsidRPr="00576B58" w:rsidRDefault="00FC265E" w:rsidP="00E97D9C">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2FE7E21A" w14:textId="77777777" w:rsidR="00FC265E" w:rsidRPr="00576B58" w:rsidRDefault="00FC265E" w:rsidP="00E97D9C">
            <w:pPr>
              <w:autoSpaceDE w:val="0"/>
              <w:autoSpaceDN w:val="0"/>
              <w:adjustRightInd w:val="0"/>
              <w:jc w:val="center"/>
              <w:rPr>
                <w:rFonts w:cstheme="minorHAnsi"/>
                <w:b/>
                <w:bCs/>
                <w:i/>
                <w:iCs/>
                <w:sz w:val="24"/>
                <w:szCs w:val="24"/>
                <w:lang w:val="is-IS"/>
              </w:rPr>
            </w:pPr>
          </w:p>
        </w:tc>
        <w:tc>
          <w:tcPr>
            <w:tcW w:w="5758" w:type="dxa"/>
            <w:shd w:val="clear" w:color="auto" w:fill="EEECE1" w:themeFill="background2"/>
          </w:tcPr>
          <w:p w14:paraId="6DD9B9AA" w14:textId="77777777" w:rsidR="00FC265E" w:rsidRPr="00576B58" w:rsidRDefault="00FC265E" w:rsidP="00E97D9C">
            <w:pPr>
              <w:autoSpaceDE w:val="0"/>
              <w:autoSpaceDN w:val="0"/>
              <w:adjustRightInd w:val="0"/>
              <w:jc w:val="center"/>
              <w:rPr>
                <w:rFonts w:cstheme="minorHAnsi"/>
                <w:b/>
                <w:bCs/>
                <w:i/>
                <w:iCs/>
                <w:sz w:val="24"/>
                <w:szCs w:val="24"/>
                <w:lang w:val="is-IS"/>
              </w:rPr>
            </w:pPr>
          </w:p>
        </w:tc>
      </w:tr>
      <w:tr w:rsidR="00E97D9C" w:rsidRPr="008A7788" w14:paraId="545A9752" w14:textId="77777777" w:rsidTr="000D5904">
        <w:tc>
          <w:tcPr>
            <w:tcW w:w="934" w:type="dxa"/>
            <w:shd w:val="clear" w:color="auto" w:fill="auto"/>
          </w:tcPr>
          <w:p w14:paraId="43D03E55" w14:textId="56469E48" w:rsidR="00E97D9C" w:rsidRPr="00AF527A" w:rsidRDefault="00D60679" w:rsidP="00E97D9C">
            <w:pPr>
              <w:autoSpaceDE w:val="0"/>
              <w:autoSpaceDN w:val="0"/>
              <w:adjustRightInd w:val="0"/>
              <w:rPr>
                <w:rFonts w:cstheme="minorHAnsi"/>
                <w:bCs/>
                <w:iCs/>
                <w:sz w:val="20"/>
                <w:szCs w:val="20"/>
                <w:lang w:val="is-IS"/>
              </w:rPr>
            </w:pPr>
            <w:r w:rsidRPr="00AF527A">
              <w:rPr>
                <w:rFonts w:cstheme="minorHAnsi"/>
                <w:bCs/>
                <w:iCs/>
                <w:sz w:val="20"/>
                <w:szCs w:val="20"/>
                <w:lang w:val="is-IS"/>
              </w:rPr>
              <w:t>7.2.1</w:t>
            </w:r>
          </w:p>
        </w:tc>
        <w:tc>
          <w:tcPr>
            <w:tcW w:w="7112" w:type="dxa"/>
            <w:shd w:val="clear" w:color="auto" w:fill="auto"/>
          </w:tcPr>
          <w:p w14:paraId="26F40CC3" w14:textId="58F9EEF9" w:rsidR="00E97D9C" w:rsidRDefault="00B92E96" w:rsidP="00244E21">
            <w:pPr>
              <w:spacing w:before="60" w:after="60"/>
              <w:rPr>
                <w:rFonts w:ascii="Calibri" w:hAnsi="Calibri"/>
                <w:color w:val="000000"/>
              </w:rPr>
            </w:pPr>
            <w:r>
              <w:rPr>
                <w:rFonts w:cstheme="minorHAnsi"/>
                <w:color w:val="FF0000"/>
              </w:rPr>
              <w:t>Furniture and fixtures are in good condition.</w:t>
            </w:r>
          </w:p>
        </w:tc>
        <w:tc>
          <w:tcPr>
            <w:tcW w:w="610" w:type="dxa"/>
            <w:shd w:val="clear" w:color="auto" w:fill="auto"/>
          </w:tcPr>
          <w:p w14:paraId="7B9A4C0F"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964D6A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5C8AD001"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FC1ADE8" w14:textId="77777777" w:rsidTr="000D5904">
        <w:tc>
          <w:tcPr>
            <w:tcW w:w="934" w:type="dxa"/>
            <w:shd w:val="clear" w:color="auto" w:fill="auto"/>
          </w:tcPr>
          <w:p w14:paraId="10F72C4E" w14:textId="06CAB164" w:rsidR="00E97D9C" w:rsidRPr="00AF527A" w:rsidRDefault="00D60679" w:rsidP="00E97D9C">
            <w:pPr>
              <w:autoSpaceDE w:val="0"/>
              <w:autoSpaceDN w:val="0"/>
              <w:adjustRightInd w:val="0"/>
              <w:rPr>
                <w:rFonts w:cstheme="minorHAnsi"/>
                <w:bCs/>
                <w:iCs/>
                <w:sz w:val="20"/>
                <w:szCs w:val="20"/>
                <w:lang w:val="is-IS"/>
              </w:rPr>
            </w:pPr>
            <w:r w:rsidRPr="00AF527A">
              <w:rPr>
                <w:rFonts w:cstheme="minorHAnsi"/>
                <w:bCs/>
                <w:iCs/>
                <w:sz w:val="20"/>
                <w:szCs w:val="20"/>
                <w:lang w:val="is-IS"/>
              </w:rPr>
              <w:t>7.2.2</w:t>
            </w:r>
          </w:p>
        </w:tc>
        <w:tc>
          <w:tcPr>
            <w:tcW w:w="7112" w:type="dxa"/>
            <w:shd w:val="clear" w:color="auto" w:fill="auto"/>
          </w:tcPr>
          <w:p w14:paraId="756B6A73" w14:textId="504678CD" w:rsidR="00E97D9C" w:rsidRDefault="00D22F53" w:rsidP="00244E21">
            <w:pPr>
              <w:spacing w:before="60" w:after="60"/>
              <w:rPr>
                <w:rFonts w:ascii="Calibri" w:hAnsi="Calibri"/>
                <w:color w:val="000000"/>
              </w:rPr>
            </w:pPr>
            <w:r>
              <w:rPr>
                <w:rFonts w:cstheme="minorHAnsi"/>
                <w:color w:val="FF0000"/>
              </w:rPr>
              <w:t>Flatware, glassware, cutlery and other kitchen utensils are tidy and in good condition.</w:t>
            </w:r>
          </w:p>
        </w:tc>
        <w:tc>
          <w:tcPr>
            <w:tcW w:w="610" w:type="dxa"/>
            <w:shd w:val="clear" w:color="auto" w:fill="auto"/>
          </w:tcPr>
          <w:p w14:paraId="34DFADDF"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41E13AA"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0E51775"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13E7DFBD" w14:textId="77777777" w:rsidTr="000D5904">
        <w:tc>
          <w:tcPr>
            <w:tcW w:w="934" w:type="dxa"/>
            <w:shd w:val="clear" w:color="auto" w:fill="auto"/>
          </w:tcPr>
          <w:p w14:paraId="4A10A42B" w14:textId="242A5394" w:rsidR="00E97D9C" w:rsidRPr="00AF527A" w:rsidRDefault="00D60679" w:rsidP="00E97D9C">
            <w:pPr>
              <w:autoSpaceDE w:val="0"/>
              <w:autoSpaceDN w:val="0"/>
              <w:adjustRightInd w:val="0"/>
              <w:rPr>
                <w:rFonts w:cstheme="minorHAnsi"/>
                <w:bCs/>
                <w:iCs/>
                <w:sz w:val="20"/>
                <w:szCs w:val="20"/>
                <w:lang w:val="is-IS"/>
              </w:rPr>
            </w:pPr>
            <w:r w:rsidRPr="00AF527A">
              <w:rPr>
                <w:rFonts w:cstheme="minorHAnsi"/>
                <w:bCs/>
                <w:iCs/>
                <w:sz w:val="20"/>
                <w:szCs w:val="20"/>
                <w:lang w:val="is-IS"/>
              </w:rPr>
              <w:t>7.2.3</w:t>
            </w:r>
          </w:p>
        </w:tc>
        <w:tc>
          <w:tcPr>
            <w:tcW w:w="7112" w:type="dxa"/>
            <w:shd w:val="clear" w:color="auto" w:fill="auto"/>
          </w:tcPr>
          <w:p w14:paraId="7B76EFDE" w14:textId="0042AD39" w:rsidR="00E97D9C" w:rsidRDefault="004D0F98" w:rsidP="00244E21">
            <w:pPr>
              <w:spacing w:before="60" w:after="60"/>
              <w:rPr>
                <w:rFonts w:ascii="Calibri" w:hAnsi="Calibri"/>
                <w:color w:val="000000"/>
              </w:rPr>
            </w:pPr>
            <w:r>
              <w:rPr>
                <w:bCs/>
                <w:iCs/>
                <w:color w:val="FF0000"/>
              </w:rPr>
              <w:t>Ventilation, fan or a hinged/flip up window.</w:t>
            </w:r>
          </w:p>
        </w:tc>
        <w:tc>
          <w:tcPr>
            <w:tcW w:w="610" w:type="dxa"/>
            <w:shd w:val="clear" w:color="auto" w:fill="auto"/>
          </w:tcPr>
          <w:p w14:paraId="1CDD0738"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66AB4A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26A1452F"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26872A70" w14:textId="77777777" w:rsidTr="000D5904">
        <w:tc>
          <w:tcPr>
            <w:tcW w:w="934" w:type="dxa"/>
            <w:shd w:val="clear" w:color="auto" w:fill="auto"/>
          </w:tcPr>
          <w:p w14:paraId="57E08B20" w14:textId="33A2D487" w:rsidR="00E97D9C" w:rsidRPr="00AF527A" w:rsidRDefault="009D1538" w:rsidP="00E97D9C">
            <w:pPr>
              <w:autoSpaceDE w:val="0"/>
              <w:autoSpaceDN w:val="0"/>
              <w:adjustRightInd w:val="0"/>
              <w:rPr>
                <w:rFonts w:cstheme="minorHAnsi"/>
                <w:bCs/>
                <w:iCs/>
                <w:sz w:val="20"/>
                <w:szCs w:val="20"/>
                <w:lang w:val="is-IS"/>
              </w:rPr>
            </w:pPr>
            <w:r w:rsidRPr="00AF527A">
              <w:rPr>
                <w:rFonts w:cstheme="minorHAnsi"/>
                <w:bCs/>
                <w:iCs/>
                <w:sz w:val="20"/>
                <w:szCs w:val="20"/>
                <w:lang w:val="is-IS"/>
              </w:rPr>
              <w:t>7.2.4</w:t>
            </w:r>
          </w:p>
        </w:tc>
        <w:tc>
          <w:tcPr>
            <w:tcW w:w="7112" w:type="dxa"/>
            <w:shd w:val="clear" w:color="auto" w:fill="auto"/>
          </w:tcPr>
          <w:p w14:paraId="5C463300" w14:textId="16E6F159" w:rsidR="00E97D9C" w:rsidRDefault="00C107D4" w:rsidP="00244E21">
            <w:pPr>
              <w:spacing w:before="60" w:after="60"/>
              <w:rPr>
                <w:rFonts w:ascii="Calibri" w:hAnsi="Calibri"/>
                <w:color w:val="000000"/>
              </w:rPr>
            </w:pPr>
            <w:r>
              <w:rPr>
                <w:bCs/>
                <w:iCs/>
                <w:color w:val="FF0000"/>
              </w:rPr>
              <w:t>Refrigerator clean and free from unpleasant odours.</w:t>
            </w:r>
          </w:p>
        </w:tc>
        <w:tc>
          <w:tcPr>
            <w:tcW w:w="610" w:type="dxa"/>
            <w:shd w:val="clear" w:color="auto" w:fill="auto"/>
          </w:tcPr>
          <w:p w14:paraId="0C1F61D1"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2AF84819"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11F2B144"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3A78FB4E" w14:textId="77777777" w:rsidTr="000D5904">
        <w:tc>
          <w:tcPr>
            <w:tcW w:w="934" w:type="dxa"/>
            <w:shd w:val="clear" w:color="auto" w:fill="auto"/>
          </w:tcPr>
          <w:p w14:paraId="7965AD50" w14:textId="43D45028" w:rsidR="00E97D9C" w:rsidRPr="00AF527A" w:rsidRDefault="009D1538" w:rsidP="00E97D9C">
            <w:pPr>
              <w:autoSpaceDE w:val="0"/>
              <w:autoSpaceDN w:val="0"/>
              <w:adjustRightInd w:val="0"/>
              <w:rPr>
                <w:rFonts w:cstheme="minorHAnsi"/>
                <w:bCs/>
                <w:iCs/>
                <w:sz w:val="20"/>
                <w:szCs w:val="20"/>
                <w:lang w:val="is-IS"/>
              </w:rPr>
            </w:pPr>
            <w:r w:rsidRPr="00AF527A">
              <w:rPr>
                <w:rFonts w:cstheme="minorHAnsi"/>
                <w:bCs/>
                <w:iCs/>
                <w:sz w:val="20"/>
                <w:szCs w:val="20"/>
                <w:lang w:val="is-IS"/>
              </w:rPr>
              <w:t>7.2.5</w:t>
            </w:r>
          </w:p>
        </w:tc>
        <w:tc>
          <w:tcPr>
            <w:tcW w:w="7112" w:type="dxa"/>
            <w:shd w:val="clear" w:color="auto" w:fill="auto"/>
          </w:tcPr>
          <w:p w14:paraId="4CB6CF4C" w14:textId="18E2097D" w:rsidR="00E97D9C" w:rsidRPr="00576B58" w:rsidRDefault="00A9176B" w:rsidP="00244E21">
            <w:pPr>
              <w:spacing w:before="60" w:after="60"/>
              <w:rPr>
                <w:rFonts w:ascii="Calibri" w:hAnsi="Calibri"/>
                <w:color w:val="FF0000"/>
                <w:lang w:val="is-IS"/>
              </w:rPr>
            </w:pPr>
            <w:r>
              <w:rPr>
                <w:bCs/>
                <w:iCs/>
                <w:color w:val="FF0000"/>
              </w:rPr>
              <w:t>Cupboards and drawers are clean and tidy.</w:t>
            </w:r>
          </w:p>
        </w:tc>
        <w:tc>
          <w:tcPr>
            <w:tcW w:w="610" w:type="dxa"/>
            <w:shd w:val="clear" w:color="auto" w:fill="auto"/>
          </w:tcPr>
          <w:p w14:paraId="1C3B6C8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2EC0442D"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21043BDB"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4368A6B9" w14:textId="77777777" w:rsidTr="000D5904">
        <w:tc>
          <w:tcPr>
            <w:tcW w:w="934" w:type="dxa"/>
            <w:shd w:val="clear" w:color="auto" w:fill="auto"/>
          </w:tcPr>
          <w:p w14:paraId="312FFB9F" w14:textId="0CA121CB" w:rsidR="00E97D9C" w:rsidRPr="00AF527A" w:rsidRDefault="009D1538" w:rsidP="00E97D9C">
            <w:pPr>
              <w:autoSpaceDE w:val="0"/>
              <w:autoSpaceDN w:val="0"/>
              <w:adjustRightInd w:val="0"/>
              <w:spacing w:before="60" w:after="60"/>
              <w:rPr>
                <w:rFonts w:cstheme="minorHAnsi"/>
                <w:bCs/>
                <w:iCs/>
                <w:sz w:val="20"/>
                <w:szCs w:val="20"/>
                <w:lang w:val="is-IS"/>
              </w:rPr>
            </w:pPr>
            <w:r w:rsidRPr="00AF527A">
              <w:rPr>
                <w:rFonts w:cstheme="minorHAnsi"/>
                <w:bCs/>
                <w:iCs/>
                <w:sz w:val="20"/>
                <w:szCs w:val="20"/>
                <w:lang w:val="is-IS"/>
              </w:rPr>
              <w:t>7.2.6</w:t>
            </w:r>
          </w:p>
        </w:tc>
        <w:tc>
          <w:tcPr>
            <w:tcW w:w="7112" w:type="dxa"/>
            <w:shd w:val="clear" w:color="auto" w:fill="auto"/>
          </w:tcPr>
          <w:p w14:paraId="18D4CC6B" w14:textId="699D3235" w:rsidR="00E97D9C" w:rsidRPr="00576B58" w:rsidRDefault="00AA2ABE" w:rsidP="00244E21">
            <w:pPr>
              <w:spacing w:before="60" w:after="60"/>
              <w:rPr>
                <w:rFonts w:ascii="Calibri" w:hAnsi="Calibri"/>
                <w:color w:val="FF0000"/>
                <w:lang w:val="is-IS"/>
              </w:rPr>
            </w:pPr>
            <w:r>
              <w:rPr>
                <w:bCs/>
                <w:iCs/>
                <w:color w:val="FF0000"/>
              </w:rPr>
              <w:t>Tables, cooker and sinks are clean and tidy (may show some signs of wear and tear).</w:t>
            </w:r>
          </w:p>
        </w:tc>
        <w:tc>
          <w:tcPr>
            <w:tcW w:w="610" w:type="dxa"/>
            <w:shd w:val="clear" w:color="auto" w:fill="auto"/>
          </w:tcPr>
          <w:p w14:paraId="36B2ED8D"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09501B69"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61382ECF"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E97D9C" w:rsidRPr="008A7788" w14:paraId="0265EAA9" w14:textId="77777777" w:rsidTr="000D5904">
        <w:tc>
          <w:tcPr>
            <w:tcW w:w="934" w:type="dxa"/>
            <w:shd w:val="clear" w:color="auto" w:fill="auto"/>
          </w:tcPr>
          <w:p w14:paraId="49FFCD47" w14:textId="7CD1FDBE" w:rsidR="00E97D9C" w:rsidRPr="00AF527A" w:rsidRDefault="009D1538" w:rsidP="00E97D9C">
            <w:pPr>
              <w:autoSpaceDE w:val="0"/>
              <w:autoSpaceDN w:val="0"/>
              <w:adjustRightInd w:val="0"/>
              <w:rPr>
                <w:rFonts w:cstheme="minorHAnsi"/>
                <w:bCs/>
                <w:iCs/>
                <w:sz w:val="20"/>
                <w:szCs w:val="20"/>
                <w:lang w:val="is-IS"/>
              </w:rPr>
            </w:pPr>
            <w:r w:rsidRPr="00AF527A">
              <w:rPr>
                <w:rFonts w:cstheme="minorHAnsi"/>
                <w:bCs/>
                <w:iCs/>
                <w:sz w:val="20"/>
                <w:szCs w:val="20"/>
                <w:lang w:val="is-IS"/>
              </w:rPr>
              <w:t>7.2.7</w:t>
            </w:r>
          </w:p>
        </w:tc>
        <w:tc>
          <w:tcPr>
            <w:tcW w:w="7112" w:type="dxa"/>
            <w:shd w:val="clear" w:color="auto" w:fill="auto"/>
          </w:tcPr>
          <w:p w14:paraId="7572EACA" w14:textId="485DC709" w:rsidR="00E97D9C" w:rsidRDefault="00CF6216" w:rsidP="00244E21">
            <w:pPr>
              <w:spacing w:before="60" w:after="60"/>
              <w:rPr>
                <w:rFonts w:ascii="Calibri" w:hAnsi="Calibri"/>
                <w:color w:val="000000"/>
              </w:rPr>
            </w:pPr>
            <w:r>
              <w:rPr>
                <w:bCs/>
                <w:iCs/>
                <w:color w:val="FF0000"/>
              </w:rPr>
              <w:t>Where dishwasher or microwave are in the kitchen these are clean and in good condition.</w:t>
            </w:r>
          </w:p>
        </w:tc>
        <w:tc>
          <w:tcPr>
            <w:tcW w:w="610" w:type="dxa"/>
            <w:shd w:val="clear" w:color="auto" w:fill="auto"/>
          </w:tcPr>
          <w:p w14:paraId="54A64AF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0A967159"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48871CBA"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A3808F0" w14:textId="77777777" w:rsidTr="000D5904">
        <w:tc>
          <w:tcPr>
            <w:tcW w:w="934" w:type="dxa"/>
            <w:shd w:val="clear" w:color="auto" w:fill="auto"/>
          </w:tcPr>
          <w:p w14:paraId="2B93DAAF" w14:textId="258C1C65" w:rsidR="00E97D9C" w:rsidRPr="00AF527A" w:rsidRDefault="009D1538" w:rsidP="00E97D9C">
            <w:pPr>
              <w:autoSpaceDE w:val="0"/>
              <w:autoSpaceDN w:val="0"/>
              <w:adjustRightInd w:val="0"/>
              <w:rPr>
                <w:rFonts w:cstheme="minorHAnsi"/>
                <w:bCs/>
                <w:iCs/>
                <w:sz w:val="20"/>
                <w:szCs w:val="20"/>
                <w:lang w:val="is-IS"/>
              </w:rPr>
            </w:pPr>
            <w:r w:rsidRPr="00AF527A">
              <w:rPr>
                <w:rFonts w:cstheme="minorHAnsi"/>
                <w:bCs/>
                <w:iCs/>
                <w:sz w:val="20"/>
                <w:szCs w:val="20"/>
                <w:lang w:val="is-IS"/>
              </w:rPr>
              <w:lastRenderedPageBreak/>
              <w:t>7.</w:t>
            </w:r>
            <w:r w:rsidR="00AF527A" w:rsidRPr="00AF527A">
              <w:rPr>
                <w:rFonts w:cstheme="minorHAnsi"/>
                <w:bCs/>
                <w:iCs/>
                <w:sz w:val="20"/>
                <w:szCs w:val="20"/>
                <w:lang w:val="is-IS"/>
              </w:rPr>
              <w:t>2.8</w:t>
            </w:r>
          </w:p>
        </w:tc>
        <w:tc>
          <w:tcPr>
            <w:tcW w:w="7112" w:type="dxa"/>
            <w:shd w:val="clear" w:color="auto" w:fill="auto"/>
          </w:tcPr>
          <w:p w14:paraId="62393347" w14:textId="69E83FC0" w:rsidR="00E97D9C" w:rsidRDefault="0042338E" w:rsidP="00244E21">
            <w:pPr>
              <w:spacing w:before="60" w:after="60"/>
              <w:rPr>
                <w:rFonts w:ascii="Calibri" w:hAnsi="Calibri"/>
                <w:color w:val="000000"/>
              </w:rPr>
            </w:pPr>
            <w:r>
              <w:rPr>
                <w:bCs/>
                <w:iCs/>
                <w:color w:val="FF0000"/>
              </w:rPr>
              <w:t>Daily change of dishtowels and teacloths.</w:t>
            </w:r>
          </w:p>
        </w:tc>
        <w:tc>
          <w:tcPr>
            <w:tcW w:w="610" w:type="dxa"/>
            <w:shd w:val="clear" w:color="auto" w:fill="auto"/>
          </w:tcPr>
          <w:p w14:paraId="4771247A"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5A91358F"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0FC0959B"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0E705679" w14:textId="77777777" w:rsidTr="000D5904">
        <w:tc>
          <w:tcPr>
            <w:tcW w:w="934" w:type="dxa"/>
            <w:shd w:val="clear" w:color="auto" w:fill="auto"/>
          </w:tcPr>
          <w:p w14:paraId="2AD9EA47" w14:textId="471581CB" w:rsidR="00E97D9C" w:rsidRPr="00AF527A" w:rsidRDefault="00AF527A" w:rsidP="00E97D9C">
            <w:pPr>
              <w:autoSpaceDE w:val="0"/>
              <w:autoSpaceDN w:val="0"/>
              <w:adjustRightInd w:val="0"/>
              <w:rPr>
                <w:rFonts w:cstheme="minorHAnsi"/>
                <w:bCs/>
                <w:iCs/>
                <w:sz w:val="20"/>
                <w:szCs w:val="20"/>
                <w:lang w:val="is-IS"/>
              </w:rPr>
            </w:pPr>
            <w:r w:rsidRPr="00AF527A">
              <w:rPr>
                <w:rFonts w:cstheme="minorHAnsi"/>
                <w:bCs/>
                <w:iCs/>
                <w:sz w:val="20"/>
                <w:szCs w:val="20"/>
                <w:lang w:val="is-IS"/>
              </w:rPr>
              <w:t>7.2.9</w:t>
            </w:r>
          </w:p>
        </w:tc>
        <w:tc>
          <w:tcPr>
            <w:tcW w:w="7112" w:type="dxa"/>
            <w:shd w:val="clear" w:color="auto" w:fill="auto"/>
          </w:tcPr>
          <w:p w14:paraId="04FD7DEA" w14:textId="4DB1B815" w:rsidR="00E97D9C" w:rsidRDefault="00830EEB" w:rsidP="00244E21">
            <w:pPr>
              <w:spacing w:before="60" w:after="60"/>
              <w:rPr>
                <w:rFonts w:ascii="Calibri" w:hAnsi="Calibri"/>
                <w:color w:val="000000"/>
              </w:rPr>
            </w:pPr>
            <w:r>
              <w:rPr>
                <w:bCs/>
                <w:iCs/>
                <w:color w:val="FF0000"/>
              </w:rPr>
              <w:t>House rules for the kitchen are clear and displayed in the kitchen.</w:t>
            </w:r>
          </w:p>
        </w:tc>
        <w:tc>
          <w:tcPr>
            <w:tcW w:w="610" w:type="dxa"/>
            <w:shd w:val="clear" w:color="auto" w:fill="auto"/>
          </w:tcPr>
          <w:p w14:paraId="0BD41E80"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63A2D995"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79821519" w14:textId="77777777" w:rsidR="00E97D9C" w:rsidRDefault="00E97D9C" w:rsidP="00E97D9C">
            <w:pPr>
              <w:autoSpaceDE w:val="0"/>
              <w:autoSpaceDN w:val="0"/>
              <w:adjustRightInd w:val="0"/>
              <w:jc w:val="center"/>
              <w:rPr>
                <w:rFonts w:cstheme="minorHAnsi"/>
                <w:bCs/>
                <w:i/>
                <w:iCs/>
                <w:sz w:val="24"/>
                <w:szCs w:val="24"/>
                <w:lang w:val="is-IS"/>
              </w:rPr>
            </w:pPr>
          </w:p>
        </w:tc>
      </w:tr>
      <w:tr w:rsidR="00CE7EEA" w:rsidRPr="008A7788" w14:paraId="694A9962" w14:textId="77777777" w:rsidTr="000D5904">
        <w:trPr>
          <w:trHeight w:val="1115"/>
        </w:trPr>
        <w:tc>
          <w:tcPr>
            <w:tcW w:w="8046" w:type="dxa"/>
            <w:gridSpan w:val="2"/>
            <w:shd w:val="clear" w:color="auto" w:fill="FFC000"/>
          </w:tcPr>
          <w:p w14:paraId="62C0D9A5" w14:textId="52039D80" w:rsidR="00CE7EEA" w:rsidRPr="00CE7EEA" w:rsidRDefault="003A3B85" w:rsidP="003A3B85">
            <w:pPr>
              <w:pStyle w:val="Heading1"/>
              <w:spacing w:before="360"/>
              <w:rPr>
                <w:rFonts w:cstheme="minorHAnsi"/>
                <w:sz w:val="28"/>
                <w:szCs w:val="28"/>
                <w:lang w:val="is-IS"/>
              </w:rPr>
            </w:pPr>
            <w:r>
              <w:rPr>
                <w:rFonts w:asciiTheme="minorHAnsi" w:hAnsiTheme="minorHAnsi" w:cstheme="minorHAnsi"/>
                <w:b/>
                <w:bCs/>
                <w:i/>
                <w:iCs/>
                <w:color w:val="auto"/>
              </w:rPr>
              <w:t xml:space="preserve">   </w:t>
            </w:r>
            <w:bookmarkStart w:id="23" w:name="_Toc150336685"/>
            <w:r w:rsidR="00CE7EEA" w:rsidRPr="004035CA">
              <w:rPr>
                <w:rFonts w:asciiTheme="minorHAnsi" w:hAnsiTheme="minorHAnsi" w:cstheme="minorHAnsi"/>
                <w:b/>
                <w:bCs/>
                <w:i/>
                <w:iCs/>
                <w:color w:val="auto"/>
              </w:rPr>
              <w:t xml:space="preserve">8. </w:t>
            </w:r>
            <w:r w:rsidR="00B734CD" w:rsidRPr="00332ED2">
              <w:rPr>
                <w:rFonts w:asciiTheme="minorHAnsi" w:hAnsiTheme="minorHAnsi" w:cstheme="minorHAnsi"/>
                <w:b/>
                <w:i/>
                <w:color w:val="auto"/>
              </w:rPr>
              <w:t>Education and training of employees</w:t>
            </w:r>
            <w:bookmarkEnd w:id="23"/>
          </w:p>
        </w:tc>
        <w:tc>
          <w:tcPr>
            <w:tcW w:w="610" w:type="dxa"/>
            <w:shd w:val="clear" w:color="auto" w:fill="FFC000"/>
          </w:tcPr>
          <w:p w14:paraId="27C7342D" w14:textId="77777777" w:rsidR="00C76F44" w:rsidRDefault="00C76F44" w:rsidP="00E97D9C">
            <w:pPr>
              <w:autoSpaceDE w:val="0"/>
              <w:autoSpaceDN w:val="0"/>
              <w:adjustRightInd w:val="0"/>
              <w:spacing w:after="60"/>
              <w:jc w:val="center"/>
              <w:rPr>
                <w:rFonts w:cstheme="minorHAnsi"/>
                <w:b/>
                <w:bCs/>
                <w:i/>
                <w:iCs/>
                <w:sz w:val="28"/>
                <w:szCs w:val="28"/>
                <w:lang w:val="is-IS"/>
              </w:rPr>
            </w:pPr>
          </w:p>
          <w:p w14:paraId="1B6A7B37" w14:textId="7D54582A" w:rsidR="00CE7EEA" w:rsidRPr="00576B58" w:rsidRDefault="00C76F44" w:rsidP="00E97D9C">
            <w:pPr>
              <w:autoSpaceDE w:val="0"/>
              <w:autoSpaceDN w:val="0"/>
              <w:adjustRightInd w:val="0"/>
              <w:spacing w:after="60"/>
              <w:jc w:val="center"/>
              <w:rPr>
                <w:rFonts w:cstheme="minorHAnsi"/>
                <w:b/>
                <w:bCs/>
                <w:i/>
                <w:iCs/>
                <w:sz w:val="28"/>
                <w:szCs w:val="28"/>
                <w:lang w:val="is-IS"/>
              </w:rPr>
            </w:pPr>
            <w:r>
              <w:rPr>
                <w:rFonts w:cstheme="minorHAnsi"/>
                <w:b/>
                <w:bCs/>
                <w:i/>
                <w:iCs/>
                <w:sz w:val="28"/>
                <w:szCs w:val="28"/>
                <w:lang w:val="is-IS"/>
              </w:rPr>
              <w:t>Yes</w:t>
            </w:r>
          </w:p>
        </w:tc>
        <w:tc>
          <w:tcPr>
            <w:tcW w:w="611" w:type="dxa"/>
            <w:shd w:val="clear" w:color="auto" w:fill="FFC000"/>
          </w:tcPr>
          <w:p w14:paraId="710720B2" w14:textId="77777777" w:rsidR="00C76F44" w:rsidRDefault="00C76F44" w:rsidP="00E97D9C">
            <w:pPr>
              <w:autoSpaceDE w:val="0"/>
              <w:autoSpaceDN w:val="0"/>
              <w:adjustRightInd w:val="0"/>
              <w:spacing w:after="60"/>
              <w:jc w:val="center"/>
              <w:rPr>
                <w:rFonts w:cstheme="minorHAnsi"/>
                <w:b/>
                <w:bCs/>
                <w:i/>
                <w:iCs/>
                <w:sz w:val="28"/>
                <w:szCs w:val="28"/>
                <w:lang w:val="is-IS"/>
              </w:rPr>
            </w:pPr>
          </w:p>
          <w:p w14:paraId="5F05B283" w14:textId="20297200" w:rsidR="00CE7EEA" w:rsidRPr="00576B58" w:rsidRDefault="00C76F44" w:rsidP="00E97D9C">
            <w:pPr>
              <w:autoSpaceDE w:val="0"/>
              <w:autoSpaceDN w:val="0"/>
              <w:adjustRightInd w:val="0"/>
              <w:spacing w:after="60"/>
              <w:jc w:val="center"/>
              <w:rPr>
                <w:rFonts w:cstheme="minorHAnsi"/>
                <w:b/>
                <w:bCs/>
                <w:i/>
                <w:iCs/>
                <w:sz w:val="28"/>
                <w:szCs w:val="28"/>
                <w:lang w:val="is-IS"/>
              </w:rPr>
            </w:pPr>
            <w:r>
              <w:rPr>
                <w:rFonts w:cstheme="minorHAnsi"/>
                <w:b/>
                <w:bCs/>
                <w:i/>
                <w:iCs/>
                <w:sz w:val="28"/>
                <w:szCs w:val="28"/>
                <w:lang w:val="is-IS"/>
              </w:rPr>
              <w:t>No</w:t>
            </w:r>
          </w:p>
        </w:tc>
        <w:tc>
          <w:tcPr>
            <w:tcW w:w="5758" w:type="dxa"/>
            <w:shd w:val="clear" w:color="auto" w:fill="FFC000"/>
          </w:tcPr>
          <w:p w14:paraId="69FD6421" w14:textId="77777777" w:rsidR="00C76F44" w:rsidRDefault="00C76F44" w:rsidP="00E97D9C">
            <w:pPr>
              <w:autoSpaceDE w:val="0"/>
              <w:autoSpaceDN w:val="0"/>
              <w:adjustRightInd w:val="0"/>
              <w:spacing w:after="60"/>
              <w:jc w:val="center"/>
              <w:rPr>
                <w:rFonts w:cstheme="minorHAnsi"/>
                <w:b/>
                <w:bCs/>
                <w:i/>
                <w:sz w:val="28"/>
                <w:szCs w:val="28"/>
                <w:lang w:val="is-IS"/>
              </w:rPr>
            </w:pPr>
          </w:p>
          <w:p w14:paraId="789E3B01" w14:textId="2B8A0C0F" w:rsidR="00CE7EEA" w:rsidRPr="00576B58" w:rsidRDefault="00C76F44" w:rsidP="00E97D9C">
            <w:pPr>
              <w:autoSpaceDE w:val="0"/>
              <w:autoSpaceDN w:val="0"/>
              <w:adjustRightInd w:val="0"/>
              <w:spacing w:after="60"/>
              <w:jc w:val="center"/>
              <w:rPr>
                <w:rFonts w:cstheme="minorHAnsi"/>
                <w:b/>
                <w:bCs/>
                <w:i/>
                <w:iCs/>
                <w:sz w:val="28"/>
                <w:szCs w:val="28"/>
                <w:lang w:val="is-IS"/>
              </w:rPr>
            </w:pPr>
            <w:r w:rsidRPr="00963231">
              <w:rPr>
                <w:rFonts w:cstheme="minorHAnsi"/>
                <w:b/>
                <w:bCs/>
                <w:i/>
                <w:sz w:val="28"/>
                <w:szCs w:val="28"/>
                <w:lang w:val="is-IS"/>
              </w:rPr>
              <w:t>H</w:t>
            </w:r>
            <w:r>
              <w:rPr>
                <w:rFonts w:cstheme="minorHAnsi"/>
                <w:b/>
                <w:bCs/>
                <w:i/>
                <w:sz w:val="28"/>
                <w:szCs w:val="28"/>
                <w:lang w:val="is-IS"/>
              </w:rPr>
              <w:t>ow fulfilled/explanation</w:t>
            </w:r>
          </w:p>
        </w:tc>
      </w:tr>
      <w:tr w:rsidR="006677DE" w:rsidRPr="008A7788" w14:paraId="77DA6DF7" w14:textId="77777777" w:rsidTr="000D5904">
        <w:tc>
          <w:tcPr>
            <w:tcW w:w="934" w:type="dxa"/>
            <w:shd w:val="clear" w:color="auto" w:fill="auto"/>
          </w:tcPr>
          <w:p w14:paraId="6F86AC68" w14:textId="45499303" w:rsidR="006677DE" w:rsidRPr="007C1D8F" w:rsidRDefault="007C1D8F" w:rsidP="00E97D9C">
            <w:pPr>
              <w:autoSpaceDE w:val="0"/>
              <w:autoSpaceDN w:val="0"/>
              <w:adjustRightInd w:val="0"/>
              <w:spacing w:before="60" w:after="60"/>
              <w:rPr>
                <w:rFonts w:cstheme="minorHAnsi"/>
                <w:bCs/>
                <w:iCs/>
                <w:sz w:val="20"/>
                <w:szCs w:val="20"/>
                <w:lang w:val="is-IS"/>
              </w:rPr>
            </w:pPr>
            <w:r w:rsidRPr="007C1D8F">
              <w:rPr>
                <w:rFonts w:cstheme="minorHAnsi"/>
                <w:bCs/>
                <w:iCs/>
                <w:sz w:val="20"/>
                <w:szCs w:val="20"/>
                <w:lang w:val="is-IS"/>
              </w:rPr>
              <w:t>8.1</w:t>
            </w:r>
          </w:p>
        </w:tc>
        <w:tc>
          <w:tcPr>
            <w:tcW w:w="7112" w:type="dxa"/>
            <w:shd w:val="clear" w:color="auto" w:fill="auto"/>
          </w:tcPr>
          <w:p w14:paraId="1C911728" w14:textId="65C7E03B" w:rsidR="006677DE" w:rsidRPr="00477E11" w:rsidRDefault="00A405A7" w:rsidP="009C1D67">
            <w:pPr>
              <w:spacing w:before="60" w:after="60"/>
              <w:rPr>
                <w:rFonts w:ascii="Calibri" w:hAnsi="Calibri"/>
                <w:strike/>
                <w:color w:val="000000"/>
              </w:rPr>
            </w:pPr>
            <w:r w:rsidRPr="00C33AD6">
              <w:rPr>
                <w:color w:val="FF0000"/>
                <w:lang w:val="is-IS"/>
              </w:rPr>
              <w:t xml:space="preserve">Employees receive training in the reception of guests. </w:t>
            </w:r>
            <w:r w:rsidRPr="00C33AD6">
              <w:rPr>
                <w:rFonts w:ascii="Calibri" w:hAnsi="Calibri"/>
                <w:color w:val="FF0000"/>
              </w:rPr>
              <w:t>Written description, on how this is performed and what is covered, is available.</w:t>
            </w:r>
          </w:p>
        </w:tc>
        <w:tc>
          <w:tcPr>
            <w:tcW w:w="610" w:type="dxa"/>
            <w:shd w:val="clear" w:color="auto" w:fill="auto"/>
          </w:tcPr>
          <w:p w14:paraId="0532194D" w14:textId="77777777" w:rsidR="006677DE" w:rsidRPr="008A7788" w:rsidRDefault="006677DE"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6E014230" w14:textId="77777777" w:rsidR="006677DE" w:rsidRPr="008A7788" w:rsidRDefault="006677DE"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41551383" w14:textId="77777777" w:rsidR="006677DE" w:rsidRDefault="006677DE" w:rsidP="00E97D9C">
            <w:pPr>
              <w:autoSpaceDE w:val="0"/>
              <w:autoSpaceDN w:val="0"/>
              <w:adjustRightInd w:val="0"/>
              <w:spacing w:before="60" w:after="60"/>
              <w:jc w:val="center"/>
              <w:rPr>
                <w:rFonts w:cstheme="minorHAnsi"/>
                <w:bCs/>
                <w:i/>
                <w:iCs/>
                <w:sz w:val="24"/>
                <w:szCs w:val="24"/>
                <w:lang w:val="is-IS"/>
              </w:rPr>
            </w:pPr>
          </w:p>
        </w:tc>
      </w:tr>
      <w:tr w:rsidR="00CB586F" w:rsidRPr="008A7788" w14:paraId="2D9C1F0E" w14:textId="77777777" w:rsidTr="000D5904">
        <w:tc>
          <w:tcPr>
            <w:tcW w:w="934" w:type="dxa"/>
            <w:shd w:val="clear" w:color="auto" w:fill="auto"/>
          </w:tcPr>
          <w:p w14:paraId="0DC4F3AC" w14:textId="70943297" w:rsidR="00CB586F" w:rsidRPr="007C1D8F" w:rsidRDefault="007C1D8F" w:rsidP="00E97D9C">
            <w:pPr>
              <w:autoSpaceDE w:val="0"/>
              <w:autoSpaceDN w:val="0"/>
              <w:adjustRightInd w:val="0"/>
              <w:spacing w:before="60" w:after="60"/>
              <w:rPr>
                <w:rFonts w:cstheme="minorHAnsi"/>
                <w:bCs/>
                <w:iCs/>
                <w:sz w:val="20"/>
                <w:szCs w:val="20"/>
                <w:lang w:val="is-IS"/>
              </w:rPr>
            </w:pPr>
            <w:r w:rsidRPr="007C1D8F">
              <w:rPr>
                <w:rFonts w:cstheme="minorHAnsi"/>
                <w:bCs/>
                <w:iCs/>
                <w:sz w:val="20"/>
                <w:szCs w:val="20"/>
                <w:lang w:val="is-IS"/>
              </w:rPr>
              <w:t>8.2</w:t>
            </w:r>
          </w:p>
        </w:tc>
        <w:tc>
          <w:tcPr>
            <w:tcW w:w="7112" w:type="dxa"/>
            <w:shd w:val="clear" w:color="auto" w:fill="auto"/>
          </w:tcPr>
          <w:p w14:paraId="57C4C6F4" w14:textId="1FFDAF8D" w:rsidR="00CB586F" w:rsidRPr="009F0CB5" w:rsidRDefault="003A39BD" w:rsidP="009C1D67">
            <w:pPr>
              <w:spacing w:before="60" w:after="60"/>
              <w:rPr>
                <w:rFonts w:ascii="Calibri" w:hAnsi="Calibri"/>
                <w:color w:val="FF0000"/>
              </w:rPr>
            </w:pPr>
            <w:r w:rsidRPr="003A39BD">
              <w:rPr>
                <w:rFonts w:ascii="Calibri" w:hAnsi="Calibri"/>
                <w:color w:val="FF0000"/>
              </w:rPr>
              <w:t>Employees receive training in cleaning and housekeeping. Written description on how this is performed and what is covered is available.</w:t>
            </w:r>
          </w:p>
        </w:tc>
        <w:tc>
          <w:tcPr>
            <w:tcW w:w="610" w:type="dxa"/>
            <w:shd w:val="clear" w:color="auto" w:fill="auto"/>
          </w:tcPr>
          <w:p w14:paraId="331164B2" w14:textId="77777777" w:rsidR="00CB586F" w:rsidRPr="008A7788" w:rsidRDefault="00CB586F"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D50C347" w14:textId="77777777" w:rsidR="00CB586F" w:rsidRPr="008A7788" w:rsidRDefault="00CB586F"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5E6040A0" w14:textId="77777777" w:rsidR="00CB586F" w:rsidRDefault="00CB586F" w:rsidP="00E97D9C">
            <w:pPr>
              <w:autoSpaceDE w:val="0"/>
              <w:autoSpaceDN w:val="0"/>
              <w:adjustRightInd w:val="0"/>
              <w:spacing w:before="60" w:after="60"/>
              <w:jc w:val="center"/>
              <w:rPr>
                <w:rFonts w:cstheme="minorHAnsi"/>
                <w:bCs/>
                <w:i/>
                <w:iCs/>
                <w:sz w:val="24"/>
                <w:szCs w:val="24"/>
                <w:lang w:val="is-IS"/>
              </w:rPr>
            </w:pPr>
          </w:p>
        </w:tc>
      </w:tr>
      <w:tr w:rsidR="00E7171D" w:rsidRPr="008A7788" w14:paraId="525C309F" w14:textId="77777777" w:rsidTr="000D5904">
        <w:tc>
          <w:tcPr>
            <w:tcW w:w="934" w:type="dxa"/>
            <w:shd w:val="clear" w:color="auto" w:fill="auto"/>
          </w:tcPr>
          <w:p w14:paraId="76755F71" w14:textId="41E3728E" w:rsidR="00E7171D" w:rsidRPr="007C1D8F" w:rsidRDefault="007C1D8F" w:rsidP="00E97D9C">
            <w:pPr>
              <w:autoSpaceDE w:val="0"/>
              <w:autoSpaceDN w:val="0"/>
              <w:adjustRightInd w:val="0"/>
              <w:spacing w:before="60" w:after="60"/>
              <w:rPr>
                <w:rFonts w:cstheme="minorHAnsi"/>
                <w:bCs/>
                <w:iCs/>
                <w:sz w:val="20"/>
                <w:szCs w:val="20"/>
                <w:lang w:val="is-IS"/>
              </w:rPr>
            </w:pPr>
            <w:r w:rsidRPr="007C1D8F">
              <w:rPr>
                <w:rFonts w:cstheme="minorHAnsi"/>
                <w:bCs/>
                <w:iCs/>
                <w:sz w:val="20"/>
                <w:szCs w:val="20"/>
                <w:lang w:val="is-IS"/>
              </w:rPr>
              <w:t>8.3</w:t>
            </w:r>
          </w:p>
        </w:tc>
        <w:tc>
          <w:tcPr>
            <w:tcW w:w="7112" w:type="dxa"/>
            <w:shd w:val="clear" w:color="auto" w:fill="auto"/>
          </w:tcPr>
          <w:p w14:paraId="0FDB60B9" w14:textId="2623A524" w:rsidR="00E7171D" w:rsidRPr="009F0CB5" w:rsidRDefault="004C4FB2" w:rsidP="009817D5">
            <w:pPr>
              <w:spacing w:before="60" w:after="60"/>
              <w:rPr>
                <w:rFonts w:ascii="Calibri" w:hAnsi="Calibri"/>
                <w:color w:val="FF0000"/>
              </w:rPr>
            </w:pPr>
            <w:r>
              <w:rPr>
                <w:rFonts w:cstheme="minorHAnsi"/>
                <w:color w:val="FF0000"/>
              </w:rPr>
              <w:t>Employees receive training in the handling of food and proper hygiene</w:t>
            </w:r>
            <w:r w:rsidR="00D8376C">
              <w:rPr>
                <w:rFonts w:cstheme="minorHAnsi"/>
                <w:color w:val="FF0000"/>
              </w:rPr>
              <w:t xml:space="preserve">. </w:t>
            </w:r>
            <w:r w:rsidR="00D8376C" w:rsidRPr="003A39BD">
              <w:rPr>
                <w:rFonts w:ascii="Calibri" w:hAnsi="Calibri"/>
                <w:color w:val="FF0000"/>
              </w:rPr>
              <w:t>Written description on how this is performed and what is covered is available.</w:t>
            </w:r>
          </w:p>
        </w:tc>
        <w:tc>
          <w:tcPr>
            <w:tcW w:w="610" w:type="dxa"/>
            <w:shd w:val="clear" w:color="auto" w:fill="auto"/>
          </w:tcPr>
          <w:p w14:paraId="6E1A579F" w14:textId="77777777" w:rsidR="00E7171D" w:rsidRPr="008A7788" w:rsidRDefault="00E7171D"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03A0545E" w14:textId="77777777" w:rsidR="00E7171D" w:rsidRPr="008A7788" w:rsidRDefault="00E7171D"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38D15950" w14:textId="77777777" w:rsidR="00E7171D" w:rsidRDefault="00E7171D" w:rsidP="00E97D9C">
            <w:pPr>
              <w:autoSpaceDE w:val="0"/>
              <w:autoSpaceDN w:val="0"/>
              <w:adjustRightInd w:val="0"/>
              <w:spacing w:before="60" w:after="60"/>
              <w:jc w:val="center"/>
              <w:rPr>
                <w:rFonts w:cstheme="minorHAnsi"/>
                <w:bCs/>
                <w:i/>
                <w:iCs/>
                <w:sz w:val="24"/>
                <w:szCs w:val="24"/>
                <w:lang w:val="is-IS"/>
              </w:rPr>
            </w:pPr>
          </w:p>
        </w:tc>
      </w:tr>
      <w:tr w:rsidR="00EC33F2" w:rsidRPr="008A7788" w14:paraId="51E03D68" w14:textId="77777777" w:rsidTr="000D5904">
        <w:trPr>
          <w:trHeight w:val="621"/>
        </w:trPr>
        <w:tc>
          <w:tcPr>
            <w:tcW w:w="934" w:type="dxa"/>
            <w:shd w:val="clear" w:color="auto" w:fill="auto"/>
          </w:tcPr>
          <w:p w14:paraId="14F18CA6" w14:textId="5E91D94A" w:rsidR="00EC33F2" w:rsidRPr="007C1D8F" w:rsidRDefault="007C1D8F" w:rsidP="00E97D9C">
            <w:pPr>
              <w:autoSpaceDE w:val="0"/>
              <w:autoSpaceDN w:val="0"/>
              <w:adjustRightInd w:val="0"/>
              <w:spacing w:before="60" w:after="60"/>
              <w:rPr>
                <w:rFonts w:cstheme="minorHAnsi"/>
                <w:bCs/>
                <w:iCs/>
                <w:sz w:val="20"/>
                <w:szCs w:val="20"/>
                <w:lang w:val="is-IS"/>
              </w:rPr>
            </w:pPr>
            <w:r w:rsidRPr="007C1D8F">
              <w:rPr>
                <w:rFonts w:cstheme="minorHAnsi"/>
                <w:bCs/>
                <w:iCs/>
                <w:sz w:val="20"/>
                <w:szCs w:val="20"/>
                <w:lang w:val="is-IS"/>
              </w:rPr>
              <w:t>8.4</w:t>
            </w:r>
          </w:p>
        </w:tc>
        <w:tc>
          <w:tcPr>
            <w:tcW w:w="7112" w:type="dxa"/>
            <w:shd w:val="clear" w:color="auto" w:fill="auto"/>
          </w:tcPr>
          <w:p w14:paraId="11AD66B8" w14:textId="74F66E16" w:rsidR="00E404B4" w:rsidRPr="005F59F8" w:rsidRDefault="00F237FF" w:rsidP="00EC33F2">
            <w:pPr>
              <w:spacing w:before="60" w:after="60"/>
              <w:rPr>
                <w:color w:val="4F81BD" w:themeColor="accent1"/>
                <w:lang w:val="is-IS"/>
              </w:rPr>
            </w:pPr>
            <w:r w:rsidRPr="00F237FF">
              <w:rPr>
                <w:color w:val="FF0000"/>
                <w:lang w:val="is-IS"/>
              </w:rPr>
              <w:t xml:space="preserve">Reception employees receive information about the local environment, e.g. history, culture, recreation and events so they can provide reliable information. </w:t>
            </w:r>
            <w:r w:rsidRPr="00F237FF">
              <w:rPr>
                <w:rFonts w:ascii="Calibri" w:hAnsi="Calibri"/>
                <w:color w:val="FF0000"/>
              </w:rPr>
              <w:t>Written description on how this is performed and what is covered is available.</w:t>
            </w:r>
            <w:r w:rsidRPr="00F237FF">
              <w:rPr>
                <w:color w:val="FF0000"/>
                <w:lang w:val="is-IS"/>
              </w:rPr>
              <w:t xml:space="preserve"> (N)</w:t>
            </w:r>
          </w:p>
        </w:tc>
        <w:tc>
          <w:tcPr>
            <w:tcW w:w="610" w:type="dxa"/>
            <w:shd w:val="clear" w:color="auto" w:fill="auto"/>
          </w:tcPr>
          <w:p w14:paraId="444A4CFA" w14:textId="77777777" w:rsidR="00EC33F2" w:rsidRPr="008A7788" w:rsidRDefault="00EC33F2"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7177EC22" w14:textId="77777777" w:rsidR="00EC33F2" w:rsidRPr="008A7788" w:rsidRDefault="00EC33F2"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20AAC1F9" w14:textId="4C79F26C" w:rsidR="00EC33F2" w:rsidRDefault="00EC33F2" w:rsidP="00E97D9C">
            <w:pPr>
              <w:autoSpaceDE w:val="0"/>
              <w:autoSpaceDN w:val="0"/>
              <w:adjustRightInd w:val="0"/>
              <w:spacing w:before="60" w:after="60"/>
              <w:jc w:val="center"/>
              <w:rPr>
                <w:rFonts w:cstheme="minorHAnsi"/>
                <w:bCs/>
                <w:i/>
                <w:iCs/>
                <w:sz w:val="24"/>
                <w:szCs w:val="24"/>
                <w:lang w:val="is-IS"/>
              </w:rPr>
            </w:pPr>
          </w:p>
        </w:tc>
      </w:tr>
      <w:tr w:rsidR="00D12DD1" w:rsidRPr="008A7788" w14:paraId="6E1A1589" w14:textId="77777777" w:rsidTr="000D5904">
        <w:trPr>
          <w:trHeight w:val="621"/>
        </w:trPr>
        <w:tc>
          <w:tcPr>
            <w:tcW w:w="934" w:type="dxa"/>
            <w:shd w:val="clear" w:color="auto" w:fill="auto"/>
          </w:tcPr>
          <w:p w14:paraId="37AE9D12" w14:textId="4E8E5C03" w:rsidR="00D12DD1" w:rsidRPr="007C1D8F" w:rsidRDefault="00E178AB" w:rsidP="00E97D9C">
            <w:pPr>
              <w:autoSpaceDE w:val="0"/>
              <w:autoSpaceDN w:val="0"/>
              <w:adjustRightInd w:val="0"/>
              <w:spacing w:before="60" w:after="60"/>
              <w:rPr>
                <w:rFonts w:cstheme="minorHAnsi"/>
                <w:bCs/>
                <w:iCs/>
                <w:sz w:val="20"/>
                <w:szCs w:val="20"/>
                <w:lang w:val="is-IS"/>
              </w:rPr>
            </w:pPr>
            <w:r>
              <w:rPr>
                <w:rFonts w:cstheme="minorHAnsi"/>
                <w:bCs/>
                <w:iCs/>
                <w:sz w:val="20"/>
                <w:szCs w:val="20"/>
                <w:lang w:val="is-IS"/>
              </w:rPr>
              <w:t>8.5</w:t>
            </w:r>
          </w:p>
        </w:tc>
        <w:tc>
          <w:tcPr>
            <w:tcW w:w="7112" w:type="dxa"/>
            <w:shd w:val="clear" w:color="auto" w:fill="auto"/>
          </w:tcPr>
          <w:p w14:paraId="40CC9E72" w14:textId="51543AEB" w:rsidR="00D12DD1" w:rsidRPr="00E178AB" w:rsidRDefault="000D5904" w:rsidP="00EC33F2">
            <w:pPr>
              <w:spacing w:before="60" w:after="60"/>
              <w:rPr>
                <w:lang w:val="is-IS"/>
              </w:rPr>
            </w:pPr>
            <w:r w:rsidRPr="000D5904">
              <w:rPr>
                <w:color w:val="000000" w:themeColor="text1"/>
                <w:lang w:val="is-IS"/>
              </w:rPr>
              <w:t xml:space="preserve">Employees who do not speak Icelandic are encouraged and supported to learn Icelandic. </w:t>
            </w:r>
            <w:r w:rsidR="00B34225">
              <w:rPr>
                <w:color w:val="000000" w:themeColor="text1"/>
                <w:lang w:val="is-IS"/>
              </w:rPr>
              <w:t xml:space="preserve">This is </w:t>
            </w:r>
            <w:r w:rsidRPr="000D5904">
              <w:rPr>
                <w:color w:val="000000" w:themeColor="text1"/>
                <w:lang w:val="is-IS"/>
              </w:rPr>
              <w:t>addressed in training for new employees. (N)</w:t>
            </w:r>
          </w:p>
        </w:tc>
        <w:tc>
          <w:tcPr>
            <w:tcW w:w="610" w:type="dxa"/>
            <w:shd w:val="clear" w:color="auto" w:fill="auto"/>
          </w:tcPr>
          <w:p w14:paraId="04E74C44" w14:textId="77777777" w:rsidR="00D12DD1" w:rsidRPr="008A7788" w:rsidRDefault="00D12DD1"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8657FCE" w14:textId="77777777" w:rsidR="00D12DD1" w:rsidRPr="008A7788" w:rsidRDefault="00D12DD1"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28E4D708" w14:textId="77777777" w:rsidR="00D12DD1" w:rsidRDefault="00D12DD1" w:rsidP="00E97D9C">
            <w:pPr>
              <w:autoSpaceDE w:val="0"/>
              <w:autoSpaceDN w:val="0"/>
              <w:adjustRightInd w:val="0"/>
              <w:spacing w:before="60" w:after="60"/>
              <w:jc w:val="center"/>
              <w:rPr>
                <w:rFonts w:cstheme="minorHAnsi"/>
                <w:bCs/>
                <w:i/>
                <w:iCs/>
                <w:sz w:val="24"/>
                <w:szCs w:val="24"/>
                <w:lang w:val="is-IS"/>
              </w:rPr>
            </w:pPr>
          </w:p>
        </w:tc>
      </w:tr>
      <w:tr w:rsidR="00E919F2" w:rsidRPr="008A7788" w14:paraId="3FBDB0C1" w14:textId="77777777" w:rsidTr="00C76F44">
        <w:trPr>
          <w:trHeight w:val="1273"/>
        </w:trPr>
        <w:tc>
          <w:tcPr>
            <w:tcW w:w="8046" w:type="dxa"/>
            <w:gridSpan w:val="2"/>
            <w:shd w:val="clear" w:color="auto" w:fill="FFC000"/>
          </w:tcPr>
          <w:p w14:paraId="35B2F35D" w14:textId="45123194" w:rsidR="00E919F2" w:rsidRPr="00E919F2" w:rsidRDefault="003A3B85" w:rsidP="003A3B85">
            <w:pPr>
              <w:pStyle w:val="Heading1"/>
              <w:spacing w:before="360"/>
              <w:rPr>
                <w:rFonts w:cstheme="minorHAnsi"/>
                <w:sz w:val="24"/>
                <w:szCs w:val="24"/>
                <w:lang w:val="is-IS"/>
              </w:rPr>
            </w:pPr>
            <w:r>
              <w:rPr>
                <w:rFonts w:asciiTheme="minorHAnsi" w:hAnsiTheme="minorHAnsi" w:cstheme="minorHAnsi"/>
                <w:b/>
                <w:bCs/>
                <w:i/>
                <w:iCs/>
                <w:color w:val="auto"/>
              </w:rPr>
              <w:t xml:space="preserve">   </w:t>
            </w:r>
            <w:bookmarkStart w:id="24" w:name="_Toc150336686"/>
            <w:r w:rsidR="00E919F2" w:rsidRPr="004035CA">
              <w:rPr>
                <w:rFonts w:asciiTheme="minorHAnsi" w:hAnsiTheme="minorHAnsi" w:cstheme="minorHAnsi"/>
                <w:b/>
                <w:bCs/>
                <w:i/>
                <w:iCs/>
                <w:color w:val="auto"/>
              </w:rPr>
              <w:t xml:space="preserve">9. </w:t>
            </w:r>
            <w:r w:rsidR="000D5904" w:rsidRPr="004035CA">
              <w:rPr>
                <w:rFonts w:asciiTheme="minorHAnsi" w:hAnsiTheme="minorHAnsi" w:cstheme="minorHAnsi"/>
                <w:b/>
                <w:bCs/>
                <w:i/>
                <w:iCs/>
                <w:color w:val="auto"/>
              </w:rPr>
              <w:t>A</w:t>
            </w:r>
            <w:r w:rsidR="000D5904">
              <w:rPr>
                <w:rFonts w:asciiTheme="minorHAnsi" w:hAnsiTheme="minorHAnsi" w:cstheme="minorHAnsi"/>
                <w:b/>
                <w:bCs/>
                <w:i/>
                <w:iCs/>
                <w:color w:val="auto"/>
              </w:rPr>
              <w:t>ccessibility for the disabled</w:t>
            </w:r>
            <w:bookmarkEnd w:id="24"/>
          </w:p>
        </w:tc>
        <w:tc>
          <w:tcPr>
            <w:tcW w:w="610" w:type="dxa"/>
            <w:shd w:val="clear" w:color="auto" w:fill="FFC000"/>
          </w:tcPr>
          <w:p w14:paraId="16FE270E" w14:textId="77777777" w:rsidR="00F2136A" w:rsidRDefault="00F2136A" w:rsidP="000D5904">
            <w:pPr>
              <w:autoSpaceDE w:val="0"/>
              <w:autoSpaceDN w:val="0"/>
              <w:adjustRightInd w:val="0"/>
              <w:spacing w:before="60" w:after="60"/>
              <w:jc w:val="center"/>
              <w:rPr>
                <w:rFonts w:cstheme="minorHAnsi"/>
                <w:b/>
                <w:bCs/>
                <w:i/>
                <w:iCs/>
                <w:sz w:val="28"/>
                <w:szCs w:val="28"/>
                <w:lang w:val="is-IS"/>
              </w:rPr>
            </w:pPr>
          </w:p>
          <w:p w14:paraId="2D2EF9B3" w14:textId="24D192EC" w:rsidR="00E919F2" w:rsidRPr="008A7788" w:rsidRDefault="00F2136A" w:rsidP="00532358">
            <w:pPr>
              <w:autoSpaceDE w:val="0"/>
              <w:autoSpaceDN w:val="0"/>
              <w:adjustRightInd w:val="0"/>
              <w:spacing w:before="60" w:after="120"/>
              <w:jc w:val="center"/>
              <w:rPr>
                <w:rFonts w:cstheme="minorHAnsi"/>
                <w:bCs/>
                <w:i/>
                <w:iCs/>
                <w:sz w:val="24"/>
                <w:szCs w:val="24"/>
                <w:lang w:val="is-IS"/>
              </w:rPr>
            </w:pPr>
            <w:r w:rsidRPr="00F2136A">
              <w:rPr>
                <w:rFonts w:cstheme="minorHAnsi"/>
                <w:b/>
                <w:bCs/>
                <w:i/>
                <w:iCs/>
                <w:sz w:val="28"/>
                <w:szCs w:val="28"/>
                <w:lang w:val="is-IS"/>
              </w:rPr>
              <w:t>Yes</w:t>
            </w:r>
          </w:p>
        </w:tc>
        <w:tc>
          <w:tcPr>
            <w:tcW w:w="611" w:type="dxa"/>
            <w:shd w:val="clear" w:color="auto" w:fill="FFC000"/>
          </w:tcPr>
          <w:p w14:paraId="6A560A2A" w14:textId="77777777" w:rsidR="00F2136A" w:rsidRDefault="00F2136A" w:rsidP="000D5904">
            <w:pPr>
              <w:autoSpaceDE w:val="0"/>
              <w:autoSpaceDN w:val="0"/>
              <w:adjustRightInd w:val="0"/>
              <w:spacing w:before="60" w:after="60"/>
              <w:jc w:val="center"/>
              <w:rPr>
                <w:rFonts w:cstheme="minorHAnsi"/>
                <w:b/>
                <w:bCs/>
                <w:i/>
                <w:iCs/>
                <w:sz w:val="28"/>
                <w:szCs w:val="28"/>
                <w:lang w:val="is-IS"/>
              </w:rPr>
            </w:pPr>
          </w:p>
          <w:p w14:paraId="7E2E035E" w14:textId="2F2CF23E" w:rsidR="00E919F2" w:rsidRPr="008A7788" w:rsidRDefault="00F2136A" w:rsidP="00E97D9C">
            <w:pPr>
              <w:autoSpaceDE w:val="0"/>
              <w:autoSpaceDN w:val="0"/>
              <w:adjustRightInd w:val="0"/>
              <w:spacing w:before="60" w:after="60"/>
              <w:jc w:val="center"/>
              <w:rPr>
                <w:rFonts w:cstheme="minorHAnsi"/>
                <w:bCs/>
                <w:i/>
                <w:iCs/>
                <w:sz w:val="24"/>
                <w:szCs w:val="24"/>
                <w:lang w:val="is-IS"/>
              </w:rPr>
            </w:pPr>
            <w:r w:rsidRPr="00F2136A">
              <w:rPr>
                <w:rFonts w:cstheme="minorHAnsi"/>
                <w:b/>
                <w:bCs/>
                <w:i/>
                <w:iCs/>
                <w:sz w:val="28"/>
                <w:szCs w:val="28"/>
                <w:lang w:val="is-IS"/>
              </w:rPr>
              <w:t>No</w:t>
            </w:r>
          </w:p>
        </w:tc>
        <w:tc>
          <w:tcPr>
            <w:tcW w:w="5758" w:type="dxa"/>
            <w:shd w:val="clear" w:color="auto" w:fill="FFC000"/>
          </w:tcPr>
          <w:p w14:paraId="4D90E574" w14:textId="77777777" w:rsidR="00F2136A" w:rsidRDefault="00F2136A" w:rsidP="000D5904">
            <w:pPr>
              <w:autoSpaceDE w:val="0"/>
              <w:autoSpaceDN w:val="0"/>
              <w:adjustRightInd w:val="0"/>
              <w:spacing w:before="60" w:after="60"/>
              <w:jc w:val="center"/>
              <w:rPr>
                <w:rFonts w:cstheme="minorHAnsi"/>
                <w:b/>
                <w:bCs/>
                <w:i/>
                <w:sz w:val="28"/>
                <w:szCs w:val="28"/>
                <w:lang w:val="is-IS"/>
              </w:rPr>
            </w:pPr>
          </w:p>
          <w:p w14:paraId="464427F5" w14:textId="0A111CF7" w:rsidR="00E919F2" w:rsidRDefault="00F2136A" w:rsidP="00E97D9C">
            <w:pPr>
              <w:autoSpaceDE w:val="0"/>
              <w:autoSpaceDN w:val="0"/>
              <w:adjustRightInd w:val="0"/>
              <w:spacing w:before="60" w:after="60"/>
              <w:jc w:val="center"/>
              <w:rPr>
                <w:rFonts w:cstheme="minorHAnsi"/>
                <w:bCs/>
                <w:i/>
                <w:iCs/>
                <w:sz w:val="24"/>
                <w:szCs w:val="24"/>
                <w:lang w:val="is-IS"/>
              </w:rPr>
            </w:pPr>
            <w:r w:rsidRPr="00963231">
              <w:rPr>
                <w:rFonts w:cstheme="minorHAnsi"/>
                <w:b/>
                <w:bCs/>
                <w:i/>
                <w:sz w:val="28"/>
                <w:szCs w:val="28"/>
                <w:lang w:val="is-IS"/>
              </w:rPr>
              <w:t>H</w:t>
            </w:r>
            <w:r>
              <w:rPr>
                <w:rFonts w:cstheme="minorHAnsi"/>
                <w:b/>
                <w:bCs/>
                <w:i/>
                <w:sz w:val="28"/>
                <w:szCs w:val="28"/>
                <w:lang w:val="is-IS"/>
              </w:rPr>
              <w:t>ow fulfilled/explanation</w:t>
            </w:r>
          </w:p>
        </w:tc>
      </w:tr>
      <w:tr w:rsidR="00E97D9C" w:rsidRPr="008A7788" w14:paraId="0CAFAD87" w14:textId="77777777" w:rsidTr="000D5904">
        <w:tc>
          <w:tcPr>
            <w:tcW w:w="934" w:type="dxa"/>
            <w:shd w:val="clear" w:color="auto" w:fill="auto"/>
          </w:tcPr>
          <w:p w14:paraId="31DCFF24" w14:textId="2388CECA" w:rsidR="00E97D9C" w:rsidRPr="007C1D8F" w:rsidRDefault="007C1D8F" w:rsidP="00581FAB">
            <w:pPr>
              <w:autoSpaceDE w:val="0"/>
              <w:autoSpaceDN w:val="0"/>
              <w:adjustRightInd w:val="0"/>
              <w:spacing w:before="60"/>
              <w:rPr>
                <w:rFonts w:cstheme="minorHAnsi"/>
                <w:bCs/>
                <w:iCs/>
                <w:sz w:val="20"/>
                <w:szCs w:val="20"/>
                <w:lang w:val="is-IS"/>
              </w:rPr>
            </w:pPr>
            <w:r w:rsidRPr="007C1D8F">
              <w:rPr>
                <w:rFonts w:cstheme="minorHAnsi"/>
                <w:bCs/>
                <w:iCs/>
                <w:sz w:val="20"/>
                <w:szCs w:val="20"/>
                <w:lang w:val="is-IS"/>
              </w:rPr>
              <w:t>9.1</w:t>
            </w:r>
          </w:p>
        </w:tc>
        <w:tc>
          <w:tcPr>
            <w:tcW w:w="7112" w:type="dxa"/>
            <w:shd w:val="clear" w:color="auto" w:fill="auto"/>
          </w:tcPr>
          <w:p w14:paraId="0634D75B" w14:textId="425CD5DF" w:rsidR="00E97D9C" w:rsidRPr="002725DF" w:rsidRDefault="000D5904" w:rsidP="003A3B85">
            <w:pPr>
              <w:spacing w:before="60" w:after="60"/>
              <w:rPr>
                <w:rFonts w:ascii="Calibri" w:hAnsi="Calibri"/>
              </w:rPr>
            </w:pPr>
            <w:r w:rsidRPr="005243F4">
              <w:rPr>
                <w:rFonts w:cstheme="minorHAnsi"/>
                <w:color w:val="000000" w:themeColor="text1"/>
              </w:rPr>
              <w:t>The company participates in the project Accessible Tourism, run by the Icelandic Tourist Board, and has confirmed that minimum criteria regarding accessibility for the disabled is fulfilled.</w:t>
            </w:r>
            <w:r>
              <w:rPr>
                <w:rFonts w:cstheme="minorHAnsi"/>
                <w:color w:val="000000" w:themeColor="text1"/>
              </w:rPr>
              <w:t xml:space="preserve"> </w:t>
            </w:r>
            <w:r w:rsidRPr="005243F4">
              <w:rPr>
                <w:rFonts w:cstheme="minorHAnsi"/>
                <w:color w:val="000000" w:themeColor="text1"/>
              </w:rPr>
              <w:t>(N)</w:t>
            </w:r>
          </w:p>
        </w:tc>
        <w:tc>
          <w:tcPr>
            <w:tcW w:w="610" w:type="dxa"/>
            <w:shd w:val="clear" w:color="auto" w:fill="auto"/>
          </w:tcPr>
          <w:p w14:paraId="34367847"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611" w:type="dxa"/>
            <w:shd w:val="clear" w:color="auto" w:fill="auto"/>
          </w:tcPr>
          <w:p w14:paraId="28B11ACE" w14:textId="77777777" w:rsidR="00E97D9C" w:rsidRPr="008A7788" w:rsidRDefault="00E97D9C" w:rsidP="00E97D9C">
            <w:pPr>
              <w:autoSpaceDE w:val="0"/>
              <w:autoSpaceDN w:val="0"/>
              <w:adjustRightInd w:val="0"/>
              <w:jc w:val="center"/>
              <w:rPr>
                <w:rFonts w:cstheme="minorHAnsi"/>
                <w:bCs/>
                <w:i/>
                <w:iCs/>
                <w:sz w:val="24"/>
                <w:szCs w:val="24"/>
                <w:lang w:val="is-IS"/>
              </w:rPr>
            </w:pPr>
          </w:p>
        </w:tc>
        <w:tc>
          <w:tcPr>
            <w:tcW w:w="5758" w:type="dxa"/>
            <w:shd w:val="clear" w:color="auto" w:fill="auto"/>
          </w:tcPr>
          <w:p w14:paraId="2D5E109A" w14:textId="77777777" w:rsidR="00E97D9C" w:rsidRDefault="00E97D9C" w:rsidP="00E97D9C">
            <w:pPr>
              <w:autoSpaceDE w:val="0"/>
              <w:autoSpaceDN w:val="0"/>
              <w:adjustRightInd w:val="0"/>
              <w:jc w:val="center"/>
              <w:rPr>
                <w:rFonts w:cstheme="minorHAnsi"/>
                <w:bCs/>
                <w:i/>
                <w:iCs/>
                <w:sz w:val="24"/>
                <w:szCs w:val="24"/>
                <w:lang w:val="is-IS"/>
              </w:rPr>
            </w:pPr>
          </w:p>
        </w:tc>
      </w:tr>
      <w:tr w:rsidR="00E97D9C" w:rsidRPr="008A7788" w14:paraId="61A2A9D2" w14:textId="77777777" w:rsidTr="000D5904">
        <w:tc>
          <w:tcPr>
            <w:tcW w:w="934" w:type="dxa"/>
            <w:shd w:val="clear" w:color="auto" w:fill="auto"/>
          </w:tcPr>
          <w:p w14:paraId="24471958" w14:textId="79DD7301" w:rsidR="00E97D9C" w:rsidRPr="007C1D8F" w:rsidRDefault="007C1D8F" w:rsidP="00E97D9C">
            <w:pPr>
              <w:autoSpaceDE w:val="0"/>
              <w:autoSpaceDN w:val="0"/>
              <w:adjustRightInd w:val="0"/>
              <w:spacing w:before="60" w:after="60"/>
              <w:rPr>
                <w:rFonts w:cstheme="minorHAnsi"/>
                <w:bCs/>
                <w:iCs/>
                <w:sz w:val="20"/>
                <w:szCs w:val="20"/>
                <w:lang w:val="is-IS"/>
              </w:rPr>
            </w:pPr>
            <w:r w:rsidRPr="007C1D8F">
              <w:rPr>
                <w:rFonts w:cstheme="minorHAnsi"/>
                <w:bCs/>
                <w:iCs/>
                <w:sz w:val="20"/>
                <w:szCs w:val="20"/>
                <w:lang w:val="is-IS"/>
              </w:rPr>
              <w:lastRenderedPageBreak/>
              <w:t>9.2</w:t>
            </w:r>
          </w:p>
        </w:tc>
        <w:tc>
          <w:tcPr>
            <w:tcW w:w="7112" w:type="dxa"/>
            <w:shd w:val="clear" w:color="auto" w:fill="auto"/>
          </w:tcPr>
          <w:p w14:paraId="56A405B5" w14:textId="50D93CEF" w:rsidR="00E97D9C" w:rsidRPr="002725DF" w:rsidRDefault="000D5904" w:rsidP="003A3B85">
            <w:pPr>
              <w:spacing w:before="60" w:after="60"/>
              <w:rPr>
                <w:rFonts w:ascii="Calibri" w:hAnsi="Calibri"/>
              </w:rPr>
            </w:pPr>
            <w:r w:rsidRPr="00823E58">
              <w:rPr>
                <w:rFonts w:cstheme="minorHAnsi"/>
                <w:color w:val="000000" w:themeColor="text1"/>
              </w:rPr>
              <w:t>The company participates in the project Accessible Tourism, run by the Icelandic Tourist Board, and has confirmed that minimum criteria regarding accessibility for the visually impaired and the blind is fulfilled</w:t>
            </w:r>
            <w:r>
              <w:rPr>
                <w:rFonts w:cstheme="minorHAnsi"/>
                <w:color w:val="000000" w:themeColor="text1"/>
              </w:rPr>
              <w:t xml:space="preserve">. </w:t>
            </w:r>
            <w:r w:rsidRPr="00823E58">
              <w:rPr>
                <w:rFonts w:cstheme="minorHAnsi"/>
                <w:color w:val="000000" w:themeColor="text1"/>
              </w:rPr>
              <w:t>(N)</w:t>
            </w:r>
          </w:p>
        </w:tc>
        <w:tc>
          <w:tcPr>
            <w:tcW w:w="610" w:type="dxa"/>
            <w:shd w:val="clear" w:color="auto" w:fill="auto"/>
          </w:tcPr>
          <w:p w14:paraId="6D7BC831"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40BBFF08" w14:textId="77777777" w:rsidR="00E97D9C" w:rsidRPr="008A7788" w:rsidRDefault="00E97D9C"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073399DF" w14:textId="77777777" w:rsidR="00E97D9C" w:rsidRDefault="00E97D9C" w:rsidP="00E97D9C">
            <w:pPr>
              <w:autoSpaceDE w:val="0"/>
              <w:autoSpaceDN w:val="0"/>
              <w:adjustRightInd w:val="0"/>
              <w:spacing w:before="60" w:after="60"/>
              <w:jc w:val="center"/>
              <w:rPr>
                <w:rFonts w:cstheme="minorHAnsi"/>
                <w:bCs/>
                <w:i/>
                <w:iCs/>
                <w:sz w:val="24"/>
                <w:szCs w:val="24"/>
                <w:lang w:val="is-IS"/>
              </w:rPr>
            </w:pPr>
          </w:p>
        </w:tc>
      </w:tr>
      <w:tr w:rsidR="007C1D8F" w:rsidRPr="008A7788" w14:paraId="605F4261" w14:textId="77777777" w:rsidTr="000D5904">
        <w:tc>
          <w:tcPr>
            <w:tcW w:w="934" w:type="dxa"/>
            <w:shd w:val="clear" w:color="auto" w:fill="auto"/>
          </w:tcPr>
          <w:p w14:paraId="6C86038A" w14:textId="49B6198F" w:rsidR="007C1D8F" w:rsidRPr="007C1D8F" w:rsidRDefault="007C1D8F" w:rsidP="00E97D9C">
            <w:pPr>
              <w:autoSpaceDE w:val="0"/>
              <w:autoSpaceDN w:val="0"/>
              <w:adjustRightInd w:val="0"/>
              <w:spacing w:before="60" w:after="60"/>
              <w:rPr>
                <w:rFonts w:cstheme="minorHAnsi"/>
                <w:bCs/>
                <w:iCs/>
                <w:sz w:val="20"/>
                <w:szCs w:val="20"/>
                <w:lang w:val="is-IS"/>
              </w:rPr>
            </w:pPr>
            <w:r w:rsidRPr="007C1D8F">
              <w:rPr>
                <w:rFonts w:cstheme="minorHAnsi"/>
                <w:bCs/>
                <w:iCs/>
                <w:sz w:val="20"/>
                <w:szCs w:val="20"/>
                <w:lang w:val="is-IS"/>
              </w:rPr>
              <w:t>9.3</w:t>
            </w:r>
          </w:p>
        </w:tc>
        <w:tc>
          <w:tcPr>
            <w:tcW w:w="7112" w:type="dxa"/>
            <w:shd w:val="clear" w:color="auto" w:fill="auto"/>
          </w:tcPr>
          <w:p w14:paraId="6C42A484" w14:textId="27310628" w:rsidR="007C1D8F" w:rsidRPr="002725DF" w:rsidRDefault="000D5904" w:rsidP="003A3B85">
            <w:pPr>
              <w:spacing w:before="60" w:after="60"/>
              <w:rPr>
                <w:rFonts w:ascii="Calibri" w:hAnsi="Calibri"/>
              </w:rPr>
            </w:pPr>
            <w:r w:rsidRPr="00B8532C">
              <w:rPr>
                <w:rFonts w:cstheme="minorHAnsi"/>
                <w:color w:val="000000" w:themeColor="text1"/>
              </w:rPr>
              <w:t>The company participates in the project Accessible Tourism, run by the Icelandic Tourist Board, and has confirmed that minimum criteria regarding accessibility for the hearing impaired and the deaf is fulfilled. (</w:t>
            </w:r>
            <w:r>
              <w:rPr>
                <w:rFonts w:cstheme="minorHAnsi"/>
                <w:color w:val="000000" w:themeColor="text1"/>
              </w:rPr>
              <w:t>N)</w:t>
            </w:r>
          </w:p>
        </w:tc>
        <w:tc>
          <w:tcPr>
            <w:tcW w:w="610" w:type="dxa"/>
            <w:shd w:val="clear" w:color="auto" w:fill="auto"/>
          </w:tcPr>
          <w:p w14:paraId="53AE3EA2" w14:textId="77777777" w:rsidR="007C1D8F" w:rsidRPr="008A7788" w:rsidRDefault="007C1D8F" w:rsidP="00E97D9C">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5EA5AF3B" w14:textId="77777777" w:rsidR="007C1D8F" w:rsidRPr="008A7788" w:rsidRDefault="007C1D8F" w:rsidP="00E97D9C">
            <w:pPr>
              <w:autoSpaceDE w:val="0"/>
              <w:autoSpaceDN w:val="0"/>
              <w:adjustRightInd w:val="0"/>
              <w:spacing w:before="60" w:after="60"/>
              <w:jc w:val="center"/>
              <w:rPr>
                <w:rFonts w:cstheme="minorHAnsi"/>
                <w:bCs/>
                <w:i/>
                <w:iCs/>
                <w:sz w:val="24"/>
                <w:szCs w:val="24"/>
                <w:lang w:val="is-IS"/>
              </w:rPr>
            </w:pPr>
          </w:p>
        </w:tc>
        <w:tc>
          <w:tcPr>
            <w:tcW w:w="5758" w:type="dxa"/>
            <w:shd w:val="clear" w:color="auto" w:fill="auto"/>
          </w:tcPr>
          <w:p w14:paraId="1540573B" w14:textId="77777777" w:rsidR="007C1D8F" w:rsidRDefault="007C1D8F" w:rsidP="00E97D9C">
            <w:pPr>
              <w:autoSpaceDE w:val="0"/>
              <w:autoSpaceDN w:val="0"/>
              <w:adjustRightInd w:val="0"/>
              <w:spacing w:before="60" w:after="60"/>
              <w:jc w:val="center"/>
              <w:rPr>
                <w:rFonts w:cstheme="minorHAnsi"/>
                <w:bCs/>
                <w:i/>
                <w:iCs/>
                <w:sz w:val="24"/>
                <w:szCs w:val="24"/>
                <w:lang w:val="is-IS"/>
              </w:rPr>
            </w:pPr>
          </w:p>
        </w:tc>
      </w:tr>
    </w:tbl>
    <w:p w14:paraId="1C1CFD02" w14:textId="0B55EB06" w:rsidR="00073ED1" w:rsidRDefault="00073ED1" w:rsidP="00012F63">
      <w:pPr>
        <w:pStyle w:val="NoSpacing"/>
        <w:ind w:right="-195"/>
      </w:pPr>
    </w:p>
    <w:p w14:paraId="455279F4" w14:textId="77777777" w:rsidR="00400310" w:rsidRDefault="00400310" w:rsidP="00400310">
      <w:pPr>
        <w:pStyle w:val="NoSpacing"/>
        <w:ind w:right="-195"/>
      </w:pPr>
    </w:p>
    <w:p w14:paraId="16C66CD9" w14:textId="6FB1B3A4" w:rsidR="00D048A5" w:rsidRDefault="00D048A5" w:rsidP="00012F63">
      <w:pPr>
        <w:pStyle w:val="NoSpacing"/>
        <w:ind w:right="-195"/>
      </w:pPr>
    </w:p>
    <w:p w14:paraId="0F458A26" w14:textId="7B347216" w:rsidR="00D048A5" w:rsidRDefault="00D048A5" w:rsidP="00012F63">
      <w:pPr>
        <w:pStyle w:val="NoSpacing"/>
        <w:ind w:right="-195"/>
      </w:pPr>
    </w:p>
    <w:p w14:paraId="2609AB55" w14:textId="62B961C8" w:rsidR="00D048A5" w:rsidRDefault="00D048A5" w:rsidP="00012F63">
      <w:pPr>
        <w:pStyle w:val="NoSpacing"/>
        <w:ind w:right="-195"/>
      </w:pPr>
    </w:p>
    <w:p w14:paraId="7CE92B71" w14:textId="7F6C0923" w:rsidR="00D048A5" w:rsidRDefault="00D048A5" w:rsidP="00012F63">
      <w:pPr>
        <w:pStyle w:val="NoSpacing"/>
        <w:ind w:right="-195"/>
      </w:pPr>
    </w:p>
    <w:p w14:paraId="6EA77E25" w14:textId="7412807B" w:rsidR="00D048A5" w:rsidRDefault="00D048A5" w:rsidP="00012F63">
      <w:pPr>
        <w:pStyle w:val="NoSpacing"/>
        <w:ind w:right="-195"/>
      </w:pPr>
    </w:p>
    <w:p w14:paraId="04D7D377" w14:textId="451D30EC" w:rsidR="00D048A5" w:rsidRDefault="00D048A5" w:rsidP="00012F63">
      <w:pPr>
        <w:pStyle w:val="NoSpacing"/>
        <w:ind w:right="-195"/>
      </w:pPr>
    </w:p>
    <w:bookmarkEnd w:id="0"/>
    <w:bookmarkEnd w:id="1"/>
    <w:p w14:paraId="768CFCE4" w14:textId="20F4DA13" w:rsidR="00D048A5" w:rsidRDefault="00D048A5" w:rsidP="00012F63">
      <w:pPr>
        <w:pStyle w:val="NoSpacing"/>
        <w:ind w:right="-195"/>
      </w:pPr>
    </w:p>
    <w:sectPr w:rsidR="00D048A5" w:rsidSect="00FD7E68">
      <w:headerReference w:type="default" r:id="rId12"/>
      <w:footerReference w:type="default" r:id="rId13"/>
      <w:pgSz w:w="16838" w:h="11906" w:orient="landscape"/>
      <w:pgMar w:top="720" w:right="720" w:bottom="720"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2BC5" w14:textId="77777777" w:rsidR="008E3409" w:rsidRDefault="008E3409" w:rsidP="000C0C7E">
      <w:r>
        <w:separator/>
      </w:r>
    </w:p>
  </w:endnote>
  <w:endnote w:type="continuationSeparator" w:id="0">
    <w:p w14:paraId="139DA951" w14:textId="77777777" w:rsidR="008E3409" w:rsidRDefault="008E3409" w:rsidP="000C0C7E">
      <w:r>
        <w:continuationSeparator/>
      </w:r>
    </w:p>
  </w:endnote>
  <w:endnote w:type="continuationNotice" w:id="1">
    <w:p w14:paraId="09B27A20" w14:textId="77777777" w:rsidR="008E3409" w:rsidRDefault="008E3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34F6" w14:textId="77777777" w:rsidR="00A50FA0" w:rsidRDefault="00F47341" w:rsidP="00A50FA0">
    <w:pPr>
      <w:pStyle w:val="Footer"/>
      <w:rPr>
        <w:sz w:val="20"/>
        <w:szCs w:val="20"/>
      </w:rPr>
    </w:pPr>
    <w:r>
      <w:tab/>
    </w:r>
    <w:r w:rsidRPr="00F47341">
      <w:rPr>
        <w:sz w:val="20"/>
        <w:szCs w:val="20"/>
      </w:rPr>
      <w:t xml:space="preserve">                                                                                                                    </w:t>
    </w:r>
    <w:r>
      <w:rPr>
        <w:sz w:val="20"/>
        <w:szCs w:val="20"/>
      </w:rPr>
      <w:t xml:space="preserve">          </w:t>
    </w:r>
    <w:r w:rsidRPr="00F47341">
      <w:rPr>
        <w:sz w:val="20"/>
        <w:szCs w:val="20"/>
      </w:rPr>
      <w:t xml:space="preserve"> </w:t>
    </w:r>
    <w:r>
      <w:rPr>
        <w:sz w:val="20"/>
        <w:szCs w:val="20"/>
      </w:rPr>
      <w:t xml:space="preserve">     </w:t>
    </w:r>
    <w:r w:rsidR="00F6111D">
      <w:rPr>
        <w:sz w:val="20"/>
        <w:szCs w:val="20"/>
      </w:rPr>
      <w:t>Quality criteria for hostels</w:t>
    </w:r>
  </w:p>
  <w:p w14:paraId="58B08B66" w14:textId="7234A2D5" w:rsidR="00A50FA0" w:rsidRPr="00B10C73" w:rsidRDefault="00A50FA0" w:rsidP="00A50FA0">
    <w:pPr>
      <w:pStyle w:val="Footer"/>
      <w:rPr>
        <w:sz w:val="20"/>
        <w:szCs w:val="20"/>
      </w:rPr>
    </w:pPr>
    <w:r>
      <w:rPr>
        <w:sz w:val="20"/>
        <w:szCs w:val="20"/>
      </w:rPr>
      <w:tab/>
    </w:r>
    <w:r>
      <w:rPr>
        <w:sz w:val="20"/>
        <w:szCs w:val="20"/>
      </w:rPr>
      <w:tab/>
      <w:t xml:space="preserve">   Criteria to be revised by December 31</w:t>
    </w:r>
    <w:r w:rsidRPr="00BD06FA">
      <w:rPr>
        <w:sz w:val="20"/>
        <w:szCs w:val="20"/>
        <w:vertAlign w:val="superscript"/>
      </w:rPr>
      <w:t>st</w:t>
    </w:r>
    <w:r>
      <w:rPr>
        <w:sz w:val="20"/>
        <w:szCs w:val="20"/>
      </w:rPr>
      <w:t xml:space="preserve"> 2027</w:t>
    </w:r>
  </w:p>
  <w:p w14:paraId="59E83BF6" w14:textId="07E0A6EB" w:rsidR="00F47341" w:rsidRPr="00F47341" w:rsidRDefault="00F47341" w:rsidP="00F47341">
    <w:pPr>
      <w:pStyle w:val="Footer"/>
      <w:rPr>
        <w:sz w:val="20"/>
        <w:szCs w:val="20"/>
      </w:rPr>
    </w:pPr>
  </w:p>
  <w:p w14:paraId="795107B7" w14:textId="1CEB155F" w:rsidR="00F47341" w:rsidRDefault="006E7384">
    <w:pPr>
      <w:pStyle w:val="Footer"/>
      <w:jc w:val="right"/>
    </w:pPr>
    <w:sdt>
      <w:sdtPr>
        <w:id w:val="-1896966060"/>
        <w:docPartObj>
          <w:docPartGallery w:val="Page Numbers (Bottom of Page)"/>
          <w:docPartUnique/>
        </w:docPartObj>
      </w:sdtPr>
      <w:sdtEndPr>
        <w:rPr>
          <w:noProof/>
        </w:rPr>
      </w:sdtEndPr>
      <w:sdtContent>
        <w:r w:rsidR="00F47341">
          <w:fldChar w:fldCharType="begin"/>
        </w:r>
        <w:r w:rsidR="00F47341">
          <w:instrText xml:space="preserve"> PAGE   \* MERGEFORMAT </w:instrText>
        </w:r>
        <w:r w:rsidR="00F47341">
          <w:fldChar w:fldCharType="separate"/>
        </w:r>
        <w:r w:rsidR="00446C22">
          <w:rPr>
            <w:noProof/>
          </w:rPr>
          <w:t>11</w:t>
        </w:r>
        <w:r w:rsidR="00F47341">
          <w:rPr>
            <w:noProof/>
          </w:rPr>
          <w:fldChar w:fldCharType="end"/>
        </w:r>
      </w:sdtContent>
    </w:sdt>
  </w:p>
  <w:p w14:paraId="45C41DE6" w14:textId="77777777" w:rsidR="00564CF4" w:rsidRDefault="00564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2533" w14:textId="77777777" w:rsidR="008E3409" w:rsidRDefault="008E3409" w:rsidP="000C0C7E">
      <w:r>
        <w:separator/>
      </w:r>
    </w:p>
  </w:footnote>
  <w:footnote w:type="continuationSeparator" w:id="0">
    <w:p w14:paraId="64B1EA5B" w14:textId="77777777" w:rsidR="008E3409" w:rsidRDefault="008E3409" w:rsidP="000C0C7E">
      <w:r>
        <w:continuationSeparator/>
      </w:r>
    </w:p>
  </w:footnote>
  <w:footnote w:type="continuationNotice" w:id="1">
    <w:p w14:paraId="61F98B9B" w14:textId="77777777" w:rsidR="008E3409" w:rsidRDefault="008E3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A9A0" w14:textId="77777777" w:rsidR="00564CF4" w:rsidRDefault="00564CF4" w:rsidP="006800AB">
    <w:pPr>
      <w:pStyle w:val="Header"/>
      <w:jc w:val="right"/>
      <w:rPr>
        <w:rFonts w:cstheme="minorHAnsi"/>
        <w:b/>
        <w:sz w:val="4"/>
        <w:szCs w:val="4"/>
      </w:rPr>
    </w:pPr>
    <w:r>
      <w:rPr>
        <w:rFonts w:cstheme="minorHAnsi"/>
        <w:b/>
        <w:sz w:val="4"/>
        <w:szCs w:val="4"/>
        <w:shd w:val="clear" w:color="auto" w:fill="FFFFFF" w:themeFill="background1"/>
      </w:rPr>
      <w:t xml:space="preserve">                                                                                                                             </w:t>
    </w:r>
  </w:p>
  <w:p w14:paraId="045C4987" w14:textId="77777777" w:rsidR="00564CF4" w:rsidRDefault="00564CF4" w:rsidP="00203460">
    <w:pPr>
      <w:pStyle w:val="Header"/>
      <w:rPr>
        <w:rFonts w:cstheme="minorHAnsi"/>
        <w:b/>
        <w:sz w:val="4"/>
        <w:szCs w:val="4"/>
      </w:rPr>
    </w:pPr>
  </w:p>
  <w:p w14:paraId="637D70D2" w14:textId="77777777" w:rsidR="00564CF4" w:rsidRPr="00203460" w:rsidRDefault="00564CF4" w:rsidP="00203460">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7A9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64D3CE6"/>
    <w:multiLevelType w:val="hybridMultilevel"/>
    <w:tmpl w:val="7C0E9668"/>
    <w:lvl w:ilvl="0" w:tplc="040F000F">
      <w:start w:val="1"/>
      <w:numFmt w:val="decimal"/>
      <w:lvlText w:val="%1."/>
      <w:lvlJc w:val="left"/>
      <w:pPr>
        <w:ind w:left="720" w:hanging="360"/>
      </w:pPr>
      <w:rPr>
        <w:rFonts w:hint="default"/>
        <w:color w:val="auto"/>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153790364">
    <w:abstractNumId w:val="0"/>
  </w:num>
  <w:num w:numId="2" w16cid:durableId="147502860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FC"/>
    <w:rsid w:val="000006E9"/>
    <w:rsid w:val="00000A81"/>
    <w:rsid w:val="000010AD"/>
    <w:rsid w:val="00001F6B"/>
    <w:rsid w:val="00002A5C"/>
    <w:rsid w:val="00002DAE"/>
    <w:rsid w:val="00004972"/>
    <w:rsid w:val="000058AE"/>
    <w:rsid w:val="00006BCD"/>
    <w:rsid w:val="00006CE2"/>
    <w:rsid w:val="0000730D"/>
    <w:rsid w:val="00007A83"/>
    <w:rsid w:val="0001108D"/>
    <w:rsid w:val="00011654"/>
    <w:rsid w:val="00012F63"/>
    <w:rsid w:val="00014430"/>
    <w:rsid w:val="00014F40"/>
    <w:rsid w:val="00016711"/>
    <w:rsid w:val="00016A7E"/>
    <w:rsid w:val="00017B82"/>
    <w:rsid w:val="00020340"/>
    <w:rsid w:val="00021D0D"/>
    <w:rsid w:val="000235D8"/>
    <w:rsid w:val="00023741"/>
    <w:rsid w:val="00023EFC"/>
    <w:rsid w:val="00024520"/>
    <w:rsid w:val="00025A8A"/>
    <w:rsid w:val="0002667A"/>
    <w:rsid w:val="0002766A"/>
    <w:rsid w:val="00030237"/>
    <w:rsid w:val="00031B2E"/>
    <w:rsid w:val="00031DC6"/>
    <w:rsid w:val="0003240F"/>
    <w:rsid w:val="00034D0B"/>
    <w:rsid w:val="00034E45"/>
    <w:rsid w:val="000350A2"/>
    <w:rsid w:val="00035F3A"/>
    <w:rsid w:val="00036093"/>
    <w:rsid w:val="00037F42"/>
    <w:rsid w:val="00041076"/>
    <w:rsid w:val="000417CD"/>
    <w:rsid w:val="00042181"/>
    <w:rsid w:val="00043B34"/>
    <w:rsid w:val="0004688A"/>
    <w:rsid w:val="00047361"/>
    <w:rsid w:val="00047CB8"/>
    <w:rsid w:val="000509D3"/>
    <w:rsid w:val="00050A2D"/>
    <w:rsid w:val="00051816"/>
    <w:rsid w:val="00051FCA"/>
    <w:rsid w:val="00052025"/>
    <w:rsid w:val="00052AD8"/>
    <w:rsid w:val="00053089"/>
    <w:rsid w:val="00053356"/>
    <w:rsid w:val="00056BC8"/>
    <w:rsid w:val="00057B88"/>
    <w:rsid w:val="000606D1"/>
    <w:rsid w:val="000609E3"/>
    <w:rsid w:val="00060EB1"/>
    <w:rsid w:val="000611B5"/>
    <w:rsid w:val="000621F0"/>
    <w:rsid w:val="0006275F"/>
    <w:rsid w:val="00062FF0"/>
    <w:rsid w:val="000635E6"/>
    <w:rsid w:val="00063BC3"/>
    <w:rsid w:val="00063DAE"/>
    <w:rsid w:val="000651A2"/>
    <w:rsid w:val="00065607"/>
    <w:rsid w:val="00065EA1"/>
    <w:rsid w:val="000661B7"/>
    <w:rsid w:val="00066AD3"/>
    <w:rsid w:val="000677C9"/>
    <w:rsid w:val="00071072"/>
    <w:rsid w:val="000719FC"/>
    <w:rsid w:val="00071B98"/>
    <w:rsid w:val="0007251D"/>
    <w:rsid w:val="00073037"/>
    <w:rsid w:val="0007384B"/>
    <w:rsid w:val="00073A3C"/>
    <w:rsid w:val="00073D77"/>
    <w:rsid w:val="00073ED1"/>
    <w:rsid w:val="00074126"/>
    <w:rsid w:val="00074425"/>
    <w:rsid w:val="00074662"/>
    <w:rsid w:val="00075834"/>
    <w:rsid w:val="00076DBE"/>
    <w:rsid w:val="000775EE"/>
    <w:rsid w:val="000777F6"/>
    <w:rsid w:val="00080A3A"/>
    <w:rsid w:val="000817DE"/>
    <w:rsid w:val="0008216B"/>
    <w:rsid w:val="00082C02"/>
    <w:rsid w:val="00082D42"/>
    <w:rsid w:val="000832EC"/>
    <w:rsid w:val="000832F9"/>
    <w:rsid w:val="000841ED"/>
    <w:rsid w:val="00084713"/>
    <w:rsid w:val="00085084"/>
    <w:rsid w:val="00085217"/>
    <w:rsid w:val="0008656D"/>
    <w:rsid w:val="000871B4"/>
    <w:rsid w:val="00087B16"/>
    <w:rsid w:val="0009002F"/>
    <w:rsid w:val="000900C1"/>
    <w:rsid w:val="00090995"/>
    <w:rsid w:val="00092867"/>
    <w:rsid w:val="000937E3"/>
    <w:rsid w:val="0009423D"/>
    <w:rsid w:val="000946A7"/>
    <w:rsid w:val="000959C1"/>
    <w:rsid w:val="0009671E"/>
    <w:rsid w:val="00097D89"/>
    <w:rsid w:val="000A0184"/>
    <w:rsid w:val="000A11F1"/>
    <w:rsid w:val="000A1C9F"/>
    <w:rsid w:val="000A2E9F"/>
    <w:rsid w:val="000A3294"/>
    <w:rsid w:val="000A3EF5"/>
    <w:rsid w:val="000A6B35"/>
    <w:rsid w:val="000A7BC1"/>
    <w:rsid w:val="000B0ED5"/>
    <w:rsid w:val="000B3698"/>
    <w:rsid w:val="000B40D3"/>
    <w:rsid w:val="000B463E"/>
    <w:rsid w:val="000B5498"/>
    <w:rsid w:val="000B5B16"/>
    <w:rsid w:val="000B6427"/>
    <w:rsid w:val="000B6520"/>
    <w:rsid w:val="000B65B3"/>
    <w:rsid w:val="000B6B67"/>
    <w:rsid w:val="000B6ED6"/>
    <w:rsid w:val="000B6F90"/>
    <w:rsid w:val="000B7311"/>
    <w:rsid w:val="000B7447"/>
    <w:rsid w:val="000B7FA4"/>
    <w:rsid w:val="000C028A"/>
    <w:rsid w:val="000C0C7E"/>
    <w:rsid w:val="000C22A3"/>
    <w:rsid w:val="000C2D50"/>
    <w:rsid w:val="000C305D"/>
    <w:rsid w:val="000C30C0"/>
    <w:rsid w:val="000C3CBE"/>
    <w:rsid w:val="000C4D20"/>
    <w:rsid w:val="000C4DB8"/>
    <w:rsid w:val="000C4F12"/>
    <w:rsid w:val="000C65AF"/>
    <w:rsid w:val="000C6FE4"/>
    <w:rsid w:val="000C750B"/>
    <w:rsid w:val="000C7C62"/>
    <w:rsid w:val="000D053F"/>
    <w:rsid w:val="000D0687"/>
    <w:rsid w:val="000D07B9"/>
    <w:rsid w:val="000D0C68"/>
    <w:rsid w:val="000D31D0"/>
    <w:rsid w:val="000D38D8"/>
    <w:rsid w:val="000D5904"/>
    <w:rsid w:val="000D6F4C"/>
    <w:rsid w:val="000D765D"/>
    <w:rsid w:val="000D7951"/>
    <w:rsid w:val="000D7955"/>
    <w:rsid w:val="000E04CB"/>
    <w:rsid w:val="000E08C7"/>
    <w:rsid w:val="000E154E"/>
    <w:rsid w:val="000E22A7"/>
    <w:rsid w:val="000E2419"/>
    <w:rsid w:val="000E450F"/>
    <w:rsid w:val="000E47EB"/>
    <w:rsid w:val="000E4BC7"/>
    <w:rsid w:val="000E4E8F"/>
    <w:rsid w:val="000E5E4E"/>
    <w:rsid w:val="000E5F5A"/>
    <w:rsid w:val="000F195E"/>
    <w:rsid w:val="000F371D"/>
    <w:rsid w:val="000F4300"/>
    <w:rsid w:val="000F4ABB"/>
    <w:rsid w:val="000F5A04"/>
    <w:rsid w:val="000F6F83"/>
    <w:rsid w:val="00100736"/>
    <w:rsid w:val="001009EB"/>
    <w:rsid w:val="00100E6D"/>
    <w:rsid w:val="0010231C"/>
    <w:rsid w:val="00103563"/>
    <w:rsid w:val="00103C2B"/>
    <w:rsid w:val="001055C1"/>
    <w:rsid w:val="00110493"/>
    <w:rsid w:val="001109C8"/>
    <w:rsid w:val="00110CAC"/>
    <w:rsid w:val="00111405"/>
    <w:rsid w:val="00111AE0"/>
    <w:rsid w:val="00112DEE"/>
    <w:rsid w:val="001140EE"/>
    <w:rsid w:val="00114A6D"/>
    <w:rsid w:val="00115911"/>
    <w:rsid w:val="0011672F"/>
    <w:rsid w:val="00116A19"/>
    <w:rsid w:val="00116CF4"/>
    <w:rsid w:val="00117ED4"/>
    <w:rsid w:val="0012166C"/>
    <w:rsid w:val="00122DC3"/>
    <w:rsid w:val="00122F0E"/>
    <w:rsid w:val="00123179"/>
    <w:rsid w:val="0012351B"/>
    <w:rsid w:val="00123987"/>
    <w:rsid w:val="00125C4B"/>
    <w:rsid w:val="0012667C"/>
    <w:rsid w:val="0013013C"/>
    <w:rsid w:val="00130A2F"/>
    <w:rsid w:val="00131C39"/>
    <w:rsid w:val="00131EE1"/>
    <w:rsid w:val="001325C5"/>
    <w:rsid w:val="00132EF4"/>
    <w:rsid w:val="001331FE"/>
    <w:rsid w:val="00133A8A"/>
    <w:rsid w:val="001356CD"/>
    <w:rsid w:val="0013588B"/>
    <w:rsid w:val="001366D2"/>
    <w:rsid w:val="00136911"/>
    <w:rsid w:val="00140654"/>
    <w:rsid w:val="00140B6E"/>
    <w:rsid w:val="001417A3"/>
    <w:rsid w:val="00143112"/>
    <w:rsid w:val="00144A5F"/>
    <w:rsid w:val="00145637"/>
    <w:rsid w:val="00146178"/>
    <w:rsid w:val="001514DD"/>
    <w:rsid w:val="00151A07"/>
    <w:rsid w:val="00153AB5"/>
    <w:rsid w:val="00153DDC"/>
    <w:rsid w:val="0015470D"/>
    <w:rsid w:val="00154722"/>
    <w:rsid w:val="001551A1"/>
    <w:rsid w:val="00155730"/>
    <w:rsid w:val="00156B2B"/>
    <w:rsid w:val="0015775D"/>
    <w:rsid w:val="00160602"/>
    <w:rsid w:val="00160C23"/>
    <w:rsid w:val="00163841"/>
    <w:rsid w:val="00163FEF"/>
    <w:rsid w:val="0016436A"/>
    <w:rsid w:val="0016452F"/>
    <w:rsid w:val="001659F9"/>
    <w:rsid w:val="00165FCB"/>
    <w:rsid w:val="00167659"/>
    <w:rsid w:val="00171794"/>
    <w:rsid w:val="00171CC8"/>
    <w:rsid w:val="00171E59"/>
    <w:rsid w:val="001731C3"/>
    <w:rsid w:val="00173494"/>
    <w:rsid w:val="00174562"/>
    <w:rsid w:val="00174B1E"/>
    <w:rsid w:val="0017586B"/>
    <w:rsid w:val="0017593B"/>
    <w:rsid w:val="00175BEE"/>
    <w:rsid w:val="00176559"/>
    <w:rsid w:val="00177386"/>
    <w:rsid w:val="001800D5"/>
    <w:rsid w:val="001804E2"/>
    <w:rsid w:val="00180579"/>
    <w:rsid w:val="00182312"/>
    <w:rsid w:val="00182452"/>
    <w:rsid w:val="001826F8"/>
    <w:rsid w:val="001826FD"/>
    <w:rsid w:val="00182C1F"/>
    <w:rsid w:val="00182F03"/>
    <w:rsid w:val="00183146"/>
    <w:rsid w:val="001838FF"/>
    <w:rsid w:val="00184325"/>
    <w:rsid w:val="001861C7"/>
    <w:rsid w:val="00186388"/>
    <w:rsid w:val="00186D78"/>
    <w:rsid w:val="00187E0B"/>
    <w:rsid w:val="00190C10"/>
    <w:rsid w:val="0019166D"/>
    <w:rsid w:val="00191DA4"/>
    <w:rsid w:val="00191F68"/>
    <w:rsid w:val="0019310C"/>
    <w:rsid w:val="0019397C"/>
    <w:rsid w:val="00194CCD"/>
    <w:rsid w:val="00197664"/>
    <w:rsid w:val="001976B4"/>
    <w:rsid w:val="001979A7"/>
    <w:rsid w:val="00197F0B"/>
    <w:rsid w:val="001A0FEE"/>
    <w:rsid w:val="001A1E04"/>
    <w:rsid w:val="001A253C"/>
    <w:rsid w:val="001A29F3"/>
    <w:rsid w:val="001A2A13"/>
    <w:rsid w:val="001A3F60"/>
    <w:rsid w:val="001A42BD"/>
    <w:rsid w:val="001A42DD"/>
    <w:rsid w:val="001A42E9"/>
    <w:rsid w:val="001A4597"/>
    <w:rsid w:val="001A4625"/>
    <w:rsid w:val="001A71CD"/>
    <w:rsid w:val="001A7845"/>
    <w:rsid w:val="001B1FB9"/>
    <w:rsid w:val="001B49B0"/>
    <w:rsid w:val="001B795A"/>
    <w:rsid w:val="001C01D7"/>
    <w:rsid w:val="001C03C0"/>
    <w:rsid w:val="001C0549"/>
    <w:rsid w:val="001C2A79"/>
    <w:rsid w:val="001C2EE8"/>
    <w:rsid w:val="001C2FF9"/>
    <w:rsid w:val="001C329A"/>
    <w:rsid w:val="001C3B0A"/>
    <w:rsid w:val="001C4A66"/>
    <w:rsid w:val="001C6E1C"/>
    <w:rsid w:val="001D334B"/>
    <w:rsid w:val="001D40E8"/>
    <w:rsid w:val="001D421A"/>
    <w:rsid w:val="001D4580"/>
    <w:rsid w:val="001D59DA"/>
    <w:rsid w:val="001D5F63"/>
    <w:rsid w:val="001D5F6E"/>
    <w:rsid w:val="001D7358"/>
    <w:rsid w:val="001D746D"/>
    <w:rsid w:val="001E0347"/>
    <w:rsid w:val="001E03E2"/>
    <w:rsid w:val="001E0D6B"/>
    <w:rsid w:val="001E0E0A"/>
    <w:rsid w:val="001E0FD4"/>
    <w:rsid w:val="001E12AF"/>
    <w:rsid w:val="001E25E6"/>
    <w:rsid w:val="001E3510"/>
    <w:rsid w:val="001E3A1A"/>
    <w:rsid w:val="001E3A33"/>
    <w:rsid w:val="001E52F7"/>
    <w:rsid w:val="001E6757"/>
    <w:rsid w:val="001E6857"/>
    <w:rsid w:val="001E6F2E"/>
    <w:rsid w:val="001E7635"/>
    <w:rsid w:val="001F03A9"/>
    <w:rsid w:val="001F048C"/>
    <w:rsid w:val="001F0927"/>
    <w:rsid w:val="001F0B5F"/>
    <w:rsid w:val="001F0EB4"/>
    <w:rsid w:val="001F1E1A"/>
    <w:rsid w:val="001F2A35"/>
    <w:rsid w:val="001F2FBC"/>
    <w:rsid w:val="001F3B53"/>
    <w:rsid w:val="001F3E09"/>
    <w:rsid w:val="001F4D0F"/>
    <w:rsid w:val="001F5BB0"/>
    <w:rsid w:val="001F6308"/>
    <w:rsid w:val="001F6426"/>
    <w:rsid w:val="001F68EB"/>
    <w:rsid w:val="001F7EFF"/>
    <w:rsid w:val="001F7F32"/>
    <w:rsid w:val="0020297D"/>
    <w:rsid w:val="00203460"/>
    <w:rsid w:val="00203C33"/>
    <w:rsid w:val="00205346"/>
    <w:rsid w:val="002063A0"/>
    <w:rsid w:val="00206CAF"/>
    <w:rsid w:val="00210007"/>
    <w:rsid w:val="0021252A"/>
    <w:rsid w:val="002127C5"/>
    <w:rsid w:val="00212926"/>
    <w:rsid w:val="0021332D"/>
    <w:rsid w:val="00214611"/>
    <w:rsid w:val="00215E99"/>
    <w:rsid w:val="0022263D"/>
    <w:rsid w:val="00222C7F"/>
    <w:rsid w:val="00223585"/>
    <w:rsid w:val="00223D80"/>
    <w:rsid w:val="00224685"/>
    <w:rsid w:val="002253ED"/>
    <w:rsid w:val="00225917"/>
    <w:rsid w:val="00226356"/>
    <w:rsid w:val="0022776D"/>
    <w:rsid w:val="00230201"/>
    <w:rsid w:val="0023254E"/>
    <w:rsid w:val="00232969"/>
    <w:rsid w:val="00232BF1"/>
    <w:rsid w:val="00232D32"/>
    <w:rsid w:val="00233201"/>
    <w:rsid w:val="00233F47"/>
    <w:rsid w:val="00234414"/>
    <w:rsid w:val="0023466D"/>
    <w:rsid w:val="00234FAD"/>
    <w:rsid w:val="002353B5"/>
    <w:rsid w:val="002371EC"/>
    <w:rsid w:val="00237ABD"/>
    <w:rsid w:val="0024036B"/>
    <w:rsid w:val="002403CE"/>
    <w:rsid w:val="00241791"/>
    <w:rsid w:val="002419FE"/>
    <w:rsid w:val="00241EBC"/>
    <w:rsid w:val="00241EE3"/>
    <w:rsid w:val="002426D1"/>
    <w:rsid w:val="00242D6A"/>
    <w:rsid w:val="00243F50"/>
    <w:rsid w:val="002440B8"/>
    <w:rsid w:val="00244760"/>
    <w:rsid w:val="00244E21"/>
    <w:rsid w:val="00246CAD"/>
    <w:rsid w:val="00246F3E"/>
    <w:rsid w:val="0025067B"/>
    <w:rsid w:val="00251498"/>
    <w:rsid w:val="00251BB2"/>
    <w:rsid w:val="00252740"/>
    <w:rsid w:val="00253243"/>
    <w:rsid w:val="00253407"/>
    <w:rsid w:val="00253B01"/>
    <w:rsid w:val="00254272"/>
    <w:rsid w:val="00254305"/>
    <w:rsid w:val="0025460F"/>
    <w:rsid w:val="00254E12"/>
    <w:rsid w:val="00256CA5"/>
    <w:rsid w:val="00257734"/>
    <w:rsid w:val="002613EB"/>
    <w:rsid w:val="002614FC"/>
    <w:rsid w:val="00261699"/>
    <w:rsid w:val="0026253F"/>
    <w:rsid w:val="00262E81"/>
    <w:rsid w:val="00264EFC"/>
    <w:rsid w:val="00265103"/>
    <w:rsid w:val="00265764"/>
    <w:rsid w:val="00266B2B"/>
    <w:rsid w:val="0026740B"/>
    <w:rsid w:val="00267960"/>
    <w:rsid w:val="00270770"/>
    <w:rsid w:val="00271D96"/>
    <w:rsid w:val="00271F22"/>
    <w:rsid w:val="002725DF"/>
    <w:rsid w:val="00273086"/>
    <w:rsid w:val="0027319B"/>
    <w:rsid w:val="00274B6D"/>
    <w:rsid w:val="00275FFB"/>
    <w:rsid w:val="00276220"/>
    <w:rsid w:val="00277ADD"/>
    <w:rsid w:val="00280CD9"/>
    <w:rsid w:val="00281651"/>
    <w:rsid w:val="002824B7"/>
    <w:rsid w:val="00282D81"/>
    <w:rsid w:val="00283F3D"/>
    <w:rsid w:val="00283F64"/>
    <w:rsid w:val="00284A16"/>
    <w:rsid w:val="0028598E"/>
    <w:rsid w:val="00286086"/>
    <w:rsid w:val="00286913"/>
    <w:rsid w:val="00286A49"/>
    <w:rsid w:val="00287CF9"/>
    <w:rsid w:val="0029327D"/>
    <w:rsid w:val="00293F64"/>
    <w:rsid w:val="00294E9E"/>
    <w:rsid w:val="0029593B"/>
    <w:rsid w:val="00295CF4"/>
    <w:rsid w:val="0029622A"/>
    <w:rsid w:val="002962F0"/>
    <w:rsid w:val="0029631E"/>
    <w:rsid w:val="00296680"/>
    <w:rsid w:val="00296AC1"/>
    <w:rsid w:val="00296B60"/>
    <w:rsid w:val="00297A6D"/>
    <w:rsid w:val="002A0C37"/>
    <w:rsid w:val="002A195A"/>
    <w:rsid w:val="002A1EC0"/>
    <w:rsid w:val="002A2062"/>
    <w:rsid w:val="002A2859"/>
    <w:rsid w:val="002A37FD"/>
    <w:rsid w:val="002A3809"/>
    <w:rsid w:val="002A4B61"/>
    <w:rsid w:val="002A50F9"/>
    <w:rsid w:val="002A6693"/>
    <w:rsid w:val="002A71B8"/>
    <w:rsid w:val="002A7220"/>
    <w:rsid w:val="002A72A3"/>
    <w:rsid w:val="002B000A"/>
    <w:rsid w:val="002B017B"/>
    <w:rsid w:val="002B0434"/>
    <w:rsid w:val="002B0665"/>
    <w:rsid w:val="002B306C"/>
    <w:rsid w:val="002B3AAE"/>
    <w:rsid w:val="002B415F"/>
    <w:rsid w:val="002B4A54"/>
    <w:rsid w:val="002B505E"/>
    <w:rsid w:val="002B52D4"/>
    <w:rsid w:val="002B55D0"/>
    <w:rsid w:val="002B5809"/>
    <w:rsid w:val="002B7AF3"/>
    <w:rsid w:val="002C00EA"/>
    <w:rsid w:val="002C01B7"/>
    <w:rsid w:val="002C0B6B"/>
    <w:rsid w:val="002C0FA5"/>
    <w:rsid w:val="002C11DA"/>
    <w:rsid w:val="002C21E2"/>
    <w:rsid w:val="002C2B3E"/>
    <w:rsid w:val="002C2B67"/>
    <w:rsid w:val="002C3004"/>
    <w:rsid w:val="002C44D6"/>
    <w:rsid w:val="002C493A"/>
    <w:rsid w:val="002C4C31"/>
    <w:rsid w:val="002C5C39"/>
    <w:rsid w:val="002C5DF4"/>
    <w:rsid w:val="002C7DB0"/>
    <w:rsid w:val="002C7E18"/>
    <w:rsid w:val="002D1B47"/>
    <w:rsid w:val="002D2083"/>
    <w:rsid w:val="002D2496"/>
    <w:rsid w:val="002D28F4"/>
    <w:rsid w:val="002D3F90"/>
    <w:rsid w:val="002D3F9B"/>
    <w:rsid w:val="002D46CB"/>
    <w:rsid w:val="002D4F57"/>
    <w:rsid w:val="002D5079"/>
    <w:rsid w:val="002D50C9"/>
    <w:rsid w:val="002D5F3A"/>
    <w:rsid w:val="002D7C26"/>
    <w:rsid w:val="002E12C3"/>
    <w:rsid w:val="002E192D"/>
    <w:rsid w:val="002E1B8D"/>
    <w:rsid w:val="002E224D"/>
    <w:rsid w:val="002E2A62"/>
    <w:rsid w:val="002E2FA1"/>
    <w:rsid w:val="002E32ED"/>
    <w:rsid w:val="002E3D5B"/>
    <w:rsid w:val="002E43D0"/>
    <w:rsid w:val="002E4A0E"/>
    <w:rsid w:val="002E5EA5"/>
    <w:rsid w:val="002F1C3D"/>
    <w:rsid w:val="002F2816"/>
    <w:rsid w:val="002F2BF6"/>
    <w:rsid w:val="002F3019"/>
    <w:rsid w:val="002F307D"/>
    <w:rsid w:val="002F340E"/>
    <w:rsid w:val="002F4D84"/>
    <w:rsid w:val="002F62CC"/>
    <w:rsid w:val="00301163"/>
    <w:rsid w:val="0030116E"/>
    <w:rsid w:val="003019B5"/>
    <w:rsid w:val="00302342"/>
    <w:rsid w:val="00302750"/>
    <w:rsid w:val="00303B65"/>
    <w:rsid w:val="003041C0"/>
    <w:rsid w:val="00305436"/>
    <w:rsid w:val="0030579B"/>
    <w:rsid w:val="00306310"/>
    <w:rsid w:val="003068C8"/>
    <w:rsid w:val="00306EFC"/>
    <w:rsid w:val="00307822"/>
    <w:rsid w:val="00310336"/>
    <w:rsid w:val="003103BB"/>
    <w:rsid w:val="0031043D"/>
    <w:rsid w:val="00312884"/>
    <w:rsid w:val="003131CE"/>
    <w:rsid w:val="003132C3"/>
    <w:rsid w:val="00313BB4"/>
    <w:rsid w:val="0031668F"/>
    <w:rsid w:val="00316D6E"/>
    <w:rsid w:val="00317161"/>
    <w:rsid w:val="0031726E"/>
    <w:rsid w:val="00317466"/>
    <w:rsid w:val="00317A29"/>
    <w:rsid w:val="00317A75"/>
    <w:rsid w:val="00320BDE"/>
    <w:rsid w:val="00323996"/>
    <w:rsid w:val="00325873"/>
    <w:rsid w:val="0032598F"/>
    <w:rsid w:val="0032693D"/>
    <w:rsid w:val="00330C5B"/>
    <w:rsid w:val="00331B0B"/>
    <w:rsid w:val="003321AE"/>
    <w:rsid w:val="00332822"/>
    <w:rsid w:val="00332969"/>
    <w:rsid w:val="00332ED2"/>
    <w:rsid w:val="0033403B"/>
    <w:rsid w:val="00334CB5"/>
    <w:rsid w:val="0033507D"/>
    <w:rsid w:val="00337D9E"/>
    <w:rsid w:val="00340213"/>
    <w:rsid w:val="003411D4"/>
    <w:rsid w:val="0034225F"/>
    <w:rsid w:val="0034284C"/>
    <w:rsid w:val="00343B0F"/>
    <w:rsid w:val="0034456D"/>
    <w:rsid w:val="0034556C"/>
    <w:rsid w:val="00345B17"/>
    <w:rsid w:val="003475C9"/>
    <w:rsid w:val="003475FE"/>
    <w:rsid w:val="00347A94"/>
    <w:rsid w:val="00347C02"/>
    <w:rsid w:val="00352BB3"/>
    <w:rsid w:val="00353D23"/>
    <w:rsid w:val="0035461C"/>
    <w:rsid w:val="00354CF3"/>
    <w:rsid w:val="0035516B"/>
    <w:rsid w:val="00356F91"/>
    <w:rsid w:val="00360C6F"/>
    <w:rsid w:val="00361C48"/>
    <w:rsid w:val="0036354F"/>
    <w:rsid w:val="00363E9B"/>
    <w:rsid w:val="00365153"/>
    <w:rsid w:val="003655DA"/>
    <w:rsid w:val="0036610E"/>
    <w:rsid w:val="00370C23"/>
    <w:rsid w:val="003722B9"/>
    <w:rsid w:val="00372474"/>
    <w:rsid w:val="00374A8A"/>
    <w:rsid w:val="00374C6E"/>
    <w:rsid w:val="003811A5"/>
    <w:rsid w:val="003815C3"/>
    <w:rsid w:val="00381FA8"/>
    <w:rsid w:val="003829CF"/>
    <w:rsid w:val="00383EFF"/>
    <w:rsid w:val="003853B2"/>
    <w:rsid w:val="00385AA7"/>
    <w:rsid w:val="003863AD"/>
    <w:rsid w:val="00386955"/>
    <w:rsid w:val="00387392"/>
    <w:rsid w:val="00387691"/>
    <w:rsid w:val="00387A48"/>
    <w:rsid w:val="003909A6"/>
    <w:rsid w:val="00391045"/>
    <w:rsid w:val="003911EB"/>
    <w:rsid w:val="003915B0"/>
    <w:rsid w:val="0039427D"/>
    <w:rsid w:val="003A03BB"/>
    <w:rsid w:val="003A0F0B"/>
    <w:rsid w:val="003A116D"/>
    <w:rsid w:val="003A3518"/>
    <w:rsid w:val="003A39BD"/>
    <w:rsid w:val="003A39E6"/>
    <w:rsid w:val="003A3B85"/>
    <w:rsid w:val="003A42B0"/>
    <w:rsid w:val="003A42C8"/>
    <w:rsid w:val="003A4994"/>
    <w:rsid w:val="003A4AB2"/>
    <w:rsid w:val="003A5677"/>
    <w:rsid w:val="003A60EE"/>
    <w:rsid w:val="003A6851"/>
    <w:rsid w:val="003A755C"/>
    <w:rsid w:val="003B045F"/>
    <w:rsid w:val="003B2C01"/>
    <w:rsid w:val="003B2E3F"/>
    <w:rsid w:val="003B3821"/>
    <w:rsid w:val="003B49A4"/>
    <w:rsid w:val="003B60B3"/>
    <w:rsid w:val="003B6304"/>
    <w:rsid w:val="003B7682"/>
    <w:rsid w:val="003B7D1A"/>
    <w:rsid w:val="003C014E"/>
    <w:rsid w:val="003C0565"/>
    <w:rsid w:val="003C0FCD"/>
    <w:rsid w:val="003C1C96"/>
    <w:rsid w:val="003C25FA"/>
    <w:rsid w:val="003C2E4B"/>
    <w:rsid w:val="003C36A3"/>
    <w:rsid w:val="003C36C8"/>
    <w:rsid w:val="003C3DE7"/>
    <w:rsid w:val="003C592F"/>
    <w:rsid w:val="003C6000"/>
    <w:rsid w:val="003C6130"/>
    <w:rsid w:val="003C78CC"/>
    <w:rsid w:val="003D288D"/>
    <w:rsid w:val="003D2B97"/>
    <w:rsid w:val="003D2BE8"/>
    <w:rsid w:val="003D4C32"/>
    <w:rsid w:val="003D5F64"/>
    <w:rsid w:val="003D64B9"/>
    <w:rsid w:val="003E0FBD"/>
    <w:rsid w:val="003E1EE1"/>
    <w:rsid w:val="003E4608"/>
    <w:rsid w:val="003E5792"/>
    <w:rsid w:val="003E6201"/>
    <w:rsid w:val="003E6CF5"/>
    <w:rsid w:val="003E783A"/>
    <w:rsid w:val="003E79E2"/>
    <w:rsid w:val="003E7EE8"/>
    <w:rsid w:val="003E7FA5"/>
    <w:rsid w:val="003F055A"/>
    <w:rsid w:val="003F0CC5"/>
    <w:rsid w:val="003F14D4"/>
    <w:rsid w:val="003F1585"/>
    <w:rsid w:val="003F1A41"/>
    <w:rsid w:val="003F2D6D"/>
    <w:rsid w:val="003F2D73"/>
    <w:rsid w:val="003F2E38"/>
    <w:rsid w:val="003F2E51"/>
    <w:rsid w:val="003F3C7E"/>
    <w:rsid w:val="003F57B8"/>
    <w:rsid w:val="003F5F00"/>
    <w:rsid w:val="003F6272"/>
    <w:rsid w:val="003F6631"/>
    <w:rsid w:val="003F7DC4"/>
    <w:rsid w:val="003F7DF6"/>
    <w:rsid w:val="004001A7"/>
    <w:rsid w:val="00400310"/>
    <w:rsid w:val="00400A91"/>
    <w:rsid w:val="00400C9D"/>
    <w:rsid w:val="00402DC8"/>
    <w:rsid w:val="004035CA"/>
    <w:rsid w:val="0040480B"/>
    <w:rsid w:val="00405B91"/>
    <w:rsid w:val="00405FE0"/>
    <w:rsid w:val="00406E53"/>
    <w:rsid w:val="00407E1B"/>
    <w:rsid w:val="00410374"/>
    <w:rsid w:val="00410543"/>
    <w:rsid w:val="004110C9"/>
    <w:rsid w:val="00411CEE"/>
    <w:rsid w:val="004132C4"/>
    <w:rsid w:val="00413792"/>
    <w:rsid w:val="00415122"/>
    <w:rsid w:val="004165CA"/>
    <w:rsid w:val="00416B5F"/>
    <w:rsid w:val="00416BA0"/>
    <w:rsid w:val="00421C51"/>
    <w:rsid w:val="00422733"/>
    <w:rsid w:val="00422EAF"/>
    <w:rsid w:val="0042338E"/>
    <w:rsid w:val="00423C2B"/>
    <w:rsid w:val="004248D1"/>
    <w:rsid w:val="00425124"/>
    <w:rsid w:val="00426C8B"/>
    <w:rsid w:val="00427155"/>
    <w:rsid w:val="00427698"/>
    <w:rsid w:val="0042788A"/>
    <w:rsid w:val="004302A9"/>
    <w:rsid w:val="00430521"/>
    <w:rsid w:val="00431B5A"/>
    <w:rsid w:val="00431B70"/>
    <w:rsid w:val="00432687"/>
    <w:rsid w:val="004328D2"/>
    <w:rsid w:val="00432CBC"/>
    <w:rsid w:val="004331D7"/>
    <w:rsid w:val="004359E9"/>
    <w:rsid w:val="00435BF4"/>
    <w:rsid w:val="00435CB3"/>
    <w:rsid w:val="00436282"/>
    <w:rsid w:val="0044151D"/>
    <w:rsid w:val="00441B3F"/>
    <w:rsid w:val="00441C2E"/>
    <w:rsid w:val="0044256C"/>
    <w:rsid w:val="00442A68"/>
    <w:rsid w:val="00442AE6"/>
    <w:rsid w:val="00442B80"/>
    <w:rsid w:val="00442B96"/>
    <w:rsid w:val="004463B7"/>
    <w:rsid w:val="00446434"/>
    <w:rsid w:val="00446C22"/>
    <w:rsid w:val="00447B91"/>
    <w:rsid w:val="004501B0"/>
    <w:rsid w:val="0045083A"/>
    <w:rsid w:val="0045571B"/>
    <w:rsid w:val="0045767B"/>
    <w:rsid w:val="00461978"/>
    <w:rsid w:val="00462625"/>
    <w:rsid w:val="00463CE6"/>
    <w:rsid w:val="00465A49"/>
    <w:rsid w:val="00466D0A"/>
    <w:rsid w:val="00467BE5"/>
    <w:rsid w:val="00467C33"/>
    <w:rsid w:val="004705BB"/>
    <w:rsid w:val="00470900"/>
    <w:rsid w:val="00470FFD"/>
    <w:rsid w:val="004713B1"/>
    <w:rsid w:val="00471D09"/>
    <w:rsid w:val="00472690"/>
    <w:rsid w:val="00472765"/>
    <w:rsid w:val="00472FE5"/>
    <w:rsid w:val="00473CBA"/>
    <w:rsid w:val="00474979"/>
    <w:rsid w:val="0047779E"/>
    <w:rsid w:val="00477D57"/>
    <w:rsid w:val="00477E11"/>
    <w:rsid w:val="0048243A"/>
    <w:rsid w:val="004827EE"/>
    <w:rsid w:val="00482D27"/>
    <w:rsid w:val="00483502"/>
    <w:rsid w:val="00483B51"/>
    <w:rsid w:val="0048451D"/>
    <w:rsid w:val="004848A2"/>
    <w:rsid w:val="004853A4"/>
    <w:rsid w:val="00486877"/>
    <w:rsid w:val="00487B31"/>
    <w:rsid w:val="004901FB"/>
    <w:rsid w:val="0049072F"/>
    <w:rsid w:val="0049203B"/>
    <w:rsid w:val="004930DF"/>
    <w:rsid w:val="00493CE4"/>
    <w:rsid w:val="00493D1E"/>
    <w:rsid w:val="00493FBA"/>
    <w:rsid w:val="0049544A"/>
    <w:rsid w:val="00496948"/>
    <w:rsid w:val="00496BB9"/>
    <w:rsid w:val="004974E9"/>
    <w:rsid w:val="004A082D"/>
    <w:rsid w:val="004A0B9D"/>
    <w:rsid w:val="004A0FD3"/>
    <w:rsid w:val="004A10B0"/>
    <w:rsid w:val="004A1608"/>
    <w:rsid w:val="004A175D"/>
    <w:rsid w:val="004A1773"/>
    <w:rsid w:val="004A2380"/>
    <w:rsid w:val="004A2B7F"/>
    <w:rsid w:val="004A3BE0"/>
    <w:rsid w:val="004A5444"/>
    <w:rsid w:val="004A5ED9"/>
    <w:rsid w:val="004A77A4"/>
    <w:rsid w:val="004B1A18"/>
    <w:rsid w:val="004B1B1F"/>
    <w:rsid w:val="004B1FD8"/>
    <w:rsid w:val="004B24BF"/>
    <w:rsid w:val="004B2BE3"/>
    <w:rsid w:val="004B2E36"/>
    <w:rsid w:val="004B4181"/>
    <w:rsid w:val="004B4758"/>
    <w:rsid w:val="004B4904"/>
    <w:rsid w:val="004B5364"/>
    <w:rsid w:val="004B5C50"/>
    <w:rsid w:val="004B5F5D"/>
    <w:rsid w:val="004B6D21"/>
    <w:rsid w:val="004B76F5"/>
    <w:rsid w:val="004B7DF2"/>
    <w:rsid w:val="004C0819"/>
    <w:rsid w:val="004C13CC"/>
    <w:rsid w:val="004C14DF"/>
    <w:rsid w:val="004C2752"/>
    <w:rsid w:val="004C2964"/>
    <w:rsid w:val="004C3898"/>
    <w:rsid w:val="004C38F6"/>
    <w:rsid w:val="004C4151"/>
    <w:rsid w:val="004C4FB2"/>
    <w:rsid w:val="004C5641"/>
    <w:rsid w:val="004C58B5"/>
    <w:rsid w:val="004C6922"/>
    <w:rsid w:val="004C76CD"/>
    <w:rsid w:val="004D0293"/>
    <w:rsid w:val="004D0816"/>
    <w:rsid w:val="004D0E65"/>
    <w:rsid w:val="004D0F98"/>
    <w:rsid w:val="004D1097"/>
    <w:rsid w:val="004D38C5"/>
    <w:rsid w:val="004D4AC2"/>
    <w:rsid w:val="004D523E"/>
    <w:rsid w:val="004D62D4"/>
    <w:rsid w:val="004D7F2C"/>
    <w:rsid w:val="004E22D7"/>
    <w:rsid w:val="004E355C"/>
    <w:rsid w:val="004E3990"/>
    <w:rsid w:val="004E3B1E"/>
    <w:rsid w:val="004E3EC9"/>
    <w:rsid w:val="004E623C"/>
    <w:rsid w:val="004E65A7"/>
    <w:rsid w:val="004E67DD"/>
    <w:rsid w:val="004E70A8"/>
    <w:rsid w:val="004E76C8"/>
    <w:rsid w:val="004E7B1C"/>
    <w:rsid w:val="004E7B64"/>
    <w:rsid w:val="004F0261"/>
    <w:rsid w:val="004F094A"/>
    <w:rsid w:val="004F0C00"/>
    <w:rsid w:val="004F0C04"/>
    <w:rsid w:val="004F13F2"/>
    <w:rsid w:val="004F19B6"/>
    <w:rsid w:val="004F24CB"/>
    <w:rsid w:val="004F460B"/>
    <w:rsid w:val="004F47CA"/>
    <w:rsid w:val="004F4B6F"/>
    <w:rsid w:val="004F547A"/>
    <w:rsid w:val="004F5778"/>
    <w:rsid w:val="004F5923"/>
    <w:rsid w:val="004F641F"/>
    <w:rsid w:val="004F6CF3"/>
    <w:rsid w:val="004F7118"/>
    <w:rsid w:val="00500EA0"/>
    <w:rsid w:val="005010B9"/>
    <w:rsid w:val="005010D1"/>
    <w:rsid w:val="005011C9"/>
    <w:rsid w:val="00501DB0"/>
    <w:rsid w:val="00501FD4"/>
    <w:rsid w:val="00502C82"/>
    <w:rsid w:val="00503BFD"/>
    <w:rsid w:val="0050521D"/>
    <w:rsid w:val="00505C0C"/>
    <w:rsid w:val="005066D1"/>
    <w:rsid w:val="0050730C"/>
    <w:rsid w:val="00507331"/>
    <w:rsid w:val="00510619"/>
    <w:rsid w:val="00510F94"/>
    <w:rsid w:val="00512298"/>
    <w:rsid w:val="00513FC7"/>
    <w:rsid w:val="005150E2"/>
    <w:rsid w:val="005154C5"/>
    <w:rsid w:val="00515564"/>
    <w:rsid w:val="00515BAF"/>
    <w:rsid w:val="005164F9"/>
    <w:rsid w:val="00516B65"/>
    <w:rsid w:val="00520362"/>
    <w:rsid w:val="0052090D"/>
    <w:rsid w:val="0052191A"/>
    <w:rsid w:val="00523511"/>
    <w:rsid w:val="005243C2"/>
    <w:rsid w:val="00525AFE"/>
    <w:rsid w:val="00526577"/>
    <w:rsid w:val="00526A28"/>
    <w:rsid w:val="00527367"/>
    <w:rsid w:val="00527494"/>
    <w:rsid w:val="00530C0A"/>
    <w:rsid w:val="00530E12"/>
    <w:rsid w:val="00532358"/>
    <w:rsid w:val="0053288E"/>
    <w:rsid w:val="005330FE"/>
    <w:rsid w:val="00533F76"/>
    <w:rsid w:val="00534B9A"/>
    <w:rsid w:val="005351C6"/>
    <w:rsid w:val="00535FC8"/>
    <w:rsid w:val="00536EE0"/>
    <w:rsid w:val="005378BA"/>
    <w:rsid w:val="00537986"/>
    <w:rsid w:val="00540EE1"/>
    <w:rsid w:val="0054118D"/>
    <w:rsid w:val="00543B62"/>
    <w:rsid w:val="00544130"/>
    <w:rsid w:val="005443CA"/>
    <w:rsid w:val="00544B05"/>
    <w:rsid w:val="005458F2"/>
    <w:rsid w:val="00545A25"/>
    <w:rsid w:val="00546B1C"/>
    <w:rsid w:val="00546CDD"/>
    <w:rsid w:val="005471A7"/>
    <w:rsid w:val="00547449"/>
    <w:rsid w:val="005478B7"/>
    <w:rsid w:val="00551704"/>
    <w:rsid w:val="0055204F"/>
    <w:rsid w:val="00552104"/>
    <w:rsid w:val="00552C7C"/>
    <w:rsid w:val="00552CA8"/>
    <w:rsid w:val="0055351B"/>
    <w:rsid w:val="0055417E"/>
    <w:rsid w:val="00555BC7"/>
    <w:rsid w:val="005561B6"/>
    <w:rsid w:val="0055644C"/>
    <w:rsid w:val="005572EB"/>
    <w:rsid w:val="00557372"/>
    <w:rsid w:val="00557525"/>
    <w:rsid w:val="00560105"/>
    <w:rsid w:val="005603C6"/>
    <w:rsid w:val="00560448"/>
    <w:rsid w:val="005608A9"/>
    <w:rsid w:val="00560B89"/>
    <w:rsid w:val="005611DF"/>
    <w:rsid w:val="00562517"/>
    <w:rsid w:val="005643D0"/>
    <w:rsid w:val="00564ADD"/>
    <w:rsid w:val="00564CF4"/>
    <w:rsid w:val="00564D53"/>
    <w:rsid w:val="00564E6F"/>
    <w:rsid w:val="005651EF"/>
    <w:rsid w:val="005659BA"/>
    <w:rsid w:val="005659F7"/>
    <w:rsid w:val="00565F2C"/>
    <w:rsid w:val="0056738C"/>
    <w:rsid w:val="005674E4"/>
    <w:rsid w:val="00567DF9"/>
    <w:rsid w:val="0057217D"/>
    <w:rsid w:val="00572AA9"/>
    <w:rsid w:val="00574924"/>
    <w:rsid w:val="00575716"/>
    <w:rsid w:val="00575ECC"/>
    <w:rsid w:val="00576465"/>
    <w:rsid w:val="00576A94"/>
    <w:rsid w:val="00576B58"/>
    <w:rsid w:val="00577D66"/>
    <w:rsid w:val="00581FAB"/>
    <w:rsid w:val="0058211C"/>
    <w:rsid w:val="005824CB"/>
    <w:rsid w:val="0058251E"/>
    <w:rsid w:val="005825A1"/>
    <w:rsid w:val="00583311"/>
    <w:rsid w:val="005848EB"/>
    <w:rsid w:val="00585C5E"/>
    <w:rsid w:val="00585D40"/>
    <w:rsid w:val="005863CE"/>
    <w:rsid w:val="0058795C"/>
    <w:rsid w:val="00590465"/>
    <w:rsid w:val="0059048D"/>
    <w:rsid w:val="005928AB"/>
    <w:rsid w:val="00592C2B"/>
    <w:rsid w:val="00592CB6"/>
    <w:rsid w:val="00592CC8"/>
    <w:rsid w:val="005933C1"/>
    <w:rsid w:val="0059405F"/>
    <w:rsid w:val="0059426A"/>
    <w:rsid w:val="00594617"/>
    <w:rsid w:val="00594BB9"/>
    <w:rsid w:val="0059684E"/>
    <w:rsid w:val="00597B49"/>
    <w:rsid w:val="005A0BE5"/>
    <w:rsid w:val="005A168F"/>
    <w:rsid w:val="005A1699"/>
    <w:rsid w:val="005A178C"/>
    <w:rsid w:val="005A1B5D"/>
    <w:rsid w:val="005A1F51"/>
    <w:rsid w:val="005A1F95"/>
    <w:rsid w:val="005A288E"/>
    <w:rsid w:val="005A2A95"/>
    <w:rsid w:val="005A3424"/>
    <w:rsid w:val="005A3926"/>
    <w:rsid w:val="005A3B47"/>
    <w:rsid w:val="005A50F5"/>
    <w:rsid w:val="005A674C"/>
    <w:rsid w:val="005A75EF"/>
    <w:rsid w:val="005A77AE"/>
    <w:rsid w:val="005A788B"/>
    <w:rsid w:val="005A7A6C"/>
    <w:rsid w:val="005A7FDD"/>
    <w:rsid w:val="005B02B8"/>
    <w:rsid w:val="005B07E5"/>
    <w:rsid w:val="005B0B7C"/>
    <w:rsid w:val="005B13B7"/>
    <w:rsid w:val="005B24B6"/>
    <w:rsid w:val="005B3C50"/>
    <w:rsid w:val="005B3D71"/>
    <w:rsid w:val="005B4244"/>
    <w:rsid w:val="005B61DE"/>
    <w:rsid w:val="005C08C0"/>
    <w:rsid w:val="005C153E"/>
    <w:rsid w:val="005C1A1A"/>
    <w:rsid w:val="005C1C42"/>
    <w:rsid w:val="005C3711"/>
    <w:rsid w:val="005C3ABE"/>
    <w:rsid w:val="005C56D9"/>
    <w:rsid w:val="005C598B"/>
    <w:rsid w:val="005D1E19"/>
    <w:rsid w:val="005D2EC9"/>
    <w:rsid w:val="005D2FFD"/>
    <w:rsid w:val="005D41BF"/>
    <w:rsid w:val="005D5672"/>
    <w:rsid w:val="005D5781"/>
    <w:rsid w:val="005D59C4"/>
    <w:rsid w:val="005D5D93"/>
    <w:rsid w:val="005D772F"/>
    <w:rsid w:val="005D78DC"/>
    <w:rsid w:val="005E09AD"/>
    <w:rsid w:val="005E2916"/>
    <w:rsid w:val="005E306B"/>
    <w:rsid w:val="005E3A85"/>
    <w:rsid w:val="005E4F73"/>
    <w:rsid w:val="005E5510"/>
    <w:rsid w:val="005E5A4A"/>
    <w:rsid w:val="005E6399"/>
    <w:rsid w:val="005E65F7"/>
    <w:rsid w:val="005E6787"/>
    <w:rsid w:val="005E67CE"/>
    <w:rsid w:val="005E7D6D"/>
    <w:rsid w:val="005F0827"/>
    <w:rsid w:val="005F0ADE"/>
    <w:rsid w:val="005F12D3"/>
    <w:rsid w:val="005F168F"/>
    <w:rsid w:val="005F1970"/>
    <w:rsid w:val="005F28F8"/>
    <w:rsid w:val="005F3F63"/>
    <w:rsid w:val="005F4B24"/>
    <w:rsid w:val="005F5271"/>
    <w:rsid w:val="005F57FA"/>
    <w:rsid w:val="005F59F8"/>
    <w:rsid w:val="005F6756"/>
    <w:rsid w:val="005F6A1E"/>
    <w:rsid w:val="005F720D"/>
    <w:rsid w:val="005F72D7"/>
    <w:rsid w:val="005F7FCA"/>
    <w:rsid w:val="006001D0"/>
    <w:rsid w:val="006009FA"/>
    <w:rsid w:val="00601A6F"/>
    <w:rsid w:val="00601D75"/>
    <w:rsid w:val="006023DE"/>
    <w:rsid w:val="006031D8"/>
    <w:rsid w:val="0060345C"/>
    <w:rsid w:val="0060392A"/>
    <w:rsid w:val="00604D74"/>
    <w:rsid w:val="00605D84"/>
    <w:rsid w:val="00610240"/>
    <w:rsid w:val="00610412"/>
    <w:rsid w:val="00610A2A"/>
    <w:rsid w:val="00610B83"/>
    <w:rsid w:val="00611567"/>
    <w:rsid w:val="006128CE"/>
    <w:rsid w:val="006139FA"/>
    <w:rsid w:val="00614DC7"/>
    <w:rsid w:val="006159DD"/>
    <w:rsid w:val="00616382"/>
    <w:rsid w:val="00616DF6"/>
    <w:rsid w:val="006179C9"/>
    <w:rsid w:val="00620830"/>
    <w:rsid w:val="00621201"/>
    <w:rsid w:val="00621FFB"/>
    <w:rsid w:val="0062284D"/>
    <w:rsid w:val="00622A25"/>
    <w:rsid w:val="00624437"/>
    <w:rsid w:val="00624C46"/>
    <w:rsid w:val="00624CA2"/>
    <w:rsid w:val="00624D01"/>
    <w:rsid w:val="00627AD3"/>
    <w:rsid w:val="00627CC5"/>
    <w:rsid w:val="00630AC0"/>
    <w:rsid w:val="00630B18"/>
    <w:rsid w:val="006317A7"/>
    <w:rsid w:val="006322E5"/>
    <w:rsid w:val="00633BF2"/>
    <w:rsid w:val="00633C88"/>
    <w:rsid w:val="00633D4C"/>
    <w:rsid w:val="00633F53"/>
    <w:rsid w:val="006347C4"/>
    <w:rsid w:val="00636475"/>
    <w:rsid w:val="0063681A"/>
    <w:rsid w:val="00636A61"/>
    <w:rsid w:val="00641448"/>
    <w:rsid w:val="0064175F"/>
    <w:rsid w:val="00642B64"/>
    <w:rsid w:val="006433C4"/>
    <w:rsid w:val="00644151"/>
    <w:rsid w:val="0064434C"/>
    <w:rsid w:val="0064442B"/>
    <w:rsid w:val="006460BB"/>
    <w:rsid w:val="00646A7D"/>
    <w:rsid w:val="00647603"/>
    <w:rsid w:val="00647EA0"/>
    <w:rsid w:val="006538B7"/>
    <w:rsid w:val="00653B26"/>
    <w:rsid w:val="00653B82"/>
    <w:rsid w:val="00653C56"/>
    <w:rsid w:val="00653E13"/>
    <w:rsid w:val="00653E92"/>
    <w:rsid w:val="00654C2B"/>
    <w:rsid w:val="00655753"/>
    <w:rsid w:val="0065728C"/>
    <w:rsid w:val="00657E75"/>
    <w:rsid w:val="0066114E"/>
    <w:rsid w:val="0066117A"/>
    <w:rsid w:val="00661730"/>
    <w:rsid w:val="00664020"/>
    <w:rsid w:val="00666067"/>
    <w:rsid w:val="00666BCB"/>
    <w:rsid w:val="00666CF2"/>
    <w:rsid w:val="006677DE"/>
    <w:rsid w:val="00667D11"/>
    <w:rsid w:val="00670542"/>
    <w:rsid w:val="006740F6"/>
    <w:rsid w:val="00675159"/>
    <w:rsid w:val="00675308"/>
    <w:rsid w:val="00675658"/>
    <w:rsid w:val="00677393"/>
    <w:rsid w:val="00677857"/>
    <w:rsid w:val="006800AB"/>
    <w:rsid w:val="00680640"/>
    <w:rsid w:val="00680F3F"/>
    <w:rsid w:val="00681639"/>
    <w:rsid w:val="00682908"/>
    <w:rsid w:val="00682F05"/>
    <w:rsid w:val="00683750"/>
    <w:rsid w:val="00684DC2"/>
    <w:rsid w:val="00685359"/>
    <w:rsid w:val="006870FC"/>
    <w:rsid w:val="006871FA"/>
    <w:rsid w:val="006877FB"/>
    <w:rsid w:val="00687807"/>
    <w:rsid w:val="00690914"/>
    <w:rsid w:val="00691167"/>
    <w:rsid w:val="00691855"/>
    <w:rsid w:val="00691D31"/>
    <w:rsid w:val="006924CD"/>
    <w:rsid w:val="00694339"/>
    <w:rsid w:val="006943B9"/>
    <w:rsid w:val="00694C69"/>
    <w:rsid w:val="006962EE"/>
    <w:rsid w:val="00696BEB"/>
    <w:rsid w:val="00696CB6"/>
    <w:rsid w:val="0069721E"/>
    <w:rsid w:val="00697C50"/>
    <w:rsid w:val="006A03EF"/>
    <w:rsid w:val="006A05AE"/>
    <w:rsid w:val="006A2AC1"/>
    <w:rsid w:val="006A3323"/>
    <w:rsid w:val="006A5C05"/>
    <w:rsid w:val="006B07D5"/>
    <w:rsid w:val="006B0A02"/>
    <w:rsid w:val="006B1277"/>
    <w:rsid w:val="006B1342"/>
    <w:rsid w:val="006B1811"/>
    <w:rsid w:val="006B1B32"/>
    <w:rsid w:val="006B26D3"/>
    <w:rsid w:val="006B32FA"/>
    <w:rsid w:val="006B3C7D"/>
    <w:rsid w:val="006B44A1"/>
    <w:rsid w:val="006B460E"/>
    <w:rsid w:val="006B5E6F"/>
    <w:rsid w:val="006B6A6C"/>
    <w:rsid w:val="006B7C0E"/>
    <w:rsid w:val="006C044E"/>
    <w:rsid w:val="006C048F"/>
    <w:rsid w:val="006C0BF9"/>
    <w:rsid w:val="006C0F6C"/>
    <w:rsid w:val="006C1C03"/>
    <w:rsid w:val="006C2742"/>
    <w:rsid w:val="006C2CBE"/>
    <w:rsid w:val="006C2E92"/>
    <w:rsid w:val="006C33FE"/>
    <w:rsid w:val="006C3458"/>
    <w:rsid w:val="006C4C1A"/>
    <w:rsid w:val="006C5817"/>
    <w:rsid w:val="006C5B07"/>
    <w:rsid w:val="006D074E"/>
    <w:rsid w:val="006D07F2"/>
    <w:rsid w:val="006D222F"/>
    <w:rsid w:val="006D2411"/>
    <w:rsid w:val="006D28DD"/>
    <w:rsid w:val="006D38B4"/>
    <w:rsid w:val="006D4199"/>
    <w:rsid w:val="006D4DE8"/>
    <w:rsid w:val="006D5393"/>
    <w:rsid w:val="006D76F3"/>
    <w:rsid w:val="006E0A7A"/>
    <w:rsid w:val="006E288F"/>
    <w:rsid w:val="006E2F98"/>
    <w:rsid w:val="006E362F"/>
    <w:rsid w:val="006E41B5"/>
    <w:rsid w:val="006E5881"/>
    <w:rsid w:val="006E5AD6"/>
    <w:rsid w:val="006E5D63"/>
    <w:rsid w:val="006E7384"/>
    <w:rsid w:val="006E74BC"/>
    <w:rsid w:val="006E7659"/>
    <w:rsid w:val="006F0D09"/>
    <w:rsid w:val="006F0DCF"/>
    <w:rsid w:val="006F333F"/>
    <w:rsid w:val="006F41FB"/>
    <w:rsid w:val="006F45FE"/>
    <w:rsid w:val="006F4A2F"/>
    <w:rsid w:val="006F4E64"/>
    <w:rsid w:val="006F5DF6"/>
    <w:rsid w:val="006F5FE6"/>
    <w:rsid w:val="006F707E"/>
    <w:rsid w:val="007009B3"/>
    <w:rsid w:val="007013E3"/>
    <w:rsid w:val="0070141D"/>
    <w:rsid w:val="00701738"/>
    <w:rsid w:val="00701881"/>
    <w:rsid w:val="00701A8C"/>
    <w:rsid w:val="00701D6E"/>
    <w:rsid w:val="0070287B"/>
    <w:rsid w:val="00703BD3"/>
    <w:rsid w:val="00705BC3"/>
    <w:rsid w:val="00705D40"/>
    <w:rsid w:val="00711765"/>
    <w:rsid w:val="00712C8E"/>
    <w:rsid w:val="00714DFD"/>
    <w:rsid w:val="00715CF7"/>
    <w:rsid w:val="00716B66"/>
    <w:rsid w:val="0071713C"/>
    <w:rsid w:val="00720006"/>
    <w:rsid w:val="007201F9"/>
    <w:rsid w:val="00721879"/>
    <w:rsid w:val="007223A3"/>
    <w:rsid w:val="0072313C"/>
    <w:rsid w:val="0072346E"/>
    <w:rsid w:val="007237E1"/>
    <w:rsid w:val="00724353"/>
    <w:rsid w:val="0072458F"/>
    <w:rsid w:val="007254AA"/>
    <w:rsid w:val="0072554B"/>
    <w:rsid w:val="00730E74"/>
    <w:rsid w:val="00732559"/>
    <w:rsid w:val="007328B6"/>
    <w:rsid w:val="00732D9E"/>
    <w:rsid w:val="00733042"/>
    <w:rsid w:val="007332D0"/>
    <w:rsid w:val="00733735"/>
    <w:rsid w:val="00733C40"/>
    <w:rsid w:val="0073423B"/>
    <w:rsid w:val="00735255"/>
    <w:rsid w:val="00736543"/>
    <w:rsid w:val="0073677E"/>
    <w:rsid w:val="00737220"/>
    <w:rsid w:val="007372E1"/>
    <w:rsid w:val="00737713"/>
    <w:rsid w:val="00737D3D"/>
    <w:rsid w:val="00740110"/>
    <w:rsid w:val="007410F1"/>
    <w:rsid w:val="00744D15"/>
    <w:rsid w:val="00744DB0"/>
    <w:rsid w:val="00745203"/>
    <w:rsid w:val="00746713"/>
    <w:rsid w:val="0074748F"/>
    <w:rsid w:val="00752798"/>
    <w:rsid w:val="00752B6F"/>
    <w:rsid w:val="00752C8C"/>
    <w:rsid w:val="007543EA"/>
    <w:rsid w:val="007546A8"/>
    <w:rsid w:val="00756AFD"/>
    <w:rsid w:val="00760365"/>
    <w:rsid w:val="00760BD3"/>
    <w:rsid w:val="00760E05"/>
    <w:rsid w:val="00760E5F"/>
    <w:rsid w:val="007618C4"/>
    <w:rsid w:val="007627C1"/>
    <w:rsid w:val="00762D12"/>
    <w:rsid w:val="0076339A"/>
    <w:rsid w:val="00766433"/>
    <w:rsid w:val="0076727B"/>
    <w:rsid w:val="007735F6"/>
    <w:rsid w:val="00773932"/>
    <w:rsid w:val="007739AD"/>
    <w:rsid w:val="00773BC7"/>
    <w:rsid w:val="007741CD"/>
    <w:rsid w:val="00774285"/>
    <w:rsid w:val="00776F19"/>
    <w:rsid w:val="0077720C"/>
    <w:rsid w:val="00780FF8"/>
    <w:rsid w:val="00781A2B"/>
    <w:rsid w:val="00781C32"/>
    <w:rsid w:val="00784596"/>
    <w:rsid w:val="007847D2"/>
    <w:rsid w:val="00785A79"/>
    <w:rsid w:val="00785E34"/>
    <w:rsid w:val="007900CC"/>
    <w:rsid w:val="007903E9"/>
    <w:rsid w:val="0079092F"/>
    <w:rsid w:val="00791C4E"/>
    <w:rsid w:val="00792E19"/>
    <w:rsid w:val="007930E3"/>
    <w:rsid w:val="00794084"/>
    <w:rsid w:val="007951C1"/>
    <w:rsid w:val="0079577C"/>
    <w:rsid w:val="0079599D"/>
    <w:rsid w:val="00796149"/>
    <w:rsid w:val="00796956"/>
    <w:rsid w:val="00797242"/>
    <w:rsid w:val="00797767"/>
    <w:rsid w:val="00797D7F"/>
    <w:rsid w:val="007A4FB6"/>
    <w:rsid w:val="007A60AB"/>
    <w:rsid w:val="007A7F50"/>
    <w:rsid w:val="007B0375"/>
    <w:rsid w:val="007B03E7"/>
    <w:rsid w:val="007B19A9"/>
    <w:rsid w:val="007B2B03"/>
    <w:rsid w:val="007B349E"/>
    <w:rsid w:val="007B3646"/>
    <w:rsid w:val="007B36E5"/>
    <w:rsid w:val="007B4FE8"/>
    <w:rsid w:val="007B74F7"/>
    <w:rsid w:val="007C0C07"/>
    <w:rsid w:val="007C152D"/>
    <w:rsid w:val="007C16F6"/>
    <w:rsid w:val="007C1798"/>
    <w:rsid w:val="007C19A7"/>
    <w:rsid w:val="007C1D8F"/>
    <w:rsid w:val="007C247A"/>
    <w:rsid w:val="007C3BCD"/>
    <w:rsid w:val="007C3C8C"/>
    <w:rsid w:val="007C4049"/>
    <w:rsid w:val="007C5453"/>
    <w:rsid w:val="007C5853"/>
    <w:rsid w:val="007C5A11"/>
    <w:rsid w:val="007C732D"/>
    <w:rsid w:val="007C7654"/>
    <w:rsid w:val="007D0D9B"/>
    <w:rsid w:val="007D1306"/>
    <w:rsid w:val="007D2659"/>
    <w:rsid w:val="007D296B"/>
    <w:rsid w:val="007D2F0F"/>
    <w:rsid w:val="007D3188"/>
    <w:rsid w:val="007D3A8C"/>
    <w:rsid w:val="007D5CA5"/>
    <w:rsid w:val="007D615F"/>
    <w:rsid w:val="007D61C2"/>
    <w:rsid w:val="007D629C"/>
    <w:rsid w:val="007D7657"/>
    <w:rsid w:val="007E016B"/>
    <w:rsid w:val="007E08C0"/>
    <w:rsid w:val="007E1600"/>
    <w:rsid w:val="007E352B"/>
    <w:rsid w:val="007E6021"/>
    <w:rsid w:val="007E6393"/>
    <w:rsid w:val="007E7393"/>
    <w:rsid w:val="007E74DD"/>
    <w:rsid w:val="007F027F"/>
    <w:rsid w:val="007F12B7"/>
    <w:rsid w:val="007F2203"/>
    <w:rsid w:val="007F22DA"/>
    <w:rsid w:val="007F243A"/>
    <w:rsid w:val="007F2EAE"/>
    <w:rsid w:val="007F340E"/>
    <w:rsid w:val="007F4A05"/>
    <w:rsid w:val="007F53EA"/>
    <w:rsid w:val="007F73CB"/>
    <w:rsid w:val="007F762D"/>
    <w:rsid w:val="008004A0"/>
    <w:rsid w:val="00800BFC"/>
    <w:rsid w:val="00800F8D"/>
    <w:rsid w:val="008020AD"/>
    <w:rsid w:val="008025FC"/>
    <w:rsid w:val="00804500"/>
    <w:rsid w:val="00804869"/>
    <w:rsid w:val="008051FF"/>
    <w:rsid w:val="0080695D"/>
    <w:rsid w:val="00806FD2"/>
    <w:rsid w:val="00810767"/>
    <w:rsid w:val="008123F2"/>
    <w:rsid w:val="008144E0"/>
    <w:rsid w:val="0081519A"/>
    <w:rsid w:val="0081641A"/>
    <w:rsid w:val="00820059"/>
    <w:rsid w:val="00822413"/>
    <w:rsid w:val="0082292F"/>
    <w:rsid w:val="00822C49"/>
    <w:rsid w:val="0082310B"/>
    <w:rsid w:val="00823DB3"/>
    <w:rsid w:val="0082419E"/>
    <w:rsid w:val="00825519"/>
    <w:rsid w:val="00825851"/>
    <w:rsid w:val="0082591B"/>
    <w:rsid w:val="0082667A"/>
    <w:rsid w:val="00830491"/>
    <w:rsid w:val="00830621"/>
    <w:rsid w:val="00830860"/>
    <w:rsid w:val="00830EEB"/>
    <w:rsid w:val="0083175F"/>
    <w:rsid w:val="00831AFD"/>
    <w:rsid w:val="00832CE9"/>
    <w:rsid w:val="00833E99"/>
    <w:rsid w:val="0083405A"/>
    <w:rsid w:val="008354AA"/>
    <w:rsid w:val="00835DAF"/>
    <w:rsid w:val="00836DF9"/>
    <w:rsid w:val="00837534"/>
    <w:rsid w:val="008404B0"/>
    <w:rsid w:val="00842789"/>
    <w:rsid w:val="00842A8B"/>
    <w:rsid w:val="008438D9"/>
    <w:rsid w:val="00846932"/>
    <w:rsid w:val="00846D59"/>
    <w:rsid w:val="00851230"/>
    <w:rsid w:val="00851727"/>
    <w:rsid w:val="00851A6A"/>
    <w:rsid w:val="00852E27"/>
    <w:rsid w:val="00853BB3"/>
    <w:rsid w:val="0085459D"/>
    <w:rsid w:val="0085483B"/>
    <w:rsid w:val="00857554"/>
    <w:rsid w:val="0085789C"/>
    <w:rsid w:val="00860D7A"/>
    <w:rsid w:val="00863EE8"/>
    <w:rsid w:val="00865B0B"/>
    <w:rsid w:val="0086750E"/>
    <w:rsid w:val="0086756A"/>
    <w:rsid w:val="008678A5"/>
    <w:rsid w:val="00870295"/>
    <w:rsid w:val="00872BAA"/>
    <w:rsid w:val="0087448F"/>
    <w:rsid w:val="008752BB"/>
    <w:rsid w:val="008752E3"/>
    <w:rsid w:val="0087536D"/>
    <w:rsid w:val="00875F42"/>
    <w:rsid w:val="00877144"/>
    <w:rsid w:val="00877C7B"/>
    <w:rsid w:val="00880196"/>
    <w:rsid w:val="00881494"/>
    <w:rsid w:val="00881906"/>
    <w:rsid w:val="00882F49"/>
    <w:rsid w:val="008853D7"/>
    <w:rsid w:val="00886AA3"/>
    <w:rsid w:val="008870A7"/>
    <w:rsid w:val="008873B8"/>
    <w:rsid w:val="00890B8E"/>
    <w:rsid w:val="008920BC"/>
    <w:rsid w:val="00892173"/>
    <w:rsid w:val="008923F3"/>
    <w:rsid w:val="00893421"/>
    <w:rsid w:val="00893E3F"/>
    <w:rsid w:val="008948C7"/>
    <w:rsid w:val="008963C7"/>
    <w:rsid w:val="00896640"/>
    <w:rsid w:val="00897D86"/>
    <w:rsid w:val="008A0CBB"/>
    <w:rsid w:val="008A0EAA"/>
    <w:rsid w:val="008A10BE"/>
    <w:rsid w:val="008A2165"/>
    <w:rsid w:val="008A2642"/>
    <w:rsid w:val="008A28FA"/>
    <w:rsid w:val="008A2BE4"/>
    <w:rsid w:val="008A2CE3"/>
    <w:rsid w:val="008A2F16"/>
    <w:rsid w:val="008A31D8"/>
    <w:rsid w:val="008A507D"/>
    <w:rsid w:val="008A50CA"/>
    <w:rsid w:val="008A6281"/>
    <w:rsid w:val="008A6977"/>
    <w:rsid w:val="008A777D"/>
    <w:rsid w:val="008B083C"/>
    <w:rsid w:val="008B0BCB"/>
    <w:rsid w:val="008B1001"/>
    <w:rsid w:val="008B1381"/>
    <w:rsid w:val="008B18AC"/>
    <w:rsid w:val="008B19E3"/>
    <w:rsid w:val="008B1C02"/>
    <w:rsid w:val="008B2767"/>
    <w:rsid w:val="008B2E66"/>
    <w:rsid w:val="008B354F"/>
    <w:rsid w:val="008B405C"/>
    <w:rsid w:val="008B4AC9"/>
    <w:rsid w:val="008B4E57"/>
    <w:rsid w:val="008B5AC4"/>
    <w:rsid w:val="008B6004"/>
    <w:rsid w:val="008B690E"/>
    <w:rsid w:val="008B7511"/>
    <w:rsid w:val="008C12BC"/>
    <w:rsid w:val="008C140B"/>
    <w:rsid w:val="008C177D"/>
    <w:rsid w:val="008C2E39"/>
    <w:rsid w:val="008C2FAB"/>
    <w:rsid w:val="008C334A"/>
    <w:rsid w:val="008C49E9"/>
    <w:rsid w:val="008C5FE3"/>
    <w:rsid w:val="008C6C71"/>
    <w:rsid w:val="008C6F16"/>
    <w:rsid w:val="008D11D3"/>
    <w:rsid w:val="008D1722"/>
    <w:rsid w:val="008D1F6B"/>
    <w:rsid w:val="008D42CC"/>
    <w:rsid w:val="008D5449"/>
    <w:rsid w:val="008D5A05"/>
    <w:rsid w:val="008D796F"/>
    <w:rsid w:val="008E11B6"/>
    <w:rsid w:val="008E1D28"/>
    <w:rsid w:val="008E2806"/>
    <w:rsid w:val="008E3409"/>
    <w:rsid w:val="008E38C8"/>
    <w:rsid w:val="008E3A2F"/>
    <w:rsid w:val="008E4731"/>
    <w:rsid w:val="008E5978"/>
    <w:rsid w:val="008E5D14"/>
    <w:rsid w:val="008E60A3"/>
    <w:rsid w:val="008E658D"/>
    <w:rsid w:val="008E7DAB"/>
    <w:rsid w:val="008F141B"/>
    <w:rsid w:val="008F1943"/>
    <w:rsid w:val="008F21B7"/>
    <w:rsid w:val="008F43D3"/>
    <w:rsid w:val="008F49D8"/>
    <w:rsid w:val="008F574D"/>
    <w:rsid w:val="008F5C9D"/>
    <w:rsid w:val="008F7E2D"/>
    <w:rsid w:val="00900EA8"/>
    <w:rsid w:val="00901EAD"/>
    <w:rsid w:val="00902172"/>
    <w:rsid w:val="00902773"/>
    <w:rsid w:val="0090379E"/>
    <w:rsid w:val="00903DB5"/>
    <w:rsid w:val="00903E6B"/>
    <w:rsid w:val="009051A9"/>
    <w:rsid w:val="00905287"/>
    <w:rsid w:val="00905846"/>
    <w:rsid w:val="00905CE4"/>
    <w:rsid w:val="00906DF8"/>
    <w:rsid w:val="00906F18"/>
    <w:rsid w:val="00910755"/>
    <w:rsid w:val="0091208D"/>
    <w:rsid w:val="0091275C"/>
    <w:rsid w:val="00913148"/>
    <w:rsid w:val="00913CCD"/>
    <w:rsid w:val="00914DDC"/>
    <w:rsid w:val="009159A0"/>
    <w:rsid w:val="00916010"/>
    <w:rsid w:val="00916125"/>
    <w:rsid w:val="009168F6"/>
    <w:rsid w:val="00917BE9"/>
    <w:rsid w:val="00917C6A"/>
    <w:rsid w:val="009206DC"/>
    <w:rsid w:val="00920D2E"/>
    <w:rsid w:val="00921513"/>
    <w:rsid w:val="00921ECF"/>
    <w:rsid w:val="00923671"/>
    <w:rsid w:val="00923B14"/>
    <w:rsid w:val="00924707"/>
    <w:rsid w:val="0092500C"/>
    <w:rsid w:val="00926588"/>
    <w:rsid w:val="009270A6"/>
    <w:rsid w:val="00927617"/>
    <w:rsid w:val="00927814"/>
    <w:rsid w:val="0093010E"/>
    <w:rsid w:val="0093075E"/>
    <w:rsid w:val="00930F48"/>
    <w:rsid w:val="00931759"/>
    <w:rsid w:val="00932210"/>
    <w:rsid w:val="00932698"/>
    <w:rsid w:val="00932795"/>
    <w:rsid w:val="00932B17"/>
    <w:rsid w:val="0093378E"/>
    <w:rsid w:val="00935789"/>
    <w:rsid w:val="00936549"/>
    <w:rsid w:val="00936D44"/>
    <w:rsid w:val="00937310"/>
    <w:rsid w:val="009400D6"/>
    <w:rsid w:val="0094081E"/>
    <w:rsid w:val="00941341"/>
    <w:rsid w:val="00941BEE"/>
    <w:rsid w:val="00942656"/>
    <w:rsid w:val="00943FA7"/>
    <w:rsid w:val="009443D2"/>
    <w:rsid w:val="009449F6"/>
    <w:rsid w:val="00944B04"/>
    <w:rsid w:val="00944C5C"/>
    <w:rsid w:val="00946585"/>
    <w:rsid w:val="009477C5"/>
    <w:rsid w:val="00950011"/>
    <w:rsid w:val="00952423"/>
    <w:rsid w:val="009524F2"/>
    <w:rsid w:val="009531D2"/>
    <w:rsid w:val="00954959"/>
    <w:rsid w:val="00957E8B"/>
    <w:rsid w:val="009617D4"/>
    <w:rsid w:val="00961866"/>
    <w:rsid w:val="009625BD"/>
    <w:rsid w:val="00962AFE"/>
    <w:rsid w:val="0096334B"/>
    <w:rsid w:val="00963AA2"/>
    <w:rsid w:val="00964046"/>
    <w:rsid w:val="00964298"/>
    <w:rsid w:val="00964623"/>
    <w:rsid w:val="0096625D"/>
    <w:rsid w:val="009669F5"/>
    <w:rsid w:val="00971C52"/>
    <w:rsid w:val="0097281F"/>
    <w:rsid w:val="009746BC"/>
    <w:rsid w:val="009747DC"/>
    <w:rsid w:val="00980384"/>
    <w:rsid w:val="009806E3"/>
    <w:rsid w:val="00980F50"/>
    <w:rsid w:val="00981281"/>
    <w:rsid w:val="009812E0"/>
    <w:rsid w:val="009817D5"/>
    <w:rsid w:val="00984482"/>
    <w:rsid w:val="009846E6"/>
    <w:rsid w:val="00984D1B"/>
    <w:rsid w:val="0098614E"/>
    <w:rsid w:val="00986153"/>
    <w:rsid w:val="009902E9"/>
    <w:rsid w:val="009910C3"/>
    <w:rsid w:val="009915F7"/>
    <w:rsid w:val="00992032"/>
    <w:rsid w:val="00992C50"/>
    <w:rsid w:val="00992F51"/>
    <w:rsid w:val="009931C1"/>
    <w:rsid w:val="009940F1"/>
    <w:rsid w:val="009947A2"/>
    <w:rsid w:val="009952F2"/>
    <w:rsid w:val="00995618"/>
    <w:rsid w:val="00995880"/>
    <w:rsid w:val="00995920"/>
    <w:rsid w:val="009960A5"/>
    <w:rsid w:val="00996278"/>
    <w:rsid w:val="00996660"/>
    <w:rsid w:val="0099734C"/>
    <w:rsid w:val="00997C6F"/>
    <w:rsid w:val="009A0CFA"/>
    <w:rsid w:val="009A1968"/>
    <w:rsid w:val="009A2201"/>
    <w:rsid w:val="009A27FA"/>
    <w:rsid w:val="009A2B0A"/>
    <w:rsid w:val="009A2D9B"/>
    <w:rsid w:val="009A3616"/>
    <w:rsid w:val="009A3B0F"/>
    <w:rsid w:val="009A3B96"/>
    <w:rsid w:val="009A4209"/>
    <w:rsid w:val="009A48C7"/>
    <w:rsid w:val="009A5DAA"/>
    <w:rsid w:val="009A64D6"/>
    <w:rsid w:val="009A68A0"/>
    <w:rsid w:val="009A6A69"/>
    <w:rsid w:val="009A6F30"/>
    <w:rsid w:val="009A71CC"/>
    <w:rsid w:val="009B02AD"/>
    <w:rsid w:val="009B1AE3"/>
    <w:rsid w:val="009B2483"/>
    <w:rsid w:val="009B33DF"/>
    <w:rsid w:val="009B41E5"/>
    <w:rsid w:val="009B5337"/>
    <w:rsid w:val="009B5FCB"/>
    <w:rsid w:val="009B62F3"/>
    <w:rsid w:val="009B6362"/>
    <w:rsid w:val="009B6E54"/>
    <w:rsid w:val="009C07F3"/>
    <w:rsid w:val="009C1D67"/>
    <w:rsid w:val="009C30C2"/>
    <w:rsid w:val="009C3348"/>
    <w:rsid w:val="009C3852"/>
    <w:rsid w:val="009C59B5"/>
    <w:rsid w:val="009C6395"/>
    <w:rsid w:val="009C75BA"/>
    <w:rsid w:val="009C7CBB"/>
    <w:rsid w:val="009D029D"/>
    <w:rsid w:val="009D0BDA"/>
    <w:rsid w:val="009D1538"/>
    <w:rsid w:val="009D2389"/>
    <w:rsid w:val="009D30D5"/>
    <w:rsid w:val="009D38E4"/>
    <w:rsid w:val="009D40C8"/>
    <w:rsid w:val="009D4734"/>
    <w:rsid w:val="009D51A5"/>
    <w:rsid w:val="009D5C20"/>
    <w:rsid w:val="009D5EF4"/>
    <w:rsid w:val="009D6488"/>
    <w:rsid w:val="009D6D1F"/>
    <w:rsid w:val="009D6E7E"/>
    <w:rsid w:val="009D758A"/>
    <w:rsid w:val="009D7AFA"/>
    <w:rsid w:val="009D7F51"/>
    <w:rsid w:val="009E030E"/>
    <w:rsid w:val="009E4E46"/>
    <w:rsid w:val="009E617A"/>
    <w:rsid w:val="009E66B4"/>
    <w:rsid w:val="009E7B96"/>
    <w:rsid w:val="009F1379"/>
    <w:rsid w:val="009F210A"/>
    <w:rsid w:val="009F3B43"/>
    <w:rsid w:val="009F3CAD"/>
    <w:rsid w:val="009F40D1"/>
    <w:rsid w:val="009F6A9A"/>
    <w:rsid w:val="00A00661"/>
    <w:rsid w:val="00A008F2"/>
    <w:rsid w:val="00A00F45"/>
    <w:rsid w:val="00A0156A"/>
    <w:rsid w:val="00A0178E"/>
    <w:rsid w:val="00A01885"/>
    <w:rsid w:val="00A01B9A"/>
    <w:rsid w:val="00A01FF2"/>
    <w:rsid w:val="00A030A2"/>
    <w:rsid w:val="00A03303"/>
    <w:rsid w:val="00A0381E"/>
    <w:rsid w:val="00A03A1C"/>
    <w:rsid w:val="00A03A95"/>
    <w:rsid w:val="00A03B6F"/>
    <w:rsid w:val="00A04C73"/>
    <w:rsid w:val="00A05106"/>
    <w:rsid w:val="00A06154"/>
    <w:rsid w:val="00A0641D"/>
    <w:rsid w:val="00A064A0"/>
    <w:rsid w:val="00A07970"/>
    <w:rsid w:val="00A13229"/>
    <w:rsid w:val="00A13EA2"/>
    <w:rsid w:val="00A15901"/>
    <w:rsid w:val="00A159DE"/>
    <w:rsid w:val="00A1639F"/>
    <w:rsid w:val="00A16865"/>
    <w:rsid w:val="00A169F6"/>
    <w:rsid w:val="00A17799"/>
    <w:rsid w:val="00A20494"/>
    <w:rsid w:val="00A21C14"/>
    <w:rsid w:val="00A222BE"/>
    <w:rsid w:val="00A22FA5"/>
    <w:rsid w:val="00A24066"/>
    <w:rsid w:val="00A242E3"/>
    <w:rsid w:val="00A2450D"/>
    <w:rsid w:val="00A261AF"/>
    <w:rsid w:val="00A27764"/>
    <w:rsid w:val="00A27812"/>
    <w:rsid w:val="00A3020D"/>
    <w:rsid w:val="00A30A31"/>
    <w:rsid w:val="00A30E32"/>
    <w:rsid w:val="00A31139"/>
    <w:rsid w:val="00A33371"/>
    <w:rsid w:val="00A3364D"/>
    <w:rsid w:val="00A33DBA"/>
    <w:rsid w:val="00A33FBC"/>
    <w:rsid w:val="00A35C2D"/>
    <w:rsid w:val="00A36A7B"/>
    <w:rsid w:val="00A37295"/>
    <w:rsid w:val="00A379F9"/>
    <w:rsid w:val="00A379FA"/>
    <w:rsid w:val="00A405A7"/>
    <w:rsid w:val="00A40D1C"/>
    <w:rsid w:val="00A41B2A"/>
    <w:rsid w:val="00A422E7"/>
    <w:rsid w:val="00A42311"/>
    <w:rsid w:val="00A42BC1"/>
    <w:rsid w:val="00A43C82"/>
    <w:rsid w:val="00A451DA"/>
    <w:rsid w:val="00A46DA0"/>
    <w:rsid w:val="00A46E21"/>
    <w:rsid w:val="00A46FF0"/>
    <w:rsid w:val="00A5050B"/>
    <w:rsid w:val="00A50A14"/>
    <w:rsid w:val="00A50FA0"/>
    <w:rsid w:val="00A51304"/>
    <w:rsid w:val="00A519E1"/>
    <w:rsid w:val="00A51E27"/>
    <w:rsid w:val="00A53863"/>
    <w:rsid w:val="00A5428D"/>
    <w:rsid w:val="00A54AAE"/>
    <w:rsid w:val="00A54C4C"/>
    <w:rsid w:val="00A55436"/>
    <w:rsid w:val="00A55D29"/>
    <w:rsid w:val="00A5637C"/>
    <w:rsid w:val="00A568EF"/>
    <w:rsid w:val="00A57011"/>
    <w:rsid w:val="00A60945"/>
    <w:rsid w:val="00A613DF"/>
    <w:rsid w:val="00A62CFD"/>
    <w:rsid w:val="00A63DFA"/>
    <w:rsid w:val="00A641C8"/>
    <w:rsid w:val="00A647DC"/>
    <w:rsid w:val="00A65528"/>
    <w:rsid w:val="00A67DDB"/>
    <w:rsid w:val="00A7013F"/>
    <w:rsid w:val="00A70B99"/>
    <w:rsid w:val="00A71612"/>
    <w:rsid w:val="00A71B00"/>
    <w:rsid w:val="00A72C64"/>
    <w:rsid w:val="00A730D1"/>
    <w:rsid w:val="00A73286"/>
    <w:rsid w:val="00A73A20"/>
    <w:rsid w:val="00A7431F"/>
    <w:rsid w:val="00A7490F"/>
    <w:rsid w:val="00A74AC5"/>
    <w:rsid w:val="00A74EEB"/>
    <w:rsid w:val="00A76098"/>
    <w:rsid w:val="00A763F9"/>
    <w:rsid w:val="00A80B06"/>
    <w:rsid w:val="00A80DE5"/>
    <w:rsid w:val="00A81187"/>
    <w:rsid w:val="00A8154C"/>
    <w:rsid w:val="00A8209A"/>
    <w:rsid w:val="00A825C9"/>
    <w:rsid w:val="00A83F02"/>
    <w:rsid w:val="00A848CA"/>
    <w:rsid w:val="00A862A9"/>
    <w:rsid w:val="00A87AF9"/>
    <w:rsid w:val="00A90458"/>
    <w:rsid w:val="00A90A17"/>
    <w:rsid w:val="00A91292"/>
    <w:rsid w:val="00A9176B"/>
    <w:rsid w:val="00A919E7"/>
    <w:rsid w:val="00A91C54"/>
    <w:rsid w:val="00A9406F"/>
    <w:rsid w:val="00A94C9E"/>
    <w:rsid w:val="00A96530"/>
    <w:rsid w:val="00A97496"/>
    <w:rsid w:val="00A97BE0"/>
    <w:rsid w:val="00AA1B7C"/>
    <w:rsid w:val="00AA2ABE"/>
    <w:rsid w:val="00AA31E1"/>
    <w:rsid w:val="00AA5549"/>
    <w:rsid w:val="00AA5AC8"/>
    <w:rsid w:val="00AA7E23"/>
    <w:rsid w:val="00AB07CE"/>
    <w:rsid w:val="00AB0E34"/>
    <w:rsid w:val="00AB11AA"/>
    <w:rsid w:val="00AB141B"/>
    <w:rsid w:val="00AB2121"/>
    <w:rsid w:val="00AB2DB6"/>
    <w:rsid w:val="00AB3255"/>
    <w:rsid w:val="00AB462F"/>
    <w:rsid w:val="00AB573E"/>
    <w:rsid w:val="00AB580B"/>
    <w:rsid w:val="00AB6409"/>
    <w:rsid w:val="00AB7264"/>
    <w:rsid w:val="00AB76D7"/>
    <w:rsid w:val="00AB7F9A"/>
    <w:rsid w:val="00AC0071"/>
    <w:rsid w:val="00AC0E44"/>
    <w:rsid w:val="00AC16FE"/>
    <w:rsid w:val="00AC2009"/>
    <w:rsid w:val="00AC41F4"/>
    <w:rsid w:val="00AC47E3"/>
    <w:rsid w:val="00AC56E2"/>
    <w:rsid w:val="00AC5AB2"/>
    <w:rsid w:val="00AC66DB"/>
    <w:rsid w:val="00AC6803"/>
    <w:rsid w:val="00AC735A"/>
    <w:rsid w:val="00AC7B4A"/>
    <w:rsid w:val="00AC7F94"/>
    <w:rsid w:val="00AD006D"/>
    <w:rsid w:val="00AD05F4"/>
    <w:rsid w:val="00AD0727"/>
    <w:rsid w:val="00AD18FD"/>
    <w:rsid w:val="00AD1C44"/>
    <w:rsid w:val="00AD21A5"/>
    <w:rsid w:val="00AD390E"/>
    <w:rsid w:val="00AD479D"/>
    <w:rsid w:val="00AD7C38"/>
    <w:rsid w:val="00AE07FC"/>
    <w:rsid w:val="00AE0935"/>
    <w:rsid w:val="00AE0E8E"/>
    <w:rsid w:val="00AE0F80"/>
    <w:rsid w:val="00AE13A2"/>
    <w:rsid w:val="00AE1476"/>
    <w:rsid w:val="00AE1782"/>
    <w:rsid w:val="00AE28E5"/>
    <w:rsid w:val="00AE2B45"/>
    <w:rsid w:val="00AE3061"/>
    <w:rsid w:val="00AE3429"/>
    <w:rsid w:val="00AE48BD"/>
    <w:rsid w:val="00AE54D6"/>
    <w:rsid w:val="00AE61D3"/>
    <w:rsid w:val="00AE6B6E"/>
    <w:rsid w:val="00AE769F"/>
    <w:rsid w:val="00AE7700"/>
    <w:rsid w:val="00AF04D0"/>
    <w:rsid w:val="00AF26C7"/>
    <w:rsid w:val="00AF3DFD"/>
    <w:rsid w:val="00AF40A1"/>
    <w:rsid w:val="00AF433D"/>
    <w:rsid w:val="00AF525C"/>
    <w:rsid w:val="00AF527A"/>
    <w:rsid w:val="00AF61BD"/>
    <w:rsid w:val="00AF65F9"/>
    <w:rsid w:val="00AF6923"/>
    <w:rsid w:val="00AF71BE"/>
    <w:rsid w:val="00B0018E"/>
    <w:rsid w:val="00B016A0"/>
    <w:rsid w:val="00B01B8F"/>
    <w:rsid w:val="00B02082"/>
    <w:rsid w:val="00B030B8"/>
    <w:rsid w:val="00B03793"/>
    <w:rsid w:val="00B03C59"/>
    <w:rsid w:val="00B049AF"/>
    <w:rsid w:val="00B04DDF"/>
    <w:rsid w:val="00B05652"/>
    <w:rsid w:val="00B1124D"/>
    <w:rsid w:val="00B11598"/>
    <w:rsid w:val="00B11A76"/>
    <w:rsid w:val="00B11BD8"/>
    <w:rsid w:val="00B147EC"/>
    <w:rsid w:val="00B1561D"/>
    <w:rsid w:val="00B15817"/>
    <w:rsid w:val="00B15EA8"/>
    <w:rsid w:val="00B15FDF"/>
    <w:rsid w:val="00B1697A"/>
    <w:rsid w:val="00B169F3"/>
    <w:rsid w:val="00B17FF9"/>
    <w:rsid w:val="00B20271"/>
    <w:rsid w:val="00B20D53"/>
    <w:rsid w:val="00B21A13"/>
    <w:rsid w:val="00B221D9"/>
    <w:rsid w:val="00B22212"/>
    <w:rsid w:val="00B22ABF"/>
    <w:rsid w:val="00B2310E"/>
    <w:rsid w:val="00B24402"/>
    <w:rsid w:val="00B25742"/>
    <w:rsid w:val="00B265C4"/>
    <w:rsid w:val="00B2717E"/>
    <w:rsid w:val="00B27CD1"/>
    <w:rsid w:val="00B30664"/>
    <w:rsid w:val="00B308AB"/>
    <w:rsid w:val="00B3095D"/>
    <w:rsid w:val="00B30AA7"/>
    <w:rsid w:val="00B3251B"/>
    <w:rsid w:val="00B333C8"/>
    <w:rsid w:val="00B34054"/>
    <w:rsid w:val="00B34225"/>
    <w:rsid w:val="00B3566A"/>
    <w:rsid w:val="00B35832"/>
    <w:rsid w:val="00B37532"/>
    <w:rsid w:val="00B40038"/>
    <w:rsid w:val="00B40453"/>
    <w:rsid w:val="00B4061A"/>
    <w:rsid w:val="00B40887"/>
    <w:rsid w:val="00B40D40"/>
    <w:rsid w:val="00B415A8"/>
    <w:rsid w:val="00B422ED"/>
    <w:rsid w:val="00B4380B"/>
    <w:rsid w:val="00B43D0B"/>
    <w:rsid w:val="00B44C04"/>
    <w:rsid w:val="00B44EFF"/>
    <w:rsid w:val="00B44F24"/>
    <w:rsid w:val="00B45DA9"/>
    <w:rsid w:val="00B47EBB"/>
    <w:rsid w:val="00B51D04"/>
    <w:rsid w:val="00B5274B"/>
    <w:rsid w:val="00B52EE6"/>
    <w:rsid w:val="00B54695"/>
    <w:rsid w:val="00B54F12"/>
    <w:rsid w:val="00B55A0E"/>
    <w:rsid w:val="00B55C64"/>
    <w:rsid w:val="00B567CD"/>
    <w:rsid w:val="00B57AEC"/>
    <w:rsid w:val="00B60268"/>
    <w:rsid w:val="00B60F5C"/>
    <w:rsid w:val="00B62093"/>
    <w:rsid w:val="00B62E5B"/>
    <w:rsid w:val="00B64650"/>
    <w:rsid w:val="00B6481F"/>
    <w:rsid w:val="00B65A50"/>
    <w:rsid w:val="00B671B0"/>
    <w:rsid w:val="00B672CD"/>
    <w:rsid w:val="00B67807"/>
    <w:rsid w:val="00B67814"/>
    <w:rsid w:val="00B67EB7"/>
    <w:rsid w:val="00B710FB"/>
    <w:rsid w:val="00B71408"/>
    <w:rsid w:val="00B71480"/>
    <w:rsid w:val="00B71683"/>
    <w:rsid w:val="00B734CD"/>
    <w:rsid w:val="00B7379C"/>
    <w:rsid w:val="00B73942"/>
    <w:rsid w:val="00B75AE4"/>
    <w:rsid w:val="00B803D6"/>
    <w:rsid w:val="00B80732"/>
    <w:rsid w:val="00B81404"/>
    <w:rsid w:val="00B81B1F"/>
    <w:rsid w:val="00B852F0"/>
    <w:rsid w:val="00B90D8C"/>
    <w:rsid w:val="00B90E2B"/>
    <w:rsid w:val="00B91014"/>
    <w:rsid w:val="00B91751"/>
    <w:rsid w:val="00B9209E"/>
    <w:rsid w:val="00B92E96"/>
    <w:rsid w:val="00B92FD8"/>
    <w:rsid w:val="00B931CE"/>
    <w:rsid w:val="00B93244"/>
    <w:rsid w:val="00B9368D"/>
    <w:rsid w:val="00B936D3"/>
    <w:rsid w:val="00B954F4"/>
    <w:rsid w:val="00B9721A"/>
    <w:rsid w:val="00B97236"/>
    <w:rsid w:val="00B974BB"/>
    <w:rsid w:val="00B9757D"/>
    <w:rsid w:val="00BA0038"/>
    <w:rsid w:val="00BA08B3"/>
    <w:rsid w:val="00BA2F60"/>
    <w:rsid w:val="00BA2F73"/>
    <w:rsid w:val="00BA3269"/>
    <w:rsid w:val="00BA59E6"/>
    <w:rsid w:val="00BA5B61"/>
    <w:rsid w:val="00BA5D07"/>
    <w:rsid w:val="00BA6601"/>
    <w:rsid w:val="00BA6BF3"/>
    <w:rsid w:val="00BA6DC2"/>
    <w:rsid w:val="00BA7D19"/>
    <w:rsid w:val="00BA7DE7"/>
    <w:rsid w:val="00BB0D81"/>
    <w:rsid w:val="00BB14F1"/>
    <w:rsid w:val="00BB1E86"/>
    <w:rsid w:val="00BB2837"/>
    <w:rsid w:val="00BB3668"/>
    <w:rsid w:val="00BB42D9"/>
    <w:rsid w:val="00BB47D6"/>
    <w:rsid w:val="00BB5B5B"/>
    <w:rsid w:val="00BB5EC8"/>
    <w:rsid w:val="00BB6948"/>
    <w:rsid w:val="00BB6CC3"/>
    <w:rsid w:val="00BB6EBA"/>
    <w:rsid w:val="00BB78F1"/>
    <w:rsid w:val="00BC0D3F"/>
    <w:rsid w:val="00BC200E"/>
    <w:rsid w:val="00BC2DE1"/>
    <w:rsid w:val="00BC33CA"/>
    <w:rsid w:val="00BC3B1B"/>
    <w:rsid w:val="00BC4042"/>
    <w:rsid w:val="00BC5178"/>
    <w:rsid w:val="00BC51D4"/>
    <w:rsid w:val="00BC6210"/>
    <w:rsid w:val="00BC66BC"/>
    <w:rsid w:val="00BC6E0F"/>
    <w:rsid w:val="00BC6E5C"/>
    <w:rsid w:val="00BC76CE"/>
    <w:rsid w:val="00BD0B3A"/>
    <w:rsid w:val="00BD3303"/>
    <w:rsid w:val="00BD3CA5"/>
    <w:rsid w:val="00BD4589"/>
    <w:rsid w:val="00BD5780"/>
    <w:rsid w:val="00BD67E1"/>
    <w:rsid w:val="00BD76AB"/>
    <w:rsid w:val="00BD7893"/>
    <w:rsid w:val="00BD7949"/>
    <w:rsid w:val="00BE0D47"/>
    <w:rsid w:val="00BE1D28"/>
    <w:rsid w:val="00BE1F5E"/>
    <w:rsid w:val="00BE2E7D"/>
    <w:rsid w:val="00BE2EAC"/>
    <w:rsid w:val="00BE3CF5"/>
    <w:rsid w:val="00BE3E5F"/>
    <w:rsid w:val="00BE5F7E"/>
    <w:rsid w:val="00BE6145"/>
    <w:rsid w:val="00BE6989"/>
    <w:rsid w:val="00BE704F"/>
    <w:rsid w:val="00BF03F5"/>
    <w:rsid w:val="00BF04A4"/>
    <w:rsid w:val="00BF050F"/>
    <w:rsid w:val="00BF11D6"/>
    <w:rsid w:val="00BF1504"/>
    <w:rsid w:val="00BF1787"/>
    <w:rsid w:val="00BF1A80"/>
    <w:rsid w:val="00BF1F56"/>
    <w:rsid w:val="00BF4006"/>
    <w:rsid w:val="00BF4168"/>
    <w:rsid w:val="00BF4DE7"/>
    <w:rsid w:val="00BF5842"/>
    <w:rsid w:val="00BF633E"/>
    <w:rsid w:val="00BF65BA"/>
    <w:rsid w:val="00BF6A7E"/>
    <w:rsid w:val="00BF77E9"/>
    <w:rsid w:val="00C00A36"/>
    <w:rsid w:val="00C016B0"/>
    <w:rsid w:val="00C01B09"/>
    <w:rsid w:val="00C024C1"/>
    <w:rsid w:val="00C0299D"/>
    <w:rsid w:val="00C037A9"/>
    <w:rsid w:val="00C052D7"/>
    <w:rsid w:val="00C05AFA"/>
    <w:rsid w:val="00C05C31"/>
    <w:rsid w:val="00C061B1"/>
    <w:rsid w:val="00C0633F"/>
    <w:rsid w:val="00C06E5B"/>
    <w:rsid w:val="00C0750C"/>
    <w:rsid w:val="00C07C09"/>
    <w:rsid w:val="00C107D4"/>
    <w:rsid w:val="00C11D6D"/>
    <w:rsid w:val="00C12932"/>
    <w:rsid w:val="00C1302A"/>
    <w:rsid w:val="00C13BFC"/>
    <w:rsid w:val="00C145F2"/>
    <w:rsid w:val="00C151E3"/>
    <w:rsid w:val="00C154AA"/>
    <w:rsid w:val="00C16DC0"/>
    <w:rsid w:val="00C16FBD"/>
    <w:rsid w:val="00C2057D"/>
    <w:rsid w:val="00C223BF"/>
    <w:rsid w:val="00C234A6"/>
    <w:rsid w:val="00C240D2"/>
    <w:rsid w:val="00C25338"/>
    <w:rsid w:val="00C254EF"/>
    <w:rsid w:val="00C256EF"/>
    <w:rsid w:val="00C26D2E"/>
    <w:rsid w:val="00C2743F"/>
    <w:rsid w:val="00C27FB5"/>
    <w:rsid w:val="00C31FC4"/>
    <w:rsid w:val="00C322E2"/>
    <w:rsid w:val="00C32CAB"/>
    <w:rsid w:val="00C336A8"/>
    <w:rsid w:val="00C33AD6"/>
    <w:rsid w:val="00C35632"/>
    <w:rsid w:val="00C365E8"/>
    <w:rsid w:val="00C365FA"/>
    <w:rsid w:val="00C36DA8"/>
    <w:rsid w:val="00C3709D"/>
    <w:rsid w:val="00C4011A"/>
    <w:rsid w:val="00C40371"/>
    <w:rsid w:val="00C413C7"/>
    <w:rsid w:val="00C423CA"/>
    <w:rsid w:val="00C42FAD"/>
    <w:rsid w:val="00C44738"/>
    <w:rsid w:val="00C44E57"/>
    <w:rsid w:val="00C45A9C"/>
    <w:rsid w:val="00C46204"/>
    <w:rsid w:val="00C46224"/>
    <w:rsid w:val="00C46373"/>
    <w:rsid w:val="00C51142"/>
    <w:rsid w:val="00C512AA"/>
    <w:rsid w:val="00C5231F"/>
    <w:rsid w:val="00C530DE"/>
    <w:rsid w:val="00C53191"/>
    <w:rsid w:val="00C54962"/>
    <w:rsid w:val="00C5663C"/>
    <w:rsid w:val="00C56EEE"/>
    <w:rsid w:val="00C6081D"/>
    <w:rsid w:val="00C60C6C"/>
    <w:rsid w:val="00C63040"/>
    <w:rsid w:val="00C6305E"/>
    <w:rsid w:val="00C647A6"/>
    <w:rsid w:val="00C65D15"/>
    <w:rsid w:val="00C66AB4"/>
    <w:rsid w:val="00C70A85"/>
    <w:rsid w:val="00C71DF3"/>
    <w:rsid w:val="00C72B8B"/>
    <w:rsid w:val="00C7344B"/>
    <w:rsid w:val="00C741E8"/>
    <w:rsid w:val="00C75CD3"/>
    <w:rsid w:val="00C76C93"/>
    <w:rsid w:val="00C76F44"/>
    <w:rsid w:val="00C80B3F"/>
    <w:rsid w:val="00C8275B"/>
    <w:rsid w:val="00C8294C"/>
    <w:rsid w:val="00C8357E"/>
    <w:rsid w:val="00C85A83"/>
    <w:rsid w:val="00C86429"/>
    <w:rsid w:val="00C866A9"/>
    <w:rsid w:val="00C868BB"/>
    <w:rsid w:val="00C87088"/>
    <w:rsid w:val="00C91735"/>
    <w:rsid w:val="00C92D07"/>
    <w:rsid w:val="00C93DBF"/>
    <w:rsid w:val="00C95494"/>
    <w:rsid w:val="00C95819"/>
    <w:rsid w:val="00C95D0D"/>
    <w:rsid w:val="00C95E8B"/>
    <w:rsid w:val="00C96317"/>
    <w:rsid w:val="00C97517"/>
    <w:rsid w:val="00C97DF3"/>
    <w:rsid w:val="00CA0F81"/>
    <w:rsid w:val="00CA10A5"/>
    <w:rsid w:val="00CA1D10"/>
    <w:rsid w:val="00CA3032"/>
    <w:rsid w:val="00CA3B7D"/>
    <w:rsid w:val="00CA474C"/>
    <w:rsid w:val="00CA5C30"/>
    <w:rsid w:val="00CA5C3F"/>
    <w:rsid w:val="00CA6592"/>
    <w:rsid w:val="00CA7FD0"/>
    <w:rsid w:val="00CB09B3"/>
    <w:rsid w:val="00CB0AF6"/>
    <w:rsid w:val="00CB0EDE"/>
    <w:rsid w:val="00CB4140"/>
    <w:rsid w:val="00CB48E9"/>
    <w:rsid w:val="00CB586F"/>
    <w:rsid w:val="00CB5BFF"/>
    <w:rsid w:val="00CB62B7"/>
    <w:rsid w:val="00CB67AE"/>
    <w:rsid w:val="00CC0737"/>
    <w:rsid w:val="00CC0A9D"/>
    <w:rsid w:val="00CC0FA9"/>
    <w:rsid w:val="00CC16F1"/>
    <w:rsid w:val="00CC192F"/>
    <w:rsid w:val="00CC1AF9"/>
    <w:rsid w:val="00CC2645"/>
    <w:rsid w:val="00CC29AA"/>
    <w:rsid w:val="00CC519D"/>
    <w:rsid w:val="00CC53BC"/>
    <w:rsid w:val="00CC59E6"/>
    <w:rsid w:val="00CC692D"/>
    <w:rsid w:val="00CC6F6D"/>
    <w:rsid w:val="00CC7865"/>
    <w:rsid w:val="00CD10B7"/>
    <w:rsid w:val="00CD1594"/>
    <w:rsid w:val="00CD1B2E"/>
    <w:rsid w:val="00CD2C02"/>
    <w:rsid w:val="00CD3C6E"/>
    <w:rsid w:val="00CE0923"/>
    <w:rsid w:val="00CE1A87"/>
    <w:rsid w:val="00CE37B8"/>
    <w:rsid w:val="00CE528C"/>
    <w:rsid w:val="00CE58B9"/>
    <w:rsid w:val="00CE5AB9"/>
    <w:rsid w:val="00CE70FF"/>
    <w:rsid w:val="00CE7EEA"/>
    <w:rsid w:val="00CF108A"/>
    <w:rsid w:val="00CF28B7"/>
    <w:rsid w:val="00CF2D3C"/>
    <w:rsid w:val="00CF3F22"/>
    <w:rsid w:val="00CF46F0"/>
    <w:rsid w:val="00CF4DAA"/>
    <w:rsid w:val="00CF6216"/>
    <w:rsid w:val="00D005A3"/>
    <w:rsid w:val="00D0090D"/>
    <w:rsid w:val="00D01777"/>
    <w:rsid w:val="00D0181F"/>
    <w:rsid w:val="00D03514"/>
    <w:rsid w:val="00D04429"/>
    <w:rsid w:val="00D048A5"/>
    <w:rsid w:val="00D04CDC"/>
    <w:rsid w:val="00D057AD"/>
    <w:rsid w:val="00D072B3"/>
    <w:rsid w:val="00D07393"/>
    <w:rsid w:val="00D0743C"/>
    <w:rsid w:val="00D074C5"/>
    <w:rsid w:val="00D1007C"/>
    <w:rsid w:val="00D11B01"/>
    <w:rsid w:val="00D11CC5"/>
    <w:rsid w:val="00D120E6"/>
    <w:rsid w:val="00D126E5"/>
    <w:rsid w:val="00D129D6"/>
    <w:rsid w:val="00D12BEA"/>
    <w:rsid w:val="00D12CD7"/>
    <w:rsid w:val="00D12DD1"/>
    <w:rsid w:val="00D14F95"/>
    <w:rsid w:val="00D15D07"/>
    <w:rsid w:val="00D16362"/>
    <w:rsid w:val="00D1676D"/>
    <w:rsid w:val="00D168D9"/>
    <w:rsid w:val="00D17200"/>
    <w:rsid w:val="00D1798B"/>
    <w:rsid w:val="00D214B2"/>
    <w:rsid w:val="00D21CC5"/>
    <w:rsid w:val="00D22F53"/>
    <w:rsid w:val="00D2305B"/>
    <w:rsid w:val="00D23696"/>
    <w:rsid w:val="00D239D8"/>
    <w:rsid w:val="00D24533"/>
    <w:rsid w:val="00D2580C"/>
    <w:rsid w:val="00D262F3"/>
    <w:rsid w:val="00D26C8D"/>
    <w:rsid w:val="00D276FA"/>
    <w:rsid w:val="00D3061C"/>
    <w:rsid w:val="00D30ADB"/>
    <w:rsid w:val="00D3242C"/>
    <w:rsid w:val="00D325E8"/>
    <w:rsid w:val="00D33EB6"/>
    <w:rsid w:val="00D34021"/>
    <w:rsid w:val="00D342C5"/>
    <w:rsid w:val="00D34379"/>
    <w:rsid w:val="00D3543A"/>
    <w:rsid w:val="00D35479"/>
    <w:rsid w:val="00D35975"/>
    <w:rsid w:val="00D35CFC"/>
    <w:rsid w:val="00D35F4E"/>
    <w:rsid w:val="00D364CC"/>
    <w:rsid w:val="00D365A3"/>
    <w:rsid w:val="00D3704E"/>
    <w:rsid w:val="00D4003D"/>
    <w:rsid w:val="00D41993"/>
    <w:rsid w:val="00D4548C"/>
    <w:rsid w:val="00D46872"/>
    <w:rsid w:val="00D46D1F"/>
    <w:rsid w:val="00D4786B"/>
    <w:rsid w:val="00D50007"/>
    <w:rsid w:val="00D5002B"/>
    <w:rsid w:val="00D50847"/>
    <w:rsid w:val="00D50BD1"/>
    <w:rsid w:val="00D51033"/>
    <w:rsid w:val="00D51144"/>
    <w:rsid w:val="00D51890"/>
    <w:rsid w:val="00D51D3F"/>
    <w:rsid w:val="00D5209B"/>
    <w:rsid w:val="00D5223E"/>
    <w:rsid w:val="00D5292A"/>
    <w:rsid w:val="00D52D05"/>
    <w:rsid w:val="00D52D8C"/>
    <w:rsid w:val="00D53807"/>
    <w:rsid w:val="00D54757"/>
    <w:rsid w:val="00D54C7F"/>
    <w:rsid w:val="00D551A8"/>
    <w:rsid w:val="00D57274"/>
    <w:rsid w:val="00D6010D"/>
    <w:rsid w:val="00D60679"/>
    <w:rsid w:val="00D608BC"/>
    <w:rsid w:val="00D61D59"/>
    <w:rsid w:val="00D62198"/>
    <w:rsid w:val="00D629B9"/>
    <w:rsid w:val="00D62D88"/>
    <w:rsid w:val="00D66374"/>
    <w:rsid w:val="00D67093"/>
    <w:rsid w:val="00D672C0"/>
    <w:rsid w:val="00D675EA"/>
    <w:rsid w:val="00D67AD6"/>
    <w:rsid w:val="00D67CBE"/>
    <w:rsid w:val="00D71464"/>
    <w:rsid w:val="00D71821"/>
    <w:rsid w:val="00D71955"/>
    <w:rsid w:val="00D7280B"/>
    <w:rsid w:val="00D736FA"/>
    <w:rsid w:val="00D7478B"/>
    <w:rsid w:val="00D7494A"/>
    <w:rsid w:val="00D74DBA"/>
    <w:rsid w:val="00D75350"/>
    <w:rsid w:val="00D75DED"/>
    <w:rsid w:val="00D761FF"/>
    <w:rsid w:val="00D765B1"/>
    <w:rsid w:val="00D76ABD"/>
    <w:rsid w:val="00D77BCB"/>
    <w:rsid w:val="00D77F9D"/>
    <w:rsid w:val="00D831BE"/>
    <w:rsid w:val="00D8376C"/>
    <w:rsid w:val="00D83B14"/>
    <w:rsid w:val="00D844CC"/>
    <w:rsid w:val="00D85272"/>
    <w:rsid w:val="00D854EB"/>
    <w:rsid w:val="00D859C0"/>
    <w:rsid w:val="00D86AA5"/>
    <w:rsid w:val="00D86FB2"/>
    <w:rsid w:val="00D87295"/>
    <w:rsid w:val="00D875B3"/>
    <w:rsid w:val="00D87F69"/>
    <w:rsid w:val="00D87FAA"/>
    <w:rsid w:val="00D916B8"/>
    <w:rsid w:val="00D91E86"/>
    <w:rsid w:val="00D92DFF"/>
    <w:rsid w:val="00D92FE3"/>
    <w:rsid w:val="00D9380D"/>
    <w:rsid w:val="00D939B9"/>
    <w:rsid w:val="00D94629"/>
    <w:rsid w:val="00D952AB"/>
    <w:rsid w:val="00D9553B"/>
    <w:rsid w:val="00D95D74"/>
    <w:rsid w:val="00D9653A"/>
    <w:rsid w:val="00D96F0A"/>
    <w:rsid w:val="00D96FAE"/>
    <w:rsid w:val="00D97A67"/>
    <w:rsid w:val="00DA0273"/>
    <w:rsid w:val="00DA0626"/>
    <w:rsid w:val="00DA2646"/>
    <w:rsid w:val="00DA2B48"/>
    <w:rsid w:val="00DA3C3A"/>
    <w:rsid w:val="00DA3D26"/>
    <w:rsid w:val="00DA5079"/>
    <w:rsid w:val="00DA5FC6"/>
    <w:rsid w:val="00DA6283"/>
    <w:rsid w:val="00DA72A2"/>
    <w:rsid w:val="00DA7489"/>
    <w:rsid w:val="00DA74E3"/>
    <w:rsid w:val="00DA7E7C"/>
    <w:rsid w:val="00DB271C"/>
    <w:rsid w:val="00DB2E50"/>
    <w:rsid w:val="00DB41DE"/>
    <w:rsid w:val="00DB458F"/>
    <w:rsid w:val="00DB4D9E"/>
    <w:rsid w:val="00DB5B63"/>
    <w:rsid w:val="00DB5E58"/>
    <w:rsid w:val="00DB5EEE"/>
    <w:rsid w:val="00DB625D"/>
    <w:rsid w:val="00DB65D9"/>
    <w:rsid w:val="00DB6B23"/>
    <w:rsid w:val="00DB6C5A"/>
    <w:rsid w:val="00DB7A59"/>
    <w:rsid w:val="00DB7AC9"/>
    <w:rsid w:val="00DB7FEF"/>
    <w:rsid w:val="00DC17FC"/>
    <w:rsid w:val="00DC1B80"/>
    <w:rsid w:val="00DC287E"/>
    <w:rsid w:val="00DC4B39"/>
    <w:rsid w:val="00DC5734"/>
    <w:rsid w:val="00DC5C36"/>
    <w:rsid w:val="00DC5C3E"/>
    <w:rsid w:val="00DC645B"/>
    <w:rsid w:val="00DC6981"/>
    <w:rsid w:val="00DC72E8"/>
    <w:rsid w:val="00DC7836"/>
    <w:rsid w:val="00DC78E8"/>
    <w:rsid w:val="00DC7A3E"/>
    <w:rsid w:val="00DD027B"/>
    <w:rsid w:val="00DD0A27"/>
    <w:rsid w:val="00DD0DC7"/>
    <w:rsid w:val="00DD0F24"/>
    <w:rsid w:val="00DD39D1"/>
    <w:rsid w:val="00DD4248"/>
    <w:rsid w:val="00DD51E1"/>
    <w:rsid w:val="00DD51E5"/>
    <w:rsid w:val="00DD6A1B"/>
    <w:rsid w:val="00DD7266"/>
    <w:rsid w:val="00DE0ABB"/>
    <w:rsid w:val="00DE1332"/>
    <w:rsid w:val="00DE1514"/>
    <w:rsid w:val="00DE1747"/>
    <w:rsid w:val="00DE2284"/>
    <w:rsid w:val="00DE256E"/>
    <w:rsid w:val="00DE2F0C"/>
    <w:rsid w:val="00DE40BB"/>
    <w:rsid w:val="00DE630C"/>
    <w:rsid w:val="00DE6FC0"/>
    <w:rsid w:val="00DE761D"/>
    <w:rsid w:val="00DF08D1"/>
    <w:rsid w:val="00DF12D9"/>
    <w:rsid w:val="00DF2895"/>
    <w:rsid w:val="00DF3269"/>
    <w:rsid w:val="00DF347C"/>
    <w:rsid w:val="00DF4AED"/>
    <w:rsid w:val="00DF4D16"/>
    <w:rsid w:val="00DF5102"/>
    <w:rsid w:val="00DF56B4"/>
    <w:rsid w:val="00DF5EF2"/>
    <w:rsid w:val="00DF7084"/>
    <w:rsid w:val="00DF7893"/>
    <w:rsid w:val="00E004A4"/>
    <w:rsid w:val="00E00BCB"/>
    <w:rsid w:val="00E023AE"/>
    <w:rsid w:val="00E04762"/>
    <w:rsid w:val="00E04E86"/>
    <w:rsid w:val="00E050D3"/>
    <w:rsid w:val="00E058AD"/>
    <w:rsid w:val="00E05FAB"/>
    <w:rsid w:val="00E064A7"/>
    <w:rsid w:val="00E071BD"/>
    <w:rsid w:val="00E072BA"/>
    <w:rsid w:val="00E107B0"/>
    <w:rsid w:val="00E10809"/>
    <w:rsid w:val="00E11A9A"/>
    <w:rsid w:val="00E11CCE"/>
    <w:rsid w:val="00E137ED"/>
    <w:rsid w:val="00E15BFB"/>
    <w:rsid w:val="00E16028"/>
    <w:rsid w:val="00E1645B"/>
    <w:rsid w:val="00E16DB7"/>
    <w:rsid w:val="00E17375"/>
    <w:rsid w:val="00E17523"/>
    <w:rsid w:val="00E178AB"/>
    <w:rsid w:val="00E200CC"/>
    <w:rsid w:val="00E213AE"/>
    <w:rsid w:val="00E21638"/>
    <w:rsid w:val="00E241E7"/>
    <w:rsid w:val="00E24274"/>
    <w:rsid w:val="00E24394"/>
    <w:rsid w:val="00E24A49"/>
    <w:rsid w:val="00E24B04"/>
    <w:rsid w:val="00E2546E"/>
    <w:rsid w:val="00E265BD"/>
    <w:rsid w:val="00E26881"/>
    <w:rsid w:val="00E27C2B"/>
    <w:rsid w:val="00E31D9E"/>
    <w:rsid w:val="00E327C7"/>
    <w:rsid w:val="00E32DC8"/>
    <w:rsid w:val="00E332D8"/>
    <w:rsid w:val="00E33519"/>
    <w:rsid w:val="00E336D4"/>
    <w:rsid w:val="00E34A22"/>
    <w:rsid w:val="00E356E0"/>
    <w:rsid w:val="00E359D4"/>
    <w:rsid w:val="00E3717F"/>
    <w:rsid w:val="00E37251"/>
    <w:rsid w:val="00E378B4"/>
    <w:rsid w:val="00E404B4"/>
    <w:rsid w:val="00E405A2"/>
    <w:rsid w:val="00E406B2"/>
    <w:rsid w:val="00E4347D"/>
    <w:rsid w:val="00E43A60"/>
    <w:rsid w:val="00E44573"/>
    <w:rsid w:val="00E449D9"/>
    <w:rsid w:val="00E47BB8"/>
    <w:rsid w:val="00E51242"/>
    <w:rsid w:val="00E519C4"/>
    <w:rsid w:val="00E5240F"/>
    <w:rsid w:val="00E531EC"/>
    <w:rsid w:val="00E539E0"/>
    <w:rsid w:val="00E53C5D"/>
    <w:rsid w:val="00E540D9"/>
    <w:rsid w:val="00E54A76"/>
    <w:rsid w:val="00E54D60"/>
    <w:rsid w:val="00E553F4"/>
    <w:rsid w:val="00E56057"/>
    <w:rsid w:val="00E5668C"/>
    <w:rsid w:val="00E5786B"/>
    <w:rsid w:val="00E57923"/>
    <w:rsid w:val="00E60FDE"/>
    <w:rsid w:val="00E6246A"/>
    <w:rsid w:val="00E63F18"/>
    <w:rsid w:val="00E6507D"/>
    <w:rsid w:val="00E657B1"/>
    <w:rsid w:val="00E662BA"/>
    <w:rsid w:val="00E66453"/>
    <w:rsid w:val="00E66D2A"/>
    <w:rsid w:val="00E67B87"/>
    <w:rsid w:val="00E700AE"/>
    <w:rsid w:val="00E712D8"/>
    <w:rsid w:val="00E716B0"/>
    <w:rsid w:val="00E7171D"/>
    <w:rsid w:val="00E739DC"/>
    <w:rsid w:val="00E73AAB"/>
    <w:rsid w:val="00E7446C"/>
    <w:rsid w:val="00E744F3"/>
    <w:rsid w:val="00E74A01"/>
    <w:rsid w:val="00E74BE5"/>
    <w:rsid w:val="00E75D94"/>
    <w:rsid w:val="00E76DAF"/>
    <w:rsid w:val="00E770C1"/>
    <w:rsid w:val="00E805EC"/>
    <w:rsid w:val="00E80D7D"/>
    <w:rsid w:val="00E81574"/>
    <w:rsid w:val="00E82E4A"/>
    <w:rsid w:val="00E83423"/>
    <w:rsid w:val="00E85EB5"/>
    <w:rsid w:val="00E87F0B"/>
    <w:rsid w:val="00E90588"/>
    <w:rsid w:val="00E90D04"/>
    <w:rsid w:val="00E91003"/>
    <w:rsid w:val="00E914E0"/>
    <w:rsid w:val="00E9168A"/>
    <w:rsid w:val="00E916E2"/>
    <w:rsid w:val="00E91973"/>
    <w:rsid w:val="00E919F2"/>
    <w:rsid w:val="00E9224F"/>
    <w:rsid w:val="00E925AA"/>
    <w:rsid w:val="00E9262B"/>
    <w:rsid w:val="00E92BD6"/>
    <w:rsid w:val="00E935FF"/>
    <w:rsid w:val="00E93826"/>
    <w:rsid w:val="00E949A0"/>
    <w:rsid w:val="00E9638C"/>
    <w:rsid w:val="00E97071"/>
    <w:rsid w:val="00E97D9C"/>
    <w:rsid w:val="00EA0211"/>
    <w:rsid w:val="00EA050E"/>
    <w:rsid w:val="00EA0853"/>
    <w:rsid w:val="00EA181C"/>
    <w:rsid w:val="00EA1B0E"/>
    <w:rsid w:val="00EA4168"/>
    <w:rsid w:val="00EA5351"/>
    <w:rsid w:val="00EA5B1B"/>
    <w:rsid w:val="00EA6F26"/>
    <w:rsid w:val="00EB0BEF"/>
    <w:rsid w:val="00EB19F2"/>
    <w:rsid w:val="00EB2107"/>
    <w:rsid w:val="00EB289F"/>
    <w:rsid w:val="00EB2E23"/>
    <w:rsid w:val="00EB4259"/>
    <w:rsid w:val="00EB43EF"/>
    <w:rsid w:val="00EB595B"/>
    <w:rsid w:val="00EB64F8"/>
    <w:rsid w:val="00EB656D"/>
    <w:rsid w:val="00EB6D37"/>
    <w:rsid w:val="00EC00F4"/>
    <w:rsid w:val="00EC0BDE"/>
    <w:rsid w:val="00EC0FC5"/>
    <w:rsid w:val="00EC1218"/>
    <w:rsid w:val="00EC1399"/>
    <w:rsid w:val="00EC1F27"/>
    <w:rsid w:val="00EC2221"/>
    <w:rsid w:val="00EC2C23"/>
    <w:rsid w:val="00EC33F2"/>
    <w:rsid w:val="00EC3DB5"/>
    <w:rsid w:val="00EC4D41"/>
    <w:rsid w:val="00EC5196"/>
    <w:rsid w:val="00EC7A66"/>
    <w:rsid w:val="00ED061F"/>
    <w:rsid w:val="00ED0F1A"/>
    <w:rsid w:val="00ED0F8F"/>
    <w:rsid w:val="00ED1980"/>
    <w:rsid w:val="00ED1C5E"/>
    <w:rsid w:val="00ED2394"/>
    <w:rsid w:val="00ED49E6"/>
    <w:rsid w:val="00ED6E9A"/>
    <w:rsid w:val="00ED784D"/>
    <w:rsid w:val="00EE1D12"/>
    <w:rsid w:val="00EE2803"/>
    <w:rsid w:val="00EE3324"/>
    <w:rsid w:val="00EE3C7C"/>
    <w:rsid w:val="00EE3CCB"/>
    <w:rsid w:val="00EE405A"/>
    <w:rsid w:val="00EE457B"/>
    <w:rsid w:val="00EE45B7"/>
    <w:rsid w:val="00EE4720"/>
    <w:rsid w:val="00EE5843"/>
    <w:rsid w:val="00EE6343"/>
    <w:rsid w:val="00EE67CD"/>
    <w:rsid w:val="00EE7843"/>
    <w:rsid w:val="00EE7A5E"/>
    <w:rsid w:val="00EF1653"/>
    <w:rsid w:val="00EF1C9B"/>
    <w:rsid w:val="00EF271C"/>
    <w:rsid w:val="00EF2D08"/>
    <w:rsid w:val="00EF32A2"/>
    <w:rsid w:val="00EF360D"/>
    <w:rsid w:val="00EF3678"/>
    <w:rsid w:val="00EF3ED3"/>
    <w:rsid w:val="00EF4E32"/>
    <w:rsid w:val="00EF555E"/>
    <w:rsid w:val="00EF5B61"/>
    <w:rsid w:val="00EF5E41"/>
    <w:rsid w:val="00EF6192"/>
    <w:rsid w:val="00EF654B"/>
    <w:rsid w:val="00EF6B58"/>
    <w:rsid w:val="00EF79AF"/>
    <w:rsid w:val="00F0055B"/>
    <w:rsid w:val="00F01283"/>
    <w:rsid w:val="00F015C8"/>
    <w:rsid w:val="00F044F5"/>
    <w:rsid w:val="00F04D2C"/>
    <w:rsid w:val="00F04DF7"/>
    <w:rsid w:val="00F05422"/>
    <w:rsid w:val="00F06829"/>
    <w:rsid w:val="00F10048"/>
    <w:rsid w:val="00F1060A"/>
    <w:rsid w:val="00F10AFF"/>
    <w:rsid w:val="00F1225E"/>
    <w:rsid w:val="00F12A7E"/>
    <w:rsid w:val="00F12DF2"/>
    <w:rsid w:val="00F13BB5"/>
    <w:rsid w:val="00F144A3"/>
    <w:rsid w:val="00F16A35"/>
    <w:rsid w:val="00F176AC"/>
    <w:rsid w:val="00F2014A"/>
    <w:rsid w:val="00F20556"/>
    <w:rsid w:val="00F2136A"/>
    <w:rsid w:val="00F216C4"/>
    <w:rsid w:val="00F223D7"/>
    <w:rsid w:val="00F22B80"/>
    <w:rsid w:val="00F22C49"/>
    <w:rsid w:val="00F237FF"/>
    <w:rsid w:val="00F246E5"/>
    <w:rsid w:val="00F25672"/>
    <w:rsid w:val="00F261C2"/>
    <w:rsid w:val="00F26422"/>
    <w:rsid w:val="00F265D1"/>
    <w:rsid w:val="00F2734C"/>
    <w:rsid w:val="00F278F1"/>
    <w:rsid w:val="00F305B8"/>
    <w:rsid w:val="00F30E4C"/>
    <w:rsid w:val="00F31349"/>
    <w:rsid w:val="00F32E57"/>
    <w:rsid w:val="00F33914"/>
    <w:rsid w:val="00F3416D"/>
    <w:rsid w:val="00F34CCF"/>
    <w:rsid w:val="00F36219"/>
    <w:rsid w:val="00F37954"/>
    <w:rsid w:val="00F402DD"/>
    <w:rsid w:val="00F40CD9"/>
    <w:rsid w:val="00F40D66"/>
    <w:rsid w:val="00F40EF4"/>
    <w:rsid w:val="00F40F82"/>
    <w:rsid w:val="00F43093"/>
    <w:rsid w:val="00F430CA"/>
    <w:rsid w:val="00F4351E"/>
    <w:rsid w:val="00F43FC0"/>
    <w:rsid w:val="00F44328"/>
    <w:rsid w:val="00F44632"/>
    <w:rsid w:val="00F46A2B"/>
    <w:rsid w:val="00F47341"/>
    <w:rsid w:val="00F479B8"/>
    <w:rsid w:val="00F47A3F"/>
    <w:rsid w:val="00F47ACC"/>
    <w:rsid w:val="00F47B9C"/>
    <w:rsid w:val="00F53A85"/>
    <w:rsid w:val="00F56732"/>
    <w:rsid w:val="00F57B2E"/>
    <w:rsid w:val="00F608EA"/>
    <w:rsid w:val="00F60BD6"/>
    <w:rsid w:val="00F6111D"/>
    <w:rsid w:val="00F61492"/>
    <w:rsid w:val="00F61A66"/>
    <w:rsid w:val="00F61EE9"/>
    <w:rsid w:val="00F628B4"/>
    <w:rsid w:val="00F63426"/>
    <w:rsid w:val="00F6511C"/>
    <w:rsid w:val="00F652D8"/>
    <w:rsid w:val="00F6530A"/>
    <w:rsid w:val="00F65409"/>
    <w:rsid w:val="00F65B43"/>
    <w:rsid w:val="00F670D7"/>
    <w:rsid w:val="00F702D8"/>
    <w:rsid w:val="00F704CB"/>
    <w:rsid w:val="00F70B27"/>
    <w:rsid w:val="00F7289C"/>
    <w:rsid w:val="00F734EA"/>
    <w:rsid w:val="00F73E6C"/>
    <w:rsid w:val="00F74582"/>
    <w:rsid w:val="00F747D9"/>
    <w:rsid w:val="00F74A5A"/>
    <w:rsid w:val="00F7513F"/>
    <w:rsid w:val="00F7592C"/>
    <w:rsid w:val="00F75B19"/>
    <w:rsid w:val="00F76008"/>
    <w:rsid w:val="00F76A8F"/>
    <w:rsid w:val="00F77023"/>
    <w:rsid w:val="00F82855"/>
    <w:rsid w:val="00F8527B"/>
    <w:rsid w:val="00F85867"/>
    <w:rsid w:val="00F87676"/>
    <w:rsid w:val="00F87BCF"/>
    <w:rsid w:val="00F90C1A"/>
    <w:rsid w:val="00F91796"/>
    <w:rsid w:val="00F9268A"/>
    <w:rsid w:val="00F93AD1"/>
    <w:rsid w:val="00F94064"/>
    <w:rsid w:val="00F94727"/>
    <w:rsid w:val="00F94F68"/>
    <w:rsid w:val="00F96BB2"/>
    <w:rsid w:val="00F96F8C"/>
    <w:rsid w:val="00F97181"/>
    <w:rsid w:val="00FA0082"/>
    <w:rsid w:val="00FA10CC"/>
    <w:rsid w:val="00FA2B77"/>
    <w:rsid w:val="00FA3231"/>
    <w:rsid w:val="00FA449D"/>
    <w:rsid w:val="00FA690B"/>
    <w:rsid w:val="00FA6D08"/>
    <w:rsid w:val="00FA78DE"/>
    <w:rsid w:val="00FA7D17"/>
    <w:rsid w:val="00FA7FC4"/>
    <w:rsid w:val="00FB0DCF"/>
    <w:rsid w:val="00FB19B6"/>
    <w:rsid w:val="00FB28A5"/>
    <w:rsid w:val="00FB2B1D"/>
    <w:rsid w:val="00FB3FA2"/>
    <w:rsid w:val="00FB412B"/>
    <w:rsid w:val="00FB4F2F"/>
    <w:rsid w:val="00FB5C56"/>
    <w:rsid w:val="00FB5C5B"/>
    <w:rsid w:val="00FB5CC4"/>
    <w:rsid w:val="00FB60DD"/>
    <w:rsid w:val="00FB6507"/>
    <w:rsid w:val="00FB65D4"/>
    <w:rsid w:val="00FB6EF3"/>
    <w:rsid w:val="00FB6FD0"/>
    <w:rsid w:val="00FB73F3"/>
    <w:rsid w:val="00FC0344"/>
    <w:rsid w:val="00FC141E"/>
    <w:rsid w:val="00FC1A20"/>
    <w:rsid w:val="00FC1F3B"/>
    <w:rsid w:val="00FC2326"/>
    <w:rsid w:val="00FC265E"/>
    <w:rsid w:val="00FC5B17"/>
    <w:rsid w:val="00FC61B3"/>
    <w:rsid w:val="00FC6A51"/>
    <w:rsid w:val="00FC764B"/>
    <w:rsid w:val="00FC7EC5"/>
    <w:rsid w:val="00FD2101"/>
    <w:rsid w:val="00FD39E8"/>
    <w:rsid w:val="00FD3A02"/>
    <w:rsid w:val="00FD6010"/>
    <w:rsid w:val="00FD6386"/>
    <w:rsid w:val="00FD7E68"/>
    <w:rsid w:val="00FE098E"/>
    <w:rsid w:val="00FE0D4D"/>
    <w:rsid w:val="00FE573B"/>
    <w:rsid w:val="00FE5DB2"/>
    <w:rsid w:val="00FE63E1"/>
    <w:rsid w:val="00FE6BD1"/>
    <w:rsid w:val="00FE71EA"/>
    <w:rsid w:val="00FE7BF6"/>
    <w:rsid w:val="00FF09AA"/>
    <w:rsid w:val="00FF0A28"/>
    <w:rsid w:val="00FF0DD3"/>
    <w:rsid w:val="00FF1E43"/>
    <w:rsid w:val="00FF2B43"/>
    <w:rsid w:val="00FF3978"/>
    <w:rsid w:val="00FF4DD1"/>
    <w:rsid w:val="00FF4F97"/>
    <w:rsid w:val="00FF54AB"/>
    <w:rsid w:val="00FF572E"/>
    <w:rsid w:val="00FF5BB0"/>
    <w:rsid w:val="00FF6994"/>
    <w:rsid w:val="00FF6BFC"/>
    <w:rsid w:val="00FF7A7F"/>
    <w:rsid w:val="00FF7C9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A710"/>
  <w15:docId w15:val="{F82DAE36-B702-4671-94D3-0DB46A75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B1"/>
    <w:pPr>
      <w:spacing w:after="0" w:line="240" w:lineRule="auto"/>
    </w:pPr>
    <w:rPr>
      <w:lang w:val="en-GB"/>
    </w:rPr>
  </w:style>
  <w:style w:type="paragraph" w:styleId="Heading1">
    <w:name w:val="heading 1"/>
    <w:basedOn w:val="Normal"/>
    <w:next w:val="Normal"/>
    <w:link w:val="Heading1Char"/>
    <w:uiPriority w:val="9"/>
    <w:qFormat/>
    <w:rsid w:val="008255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5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7FC"/>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7FC"/>
    <w:pPr>
      <w:ind w:left="720"/>
      <w:contextualSpacing/>
    </w:pPr>
  </w:style>
  <w:style w:type="paragraph" w:styleId="BalloonText">
    <w:name w:val="Balloon Text"/>
    <w:basedOn w:val="Normal"/>
    <w:link w:val="BalloonTextChar"/>
    <w:uiPriority w:val="99"/>
    <w:semiHidden/>
    <w:unhideWhenUsed/>
    <w:rsid w:val="002353B5"/>
    <w:rPr>
      <w:rFonts w:ascii="Tahoma" w:hAnsi="Tahoma" w:cs="Tahoma"/>
      <w:sz w:val="16"/>
      <w:szCs w:val="16"/>
    </w:rPr>
  </w:style>
  <w:style w:type="character" w:customStyle="1" w:styleId="BalloonTextChar">
    <w:name w:val="Balloon Text Char"/>
    <w:basedOn w:val="DefaultParagraphFont"/>
    <w:link w:val="BalloonText"/>
    <w:uiPriority w:val="99"/>
    <w:semiHidden/>
    <w:rsid w:val="002353B5"/>
    <w:rPr>
      <w:rFonts w:ascii="Tahoma" w:hAnsi="Tahoma" w:cs="Tahoma"/>
      <w:sz w:val="16"/>
      <w:szCs w:val="16"/>
      <w:lang w:val="en-GB"/>
    </w:rPr>
  </w:style>
  <w:style w:type="paragraph" w:styleId="BodyText">
    <w:name w:val="Body Text"/>
    <w:basedOn w:val="Normal"/>
    <w:link w:val="BodyTextChar"/>
    <w:rsid w:val="00F044F5"/>
    <w:rPr>
      <w:rFonts w:ascii="Arial Rounded MT Bold" w:eastAsia="Times New Roman" w:hAnsi="Arial Rounded MT Bold" w:cs="Times New Roman"/>
      <w:b/>
      <w:bCs/>
      <w:sz w:val="24"/>
      <w:szCs w:val="24"/>
      <w:lang w:val="en-US" w:eastAsia="is-IS"/>
    </w:rPr>
  </w:style>
  <w:style w:type="character" w:customStyle="1" w:styleId="BodyTextChar">
    <w:name w:val="Body Text Char"/>
    <w:basedOn w:val="DefaultParagraphFont"/>
    <w:link w:val="BodyText"/>
    <w:rsid w:val="00F044F5"/>
    <w:rPr>
      <w:rFonts w:ascii="Arial Rounded MT Bold" w:eastAsia="Times New Roman" w:hAnsi="Arial Rounded MT Bold" w:cs="Times New Roman"/>
      <w:b/>
      <w:bCs/>
      <w:sz w:val="24"/>
      <w:szCs w:val="24"/>
      <w:lang w:val="en-US" w:eastAsia="is-IS"/>
    </w:rPr>
  </w:style>
  <w:style w:type="character" w:styleId="CommentReference">
    <w:name w:val="annotation reference"/>
    <w:basedOn w:val="DefaultParagraphFont"/>
    <w:uiPriority w:val="99"/>
    <w:semiHidden/>
    <w:unhideWhenUsed/>
    <w:rsid w:val="00D629B9"/>
    <w:rPr>
      <w:sz w:val="16"/>
      <w:szCs w:val="16"/>
    </w:rPr>
  </w:style>
  <w:style w:type="paragraph" w:styleId="CommentText">
    <w:name w:val="annotation text"/>
    <w:basedOn w:val="Normal"/>
    <w:link w:val="CommentTextChar"/>
    <w:uiPriority w:val="99"/>
    <w:unhideWhenUsed/>
    <w:rsid w:val="00D629B9"/>
    <w:rPr>
      <w:sz w:val="20"/>
      <w:szCs w:val="20"/>
    </w:rPr>
  </w:style>
  <w:style w:type="character" w:customStyle="1" w:styleId="CommentTextChar">
    <w:name w:val="Comment Text Char"/>
    <w:basedOn w:val="DefaultParagraphFont"/>
    <w:link w:val="CommentText"/>
    <w:uiPriority w:val="99"/>
    <w:rsid w:val="00D629B9"/>
    <w:rPr>
      <w:sz w:val="20"/>
      <w:szCs w:val="20"/>
      <w:lang w:val="en-GB"/>
    </w:rPr>
  </w:style>
  <w:style w:type="paragraph" w:styleId="CommentSubject">
    <w:name w:val="annotation subject"/>
    <w:basedOn w:val="CommentText"/>
    <w:next w:val="CommentText"/>
    <w:link w:val="CommentSubjectChar"/>
    <w:uiPriority w:val="99"/>
    <w:semiHidden/>
    <w:unhideWhenUsed/>
    <w:rsid w:val="00D629B9"/>
    <w:rPr>
      <w:b/>
      <w:bCs/>
    </w:rPr>
  </w:style>
  <w:style w:type="character" w:customStyle="1" w:styleId="CommentSubjectChar">
    <w:name w:val="Comment Subject Char"/>
    <w:basedOn w:val="CommentTextChar"/>
    <w:link w:val="CommentSubject"/>
    <w:uiPriority w:val="99"/>
    <w:semiHidden/>
    <w:rsid w:val="00D629B9"/>
    <w:rPr>
      <w:b/>
      <w:bCs/>
      <w:sz w:val="20"/>
      <w:szCs w:val="20"/>
      <w:lang w:val="en-GB"/>
    </w:rPr>
  </w:style>
  <w:style w:type="paragraph" w:styleId="Header">
    <w:name w:val="header"/>
    <w:basedOn w:val="Normal"/>
    <w:link w:val="HeaderChar"/>
    <w:uiPriority w:val="99"/>
    <w:unhideWhenUsed/>
    <w:rsid w:val="000C0C7E"/>
    <w:pPr>
      <w:tabs>
        <w:tab w:val="center" w:pos="4536"/>
        <w:tab w:val="right" w:pos="9072"/>
      </w:tabs>
    </w:pPr>
  </w:style>
  <w:style w:type="character" w:customStyle="1" w:styleId="HeaderChar">
    <w:name w:val="Header Char"/>
    <w:basedOn w:val="DefaultParagraphFont"/>
    <w:link w:val="Header"/>
    <w:uiPriority w:val="99"/>
    <w:rsid w:val="000C0C7E"/>
    <w:rPr>
      <w:lang w:val="en-GB"/>
    </w:rPr>
  </w:style>
  <w:style w:type="paragraph" w:styleId="Footer">
    <w:name w:val="footer"/>
    <w:basedOn w:val="Normal"/>
    <w:link w:val="FooterChar"/>
    <w:uiPriority w:val="99"/>
    <w:unhideWhenUsed/>
    <w:rsid w:val="000C0C7E"/>
    <w:pPr>
      <w:tabs>
        <w:tab w:val="center" w:pos="4536"/>
        <w:tab w:val="right" w:pos="9072"/>
      </w:tabs>
    </w:pPr>
  </w:style>
  <w:style w:type="character" w:customStyle="1" w:styleId="FooterChar">
    <w:name w:val="Footer Char"/>
    <w:basedOn w:val="DefaultParagraphFont"/>
    <w:link w:val="Footer"/>
    <w:uiPriority w:val="99"/>
    <w:rsid w:val="000C0C7E"/>
    <w:rPr>
      <w:lang w:val="en-GB"/>
    </w:rPr>
  </w:style>
  <w:style w:type="paragraph" w:styleId="NoSpacing">
    <w:name w:val="No Spacing"/>
    <w:uiPriority w:val="1"/>
    <w:qFormat/>
    <w:rsid w:val="00186D78"/>
    <w:pPr>
      <w:spacing w:after="0" w:line="240" w:lineRule="auto"/>
    </w:pPr>
  </w:style>
  <w:style w:type="paragraph" w:styleId="ListBullet">
    <w:name w:val="List Bullet"/>
    <w:basedOn w:val="Normal"/>
    <w:uiPriority w:val="99"/>
    <w:unhideWhenUsed/>
    <w:rsid w:val="00D75DED"/>
    <w:pPr>
      <w:numPr>
        <w:numId w:val="1"/>
      </w:numPr>
      <w:contextualSpacing/>
    </w:pPr>
  </w:style>
  <w:style w:type="paragraph" w:customStyle="1" w:styleId="Textitflu">
    <w:name w:val="Texti í töflu"/>
    <w:basedOn w:val="Normal"/>
    <w:qFormat/>
    <w:rsid w:val="00436282"/>
    <w:rPr>
      <w:rFonts w:eastAsiaTheme="minorEastAsia"/>
      <w:sz w:val="20"/>
      <w:szCs w:val="32"/>
      <w:lang w:val="is-IS" w:eastAsia="is-IS"/>
    </w:rPr>
  </w:style>
  <w:style w:type="paragraph" w:customStyle="1" w:styleId="Default">
    <w:name w:val="Default"/>
    <w:rsid w:val="006C345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825519"/>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825519"/>
    <w:rPr>
      <w:rFonts w:asciiTheme="majorHAnsi" w:eastAsiaTheme="majorEastAsia" w:hAnsiTheme="majorHAnsi" w:cstheme="majorBidi"/>
      <w:color w:val="365F91" w:themeColor="accent1" w:themeShade="BF"/>
      <w:sz w:val="26"/>
      <w:szCs w:val="26"/>
      <w:lang w:val="en-GB"/>
    </w:rPr>
  </w:style>
  <w:style w:type="paragraph" w:styleId="FootnoteText">
    <w:name w:val="footnote text"/>
    <w:basedOn w:val="Normal"/>
    <w:link w:val="FootnoteTextChar"/>
    <w:uiPriority w:val="99"/>
    <w:semiHidden/>
    <w:unhideWhenUsed/>
    <w:rsid w:val="001D7358"/>
    <w:rPr>
      <w:sz w:val="20"/>
      <w:szCs w:val="20"/>
    </w:rPr>
  </w:style>
  <w:style w:type="character" w:customStyle="1" w:styleId="FootnoteTextChar">
    <w:name w:val="Footnote Text Char"/>
    <w:basedOn w:val="DefaultParagraphFont"/>
    <w:link w:val="FootnoteText"/>
    <w:uiPriority w:val="99"/>
    <w:semiHidden/>
    <w:rsid w:val="001D7358"/>
    <w:rPr>
      <w:sz w:val="20"/>
      <w:szCs w:val="20"/>
      <w:lang w:val="en-GB"/>
    </w:rPr>
  </w:style>
  <w:style w:type="character" w:styleId="FootnoteReference">
    <w:name w:val="footnote reference"/>
    <w:basedOn w:val="DefaultParagraphFont"/>
    <w:uiPriority w:val="99"/>
    <w:semiHidden/>
    <w:unhideWhenUsed/>
    <w:rsid w:val="001D7358"/>
    <w:rPr>
      <w:vertAlign w:val="superscript"/>
    </w:rPr>
  </w:style>
  <w:style w:type="paragraph" w:styleId="TOCHeading">
    <w:name w:val="TOC Heading"/>
    <w:basedOn w:val="Heading1"/>
    <w:next w:val="Normal"/>
    <w:uiPriority w:val="39"/>
    <w:unhideWhenUsed/>
    <w:qFormat/>
    <w:rsid w:val="004A0B9D"/>
    <w:pPr>
      <w:spacing w:line="259" w:lineRule="auto"/>
      <w:outlineLvl w:val="9"/>
    </w:pPr>
    <w:rPr>
      <w:lang w:val="en-US"/>
    </w:rPr>
  </w:style>
  <w:style w:type="paragraph" w:styleId="TOC1">
    <w:name w:val="toc 1"/>
    <w:basedOn w:val="Normal"/>
    <w:next w:val="Normal"/>
    <w:autoRedefine/>
    <w:uiPriority w:val="39"/>
    <w:unhideWhenUsed/>
    <w:rsid w:val="004A0B9D"/>
    <w:pPr>
      <w:spacing w:after="100"/>
    </w:pPr>
  </w:style>
  <w:style w:type="paragraph" w:styleId="TOC2">
    <w:name w:val="toc 2"/>
    <w:basedOn w:val="Normal"/>
    <w:next w:val="Normal"/>
    <w:autoRedefine/>
    <w:uiPriority w:val="39"/>
    <w:unhideWhenUsed/>
    <w:rsid w:val="004A0B9D"/>
    <w:pPr>
      <w:spacing w:after="100"/>
      <w:ind w:left="220"/>
    </w:pPr>
  </w:style>
  <w:style w:type="character" w:styleId="Hyperlink">
    <w:name w:val="Hyperlink"/>
    <w:basedOn w:val="DefaultParagraphFont"/>
    <w:uiPriority w:val="99"/>
    <w:unhideWhenUsed/>
    <w:rsid w:val="004A0B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834">
      <w:bodyDiv w:val="1"/>
      <w:marLeft w:val="0"/>
      <w:marRight w:val="0"/>
      <w:marTop w:val="0"/>
      <w:marBottom w:val="0"/>
      <w:divBdr>
        <w:top w:val="none" w:sz="0" w:space="0" w:color="auto"/>
        <w:left w:val="none" w:sz="0" w:space="0" w:color="auto"/>
        <w:bottom w:val="none" w:sz="0" w:space="0" w:color="auto"/>
        <w:right w:val="none" w:sz="0" w:space="0" w:color="auto"/>
      </w:divBdr>
    </w:div>
    <w:div w:id="115611405">
      <w:bodyDiv w:val="1"/>
      <w:marLeft w:val="0"/>
      <w:marRight w:val="0"/>
      <w:marTop w:val="0"/>
      <w:marBottom w:val="0"/>
      <w:divBdr>
        <w:top w:val="none" w:sz="0" w:space="0" w:color="auto"/>
        <w:left w:val="none" w:sz="0" w:space="0" w:color="auto"/>
        <w:bottom w:val="none" w:sz="0" w:space="0" w:color="auto"/>
        <w:right w:val="none" w:sz="0" w:space="0" w:color="auto"/>
      </w:divBdr>
    </w:div>
    <w:div w:id="129056584">
      <w:bodyDiv w:val="1"/>
      <w:marLeft w:val="0"/>
      <w:marRight w:val="0"/>
      <w:marTop w:val="0"/>
      <w:marBottom w:val="0"/>
      <w:divBdr>
        <w:top w:val="none" w:sz="0" w:space="0" w:color="auto"/>
        <w:left w:val="none" w:sz="0" w:space="0" w:color="auto"/>
        <w:bottom w:val="none" w:sz="0" w:space="0" w:color="auto"/>
        <w:right w:val="none" w:sz="0" w:space="0" w:color="auto"/>
      </w:divBdr>
    </w:div>
    <w:div w:id="132145139">
      <w:bodyDiv w:val="1"/>
      <w:marLeft w:val="0"/>
      <w:marRight w:val="0"/>
      <w:marTop w:val="0"/>
      <w:marBottom w:val="0"/>
      <w:divBdr>
        <w:top w:val="none" w:sz="0" w:space="0" w:color="auto"/>
        <w:left w:val="none" w:sz="0" w:space="0" w:color="auto"/>
        <w:bottom w:val="none" w:sz="0" w:space="0" w:color="auto"/>
        <w:right w:val="none" w:sz="0" w:space="0" w:color="auto"/>
      </w:divBdr>
    </w:div>
    <w:div w:id="248734969">
      <w:bodyDiv w:val="1"/>
      <w:marLeft w:val="0"/>
      <w:marRight w:val="0"/>
      <w:marTop w:val="0"/>
      <w:marBottom w:val="0"/>
      <w:divBdr>
        <w:top w:val="none" w:sz="0" w:space="0" w:color="auto"/>
        <w:left w:val="none" w:sz="0" w:space="0" w:color="auto"/>
        <w:bottom w:val="none" w:sz="0" w:space="0" w:color="auto"/>
        <w:right w:val="none" w:sz="0" w:space="0" w:color="auto"/>
      </w:divBdr>
    </w:div>
    <w:div w:id="303311712">
      <w:bodyDiv w:val="1"/>
      <w:marLeft w:val="0"/>
      <w:marRight w:val="0"/>
      <w:marTop w:val="0"/>
      <w:marBottom w:val="0"/>
      <w:divBdr>
        <w:top w:val="none" w:sz="0" w:space="0" w:color="auto"/>
        <w:left w:val="none" w:sz="0" w:space="0" w:color="auto"/>
        <w:bottom w:val="none" w:sz="0" w:space="0" w:color="auto"/>
        <w:right w:val="none" w:sz="0" w:space="0" w:color="auto"/>
      </w:divBdr>
    </w:div>
    <w:div w:id="336884022">
      <w:bodyDiv w:val="1"/>
      <w:marLeft w:val="0"/>
      <w:marRight w:val="0"/>
      <w:marTop w:val="0"/>
      <w:marBottom w:val="0"/>
      <w:divBdr>
        <w:top w:val="none" w:sz="0" w:space="0" w:color="auto"/>
        <w:left w:val="none" w:sz="0" w:space="0" w:color="auto"/>
        <w:bottom w:val="none" w:sz="0" w:space="0" w:color="auto"/>
        <w:right w:val="none" w:sz="0" w:space="0" w:color="auto"/>
      </w:divBdr>
    </w:div>
    <w:div w:id="353070885">
      <w:bodyDiv w:val="1"/>
      <w:marLeft w:val="0"/>
      <w:marRight w:val="0"/>
      <w:marTop w:val="0"/>
      <w:marBottom w:val="0"/>
      <w:divBdr>
        <w:top w:val="none" w:sz="0" w:space="0" w:color="auto"/>
        <w:left w:val="none" w:sz="0" w:space="0" w:color="auto"/>
        <w:bottom w:val="none" w:sz="0" w:space="0" w:color="auto"/>
        <w:right w:val="none" w:sz="0" w:space="0" w:color="auto"/>
      </w:divBdr>
    </w:div>
    <w:div w:id="377901682">
      <w:bodyDiv w:val="1"/>
      <w:marLeft w:val="0"/>
      <w:marRight w:val="0"/>
      <w:marTop w:val="0"/>
      <w:marBottom w:val="0"/>
      <w:divBdr>
        <w:top w:val="none" w:sz="0" w:space="0" w:color="auto"/>
        <w:left w:val="none" w:sz="0" w:space="0" w:color="auto"/>
        <w:bottom w:val="none" w:sz="0" w:space="0" w:color="auto"/>
        <w:right w:val="none" w:sz="0" w:space="0" w:color="auto"/>
      </w:divBdr>
    </w:div>
    <w:div w:id="446047610">
      <w:bodyDiv w:val="1"/>
      <w:marLeft w:val="0"/>
      <w:marRight w:val="0"/>
      <w:marTop w:val="0"/>
      <w:marBottom w:val="0"/>
      <w:divBdr>
        <w:top w:val="none" w:sz="0" w:space="0" w:color="auto"/>
        <w:left w:val="none" w:sz="0" w:space="0" w:color="auto"/>
        <w:bottom w:val="none" w:sz="0" w:space="0" w:color="auto"/>
        <w:right w:val="none" w:sz="0" w:space="0" w:color="auto"/>
      </w:divBdr>
    </w:div>
    <w:div w:id="507133332">
      <w:bodyDiv w:val="1"/>
      <w:marLeft w:val="0"/>
      <w:marRight w:val="0"/>
      <w:marTop w:val="0"/>
      <w:marBottom w:val="0"/>
      <w:divBdr>
        <w:top w:val="none" w:sz="0" w:space="0" w:color="auto"/>
        <w:left w:val="none" w:sz="0" w:space="0" w:color="auto"/>
        <w:bottom w:val="none" w:sz="0" w:space="0" w:color="auto"/>
        <w:right w:val="none" w:sz="0" w:space="0" w:color="auto"/>
      </w:divBdr>
    </w:div>
    <w:div w:id="522983566">
      <w:bodyDiv w:val="1"/>
      <w:marLeft w:val="0"/>
      <w:marRight w:val="0"/>
      <w:marTop w:val="0"/>
      <w:marBottom w:val="0"/>
      <w:divBdr>
        <w:top w:val="none" w:sz="0" w:space="0" w:color="auto"/>
        <w:left w:val="none" w:sz="0" w:space="0" w:color="auto"/>
        <w:bottom w:val="none" w:sz="0" w:space="0" w:color="auto"/>
        <w:right w:val="none" w:sz="0" w:space="0" w:color="auto"/>
      </w:divBdr>
    </w:div>
    <w:div w:id="695808569">
      <w:bodyDiv w:val="1"/>
      <w:marLeft w:val="0"/>
      <w:marRight w:val="0"/>
      <w:marTop w:val="0"/>
      <w:marBottom w:val="0"/>
      <w:divBdr>
        <w:top w:val="none" w:sz="0" w:space="0" w:color="auto"/>
        <w:left w:val="none" w:sz="0" w:space="0" w:color="auto"/>
        <w:bottom w:val="none" w:sz="0" w:space="0" w:color="auto"/>
        <w:right w:val="none" w:sz="0" w:space="0" w:color="auto"/>
      </w:divBdr>
    </w:div>
    <w:div w:id="728191759">
      <w:bodyDiv w:val="1"/>
      <w:marLeft w:val="0"/>
      <w:marRight w:val="0"/>
      <w:marTop w:val="0"/>
      <w:marBottom w:val="0"/>
      <w:divBdr>
        <w:top w:val="none" w:sz="0" w:space="0" w:color="auto"/>
        <w:left w:val="none" w:sz="0" w:space="0" w:color="auto"/>
        <w:bottom w:val="none" w:sz="0" w:space="0" w:color="auto"/>
        <w:right w:val="none" w:sz="0" w:space="0" w:color="auto"/>
      </w:divBdr>
    </w:div>
    <w:div w:id="732972074">
      <w:bodyDiv w:val="1"/>
      <w:marLeft w:val="0"/>
      <w:marRight w:val="0"/>
      <w:marTop w:val="0"/>
      <w:marBottom w:val="0"/>
      <w:divBdr>
        <w:top w:val="none" w:sz="0" w:space="0" w:color="auto"/>
        <w:left w:val="none" w:sz="0" w:space="0" w:color="auto"/>
        <w:bottom w:val="none" w:sz="0" w:space="0" w:color="auto"/>
        <w:right w:val="none" w:sz="0" w:space="0" w:color="auto"/>
      </w:divBdr>
    </w:div>
    <w:div w:id="744299821">
      <w:bodyDiv w:val="1"/>
      <w:marLeft w:val="0"/>
      <w:marRight w:val="0"/>
      <w:marTop w:val="0"/>
      <w:marBottom w:val="0"/>
      <w:divBdr>
        <w:top w:val="none" w:sz="0" w:space="0" w:color="auto"/>
        <w:left w:val="none" w:sz="0" w:space="0" w:color="auto"/>
        <w:bottom w:val="none" w:sz="0" w:space="0" w:color="auto"/>
        <w:right w:val="none" w:sz="0" w:space="0" w:color="auto"/>
      </w:divBdr>
    </w:div>
    <w:div w:id="754517087">
      <w:bodyDiv w:val="1"/>
      <w:marLeft w:val="0"/>
      <w:marRight w:val="0"/>
      <w:marTop w:val="0"/>
      <w:marBottom w:val="0"/>
      <w:divBdr>
        <w:top w:val="none" w:sz="0" w:space="0" w:color="auto"/>
        <w:left w:val="none" w:sz="0" w:space="0" w:color="auto"/>
        <w:bottom w:val="none" w:sz="0" w:space="0" w:color="auto"/>
        <w:right w:val="none" w:sz="0" w:space="0" w:color="auto"/>
      </w:divBdr>
    </w:div>
    <w:div w:id="760878778">
      <w:bodyDiv w:val="1"/>
      <w:marLeft w:val="0"/>
      <w:marRight w:val="0"/>
      <w:marTop w:val="0"/>
      <w:marBottom w:val="0"/>
      <w:divBdr>
        <w:top w:val="none" w:sz="0" w:space="0" w:color="auto"/>
        <w:left w:val="none" w:sz="0" w:space="0" w:color="auto"/>
        <w:bottom w:val="none" w:sz="0" w:space="0" w:color="auto"/>
        <w:right w:val="none" w:sz="0" w:space="0" w:color="auto"/>
      </w:divBdr>
    </w:div>
    <w:div w:id="779103162">
      <w:bodyDiv w:val="1"/>
      <w:marLeft w:val="0"/>
      <w:marRight w:val="0"/>
      <w:marTop w:val="0"/>
      <w:marBottom w:val="0"/>
      <w:divBdr>
        <w:top w:val="none" w:sz="0" w:space="0" w:color="auto"/>
        <w:left w:val="none" w:sz="0" w:space="0" w:color="auto"/>
        <w:bottom w:val="none" w:sz="0" w:space="0" w:color="auto"/>
        <w:right w:val="none" w:sz="0" w:space="0" w:color="auto"/>
      </w:divBdr>
    </w:div>
    <w:div w:id="799492206">
      <w:bodyDiv w:val="1"/>
      <w:marLeft w:val="0"/>
      <w:marRight w:val="0"/>
      <w:marTop w:val="0"/>
      <w:marBottom w:val="0"/>
      <w:divBdr>
        <w:top w:val="none" w:sz="0" w:space="0" w:color="auto"/>
        <w:left w:val="none" w:sz="0" w:space="0" w:color="auto"/>
        <w:bottom w:val="none" w:sz="0" w:space="0" w:color="auto"/>
        <w:right w:val="none" w:sz="0" w:space="0" w:color="auto"/>
      </w:divBdr>
    </w:div>
    <w:div w:id="843859570">
      <w:bodyDiv w:val="1"/>
      <w:marLeft w:val="0"/>
      <w:marRight w:val="0"/>
      <w:marTop w:val="0"/>
      <w:marBottom w:val="0"/>
      <w:divBdr>
        <w:top w:val="none" w:sz="0" w:space="0" w:color="auto"/>
        <w:left w:val="none" w:sz="0" w:space="0" w:color="auto"/>
        <w:bottom w:val="none" w:sz="0" w:space="0" w:color="auto"/>
        <w:right w:val="none" w:sz="0" w:space="0" w:color="auto"/>
      </w:divBdr>
    </w:div>
    <w:div w:id="844976813">
      <w:bodyDiv w:val="1"/>
      <w:marLeft w:val="0"/>
      <w:marRight w:val="0"/>
      <w:marTop w:val="0"/>
      <w:marBottom w:val="0"/>
      <w:divBdr>
        <w:top w:val="none" w:sz="0" w:space="0" w:color="auto"/>
        <w:left w:val="none" w:sz="0" w:space="0" w:color="auto"/>
        <w:bottom w:val="none" w:sz="0" w:space="0" w:color="auto"/>
        <w:right w:val="none" w:sz="0" w:space="0" w:color="auto"/>
      </w:divBdr>
    </w:div>
    <w:div w:id="1036781124">
      <w:bodyDiv w:val="1"/>
      <w:marLeft w:val="0"/>
      <w:marRight w:val="0"/>
      <w:marTop w:val="0"/>
      <w:marBottom w:val="0"/>
      <w:divBdr>
        <w:top w:val="none" w:sz="0" w:space="0" w:color="auto"/>
        <w:left w:val="none" w:sz="0" w:space="0" w:color="auto"/>
        <w:bottom w:val="none" w:sz="0" w:space="0" w:color="auto"/>
        <w:right w:val="none" w:sz="0" w:space="0" w:color="auto"/>
      </w:divBdr>
    </w:div>
    <w:div w:id="1066416041">
      <w:bodyDiv w:val="1"/>
      <w:marLeft w:val="0"/>
      <w:marRight w:val="0"/>
      <w:marTop w:val="0"/>
      <w:marBottom w:val="0"/>
      <w:divBdr>
        <w:top w:val="none" w:sz="0" w:space="0" w:color="auto"/>
        <w:left w:val="none" w:sz="0" w:space="0" w:color="auto"/>
        <w:bottom w:val="none" w:sz="0" w:space="0" w:color="auto"/>
        <w:right w:val="none" w:sz="0" w:space="0" w:color="auto"/>
      </w:divBdr>
    </w:div>
    <w:div w:id="1073503148">
      <w:bodyDiv w:val="1"/>
      <w:marLeft w:val="0"/>
      <w:marRight w:val="0"/>
      <w:marTop w:val="0"/>
      <w:marBottom w:val="0"/>
      <w:divBdr>
        <w:top w:val="none" w:sz="0" w:space="0" w:color="auto"/>
        <w:left w:val="none" w:sz="0" w:space="0" w:color="auto"/>
        <w:bottom w:val="none" w:sz="0" w:space="0" w:color="auto"/>
        <w:right w:val="none" w:sz="0" w:space="0" w:color="auto"/>
      </w:divBdr>
    </w:div>
    <w:div w:id="1163230771">
      <w:bodyDiv w:val="1"/>
      <w:marLeft w:val="0"/>
      <w:marRight w:val="0"/>
      <w:marTop w:val="0"/>
      <w:marBottom w:val="0"/>
      <w:divBdr>
        <w:top w:val="none" w:sz="0" w:space="0" w:color="auto"/>
        <w:left w:val="none" w:sz="0" w:space="0" w:color="auto"/>
        <w:bottom w:val="none" w:sz="0" w:space="0" w:color="auto"/>
        <w:right w:val="none" w:sz="0" w:space="0" w:color="auto"/>
      </w:divBdr>
      <w:divsChild>
        <w:div w:id="514614548">
          <w:marLeft w:val="547"/>
          <w:marRight w:val="0"/>
          <w:marTop w:val="154"/>
          <w:marBottom w:val="0"/>
          <w:divBdr>
            <w:top w:val="none" w:sz="0" w:space="0" w:color="auto"/>
            <w:left w:val="none" w:sz="0" w:space="0" w:color="auto"/>
            <w:bottom w:val="none" w:sz="0" w:space="0" w:color="auto"/>
            <w:right w:val="none" w:sz="0" w:space="0" w:color="auto"/>
          </w:divBdr>
        </w:div>
        <w:div w:id="889265233">
          <w:marLeft w:val="547"/>
          <w:marRight w:val="0"/>
          <w:marTop w:val="154"/>
          <w:marBottom w:val="0"/>
          <w:divBdr>
            <w:top w:val="none" w:sz="0" w:space="0" w:color="auto"/>
            <w:left w:val="none" w:sz="0" w:space="0" w:color="auto"/>
            <w:bottom w:val="none" w:sz="0" w:space="0" w:color="auto"/>
            <w:right w:val="none" w:sz="0" w:space="0" w:color="auto"/>
          </w:divBdr>
        </w:div>
        <w:div w:id="1459297468">
          <w:marLeft w:val="547"/>
          <w:marRight w:val="0"/>
          <w:marTop w:val="154"/>
          <w:marBottom w:val="0"/>
          <w:divBdr>
            <w:top w:val="none" w:sz="0" w:space="0" w:color="auto"/>
            <w:left w:val="none" w:sz="0" w:space="0" w:color="auto"/>
            <w:bottom w:val="none" w:sz="0" w:space="0" w:color="auto"/>
            <w:right w:val="none" w:sz="0" w:space="0" w:color="auto"/>
          </w:divBdr>
        </w:div>
      </w:divsChild>
    </w:div>
    <w:div w:id="1165053392">
      <w:bodyDiv w:val="1"/>
      <w:marLeft w:val="0"/>
      <w:marRight w:val="0"/>
      <w:marTop w:val="0"/>
      <w:marBottom w:val="0"/>
      <w:divBdr>
        <w:top w:val="none" w:sz="0" w:space="0" w:color="auto"/>
        <w:left w:val="none" w:sz="0" w:space="0" w:color="auto"/>
        <w:bottom w:val="none" w:sz="0" w:space="0" w:color="auto"/>
        <w:right w:val="none" w:sz="0" w:space="0" w:color="auto"/>
      </w:divBdr>
    </w:div>
    <w:div w:id="1221866417">
      <w:bodyDiv w:val="1"/>
      <w:marLeft w:val="0"/>
      <w:marRight w:val="0"/>
      <w:marTop w:val="0"/>
      <w:marBottom w:val="0"/>
      <w:divBdr>
        <w:top w:val="none" w:sz="0" w:space="0" w:color="auto"/>
        <w:left w:val="none" w:sz="0" w:space="0" w:color="auto"/>
        <w:bottom w:val="none" w:sz="0" w:space="0" w:color="auto"/>
        <w:right w:val="none" w:sz="0" w:space="0" w:color="auto"/>
      </w:divBdr>
    </w:div>
    <w:div w:id="1224877796">
      <w:bodyDiv w:val="1"/>
      <w:marLeft w:val="0"/>
      <w:marRight w:val="0"/>
      <w:marTop w:val="0"/>
      <w:marBottom w:val="0"/>
      <w:divBdr>
        <w:top w:val="none" w:sz="0" w:space="0" w:color="auto"/>
        <w:left w:val="none" w:sz="0" w:space="0" w:color="auto"/>
        <w:bottom w:val="none" w:sz="0" w:space="0" w:color="auto"/>
        <w:right w:val="none" w:sz="0" w:space="0" w:color="auto"/>
      </w:divBdr>
    </w:div>
    <w:div w:id="1263763180">
      <w:bodyDiv w:val="1"/>
      <w:marLeft w:val="0"/>
      <w:marRight w:val="0"/>
      <w:marTop w:val="0"/>
      <w:marBottom w:val="0"/>
      <w:divBdr>
        <w:top w:val="none" w:sz="0" w:space="0" w:color="auto"/>
        <w:left w:val="none" w:sz="0" w:space="0" w:color="auto"/>
        <w:bottom w:val="none" w:sz="0" w:space="0" w:color="auto"/>
        <w:right w:val="none" w:sz="0" w:space="0" w:color="auto"/>
      </w:divBdr>
    </w:div>
    <w:div w:id="1445729431">
      <w:bodyDiv w:val="1"/>
      <w:marLeft w:val="0"/>
      <w:marRight w:val="0"/>
      <w:marTop w:val="0"/>
      <w:marBottom w:val="0"/>
      <w:divBdr>
        <w:top w:val="none" w:sz="0" w:space="0" w:color="auto"/>
        <w:left w:val="none" w:sz="0" w:space="0" w:color="auto"/>
        <w:bottom w:val="none" w:sz="0" w:space="0" w:color="auto"/>
        <w:right w:val="none" w:sz="0" w:space="0" w:color="auto"/>
      </w:divBdr>
    </w:div>
    <w:div w:id="1446123308">
      <w:bodyDiv w:val="1"/>
      <w:marLeft w:val="0"/>
      <w:marRight w:val="0"/>
      <w:marTop w:val="0"/>
      <w:marBottom w:val="0"/>
      <w:divBdr>
        <w:top w:val="none" w:sz="0" w:space="0" w:color="auto"/>
        <w:left w:val="none" w:sz="0" w:space="0" w:color="auto"/>
        <w:bottom w:val="none" w:sz="0" w:space="0" w:color="auto"/>
        <w:right w:val="none" w:sz="0" w:space="0" w:color="auto"/>
      </w:divBdr>
    </w:div>
    <w:div w:id="1458335719">
      <w:bodyDiv w:val="1"/>
      <w:marLeft w:val="0"/>
      <w:marRight w:val="0"/>
      <w:marTop w:val="0"/>
      <w:marBottom w:val="0"/>
      <w:divBdr>
        <w:top w:val="none" w:sz="0" w:space="0" w:color="auto"/>
        <w:left w:val="none" w:sz="0" w:space="0" w:color="auto"/>
        <w:bottom w:val="none" w:sz="0" w:space="0" w:color="auto"/>
        <w:right w:val="none" w:sz="0" w:space="0" w:color="auto"/>
      </w:divBdr>
    </w:div>
    <w:div w:id="1475609133">
      <w:bodyDiv w:val="1"/>
      <w:marLeft w:val="0"/>
      <w:marRight w:val="0"/>
      <w:marTop w:val="0"/>
      <w:marBottom w:val="0"/>
      <w:divBdr>
        <w:top w:val="none" w:sz="0" w:space="0" w:color="auto"/>
        <w:left w:val="none" w:sz="0" w:space="0" w:color="auto"/>
        <w:bottom w:val="none" w:sz="0" w:space="0" w:color="auto"/>
        <w:right w:val="none" w:sz="0" w:space="0" w:color="auto"/>
      </w:divBdr>
    </w:div>
    <w:div w:id="1486824783">
      <w:bodyDiv w:val="1"/>
      <w:marLeft w:val="0"/>
      <w:marRight w:val="0"/>
      <w:marTop w:val="0"/>
      <w:marBottom w:val="0"/>
      <w:divBdr>
        <w:top w:val="none" w:sz="0" w:space="0" w:color="auto"/>
        <w:left w:val="none" w:sz="0" w:space="0" w:color="auto"/>
        <w:bottom w:val="none" w:sz="0" w:space="0" w:color="auto"/>
        <w:right w:val="none" w:sz="0" w:space="0" w:color="auto"/>
      </w:divBdr>
    </w:div>
    <w:div w:id="1521163255">
      <w:bodyDiv w:val="1"/>
      <w:marLeft w:val="0"/>
      <w:marRight w:val="0"/>
      <w:marTop w:val="0"/>
      <w:marBottom w:val="0"/>
      <w:divBdr>
        <w:top w:val="none" w:sz="0" w:space="0" w:color="auto"/>
        <w:left w:val="none" w:sz="0" w:space="0" w:color="auto"/>
        <w:bottom w:val="none" w:sz="0" w:space="0" w:color="auto"/>
        <w:right w:val="none" w:sz="0" w:space="0" w:color="auto"/>
      </w:divBdr>
    </w:div>
    <w:div w:id="1554542703">
      <w:bodyDiv w:val="1"/>
      <w:marLeft w:val="0"/>
      <w:marRight w:val="0"/>
      <w:marTop w:val="0"/>
      <w:marBottom w:val="0"/>
      <w:divBdr>
        <w:top w:val="none" w:sz="0" w:space="0" w:color="auto"/>
        <w:left w:val="none" w:sz="0" w:space="0" w:color="auto"/>
        <w:bottom w:val="none" w:sz="0" w:space="0" w:color="auto"/>
        <w:right w:val="none" w:sz="0" w:space="0" w:color="auto"/>
      </w:divBdr>
    </w:div>
    <w:div w:id="1562327264">
      <w:bodyDiv w:val="1"/>
      <w:marLeft w:val="0"/>
      <w:marRight w:val="0"/>
      <w:marTop w:val="0"/>
      <w:marBottom w:val="0"/>
      <w:divBdr>
        <w:top w:val="none" w:sz="0" w:space="0" w:color="auto"/>
        <w:left w:val="none" w:sz="0" w:space="0" w:color="auto"/>
        <w:bottom w:val="none" w:sz="0" w:space="0" w:color="auto"/>
        <w:right w:val="none" w:sz="0" w:space="0" w:color="auto"/>
      </w:divBdr>
    </w:div>
    <w:div w:id="1673292817">
      <w:bodyDiv w:val="1"/>
      <w:marLeft w:val="0"/>
      <w:marRight w:val="0"/>
      <w:marTop w:val="0"/>
      <w:marBottom w:val="0"/>
      <w:divBdr>
        <w:top w:val="none" w:sz="0" w:space="0" w:color="auto"/>
        <w:left w:val="none" w:sz="0" w:space="0" w:color="auto"/>
        <w:bottom w:val="none" w:sz="0" w:space="0" w:color="auto"/>
        <w:right w:val="none" w:sz="0" w:space="0" w:color="auto"/>
      </w:divBdr>
    </w:div>
    <w:div w:id="1751384738">
      <w:bodyDiv w:val="1"/>
      <w:marLeft w:val="0"/>
      <w:marRight w:val="0"/>
      <w:marTop w:val="0"/>
      <w:marBottom w:val="0"/>
      <w:divBdr>
        <w:top w:val="none" w:sz="0" w:space="0" w:color="auto"/>
        <w:left w:val="none" w:sz="0" w:space="0" w:color="auto"/>
        <w:bottom w:val="none" w:sz="0" w:space="0" w:color="auto"/>
        <w:right w:val="none" w:sz="0" w:space="0" w:color="auto"/>
      </w:divBdr>
    </w:div>
    <w:div w:id="1792434135">
      <w:bodyDiv w:val="1"/>
      <w:marLeft w:val="0"/>
      <w:marRight w:val="0"/>
      <w:marTop w:val="0"/>
      <w:marBottom w:val="0"/>
      <w:divBdr>
        <w:top w:val="none" w:sz="0" w:space="0" w:color="auto"/>
        <w:left w:val="none" w:sz="0" w:space="0" w:color="auto"/>
        <w:bottom w:val="none" w:sz="0" w:space="0" w:color="auto"/>
        <w:right w:val="none" w:sz="0" w:space="0" w:color="auto"/>
      </w:divBdr>
    </w:div>
    <w:div w:id="1828521138">
      <w:bodyDiv w:val="1"/>
      <w:marLeft w:val="0"/>
      <w:marRight w:val="0"/>
      <w:marTop w:val="0"/>
      <w:marBottom w:val="0"/>
      <w:divBdr>
        <w:top w:val="none" w:sz="0" w:space="0" w:color="auto"/>
        <w:left w:val="none" w:sz="0" w:space="0" w:color="auto"/>
        <w:bottom w:val="none" w:sz="0" w:space="0" w:color="auto"/>
        <w:right w:val="none" w:sz="0" w:space="0" w:color="auto"/>
      </w:divBdr>
    </w:div>
    <w:div w:id="1840071863">
      <w:bodyDiv w:val="1"/>
      <w:marLeft w:val="0"/>
      <w:marRight w:val="0"/>
      <w:marTop w:val="0"/>
      <w:marBottom w:val="0"/>
      <w:divBdr>
        <w:top w:val="none" w:sz="0" w:space="0" w:color="auto"/>
        <w:left w:val="none" w:sz="0" w:space="0" w:color="auto"/>
        <w:bottom w:val="none" w:sz="0" w:space="0" w:color="auto"/>
        <w:right w:val="none" w:sz="0" w:space="0" w:color="auto"/>
      </w:divBdr>
    </w:div>
    <w:div w:id="1850370597">
      <w:bodyDiv w:val="1"/>
      <w:marLeft w:val="0"/>
      <w:marRight w:val="0"/>
      <w:marTop w:val="0"/>
      <w:marBottom w:val="0"/>
      <w:divBdr>
        <w:top w:val="none" w:sz="0" w:space="0" w:color="auto"/>
        <w:left w:val="none" w:sz="0" w:space="0" w:color="auto"/>
        <w:bottom w:val="none" w:sz="0" w:space="0" w:color="auto"/>
        <w:right w:val="none" w:sz="0" w:space="0" w:color="auto"/>
      </w:divBdr>
    </w:div>
    <w:div w:id="1862621295">
      <w:bodyDiv w:val="1"/>
      <w:marLeft w:val="0"/>
      <w:marRight w:val="0"/>
      <w:marTop w:val="0"/>
      <w:marBottom w:val="0"/>
      <w:divBdr>
        <w:top w:val="none" w:sz="0" w:space="0" w:color="auto"/>
        <w:left w:val="none" w:sz="0" w:space="0" w:color="auto"/>
        <w:bottom w:val="none" w:sz="0" w:space="0" w:color="auto"/>
        <w:right w:val="none" w:sz="0" w:space="0" w:color="auto"/>
      </w:divBdr>
    </w:div>
    <w:div w:id="1870218607">
      <w:bodyDiv w:val="1"/>
      <w:marLeft w:val="0"/>
      <w:marRight w:val="0"/>
      <w:marTop w:val="0"/>
      <w:marBottom w:val="0"/>
      <w:divBdr>
        <w:top w:val="none" w:sz="0" w:space="0" w:color="auto"/>
        <w:left w:val="none" w:sz="0" w:space="0" w:color="auto"/>
        <w:bottom w:val="none" w:sz="0" w:space="0" w:color="auto"/>
        <w:right w:val="none" w:sz="0" w:space="0" w:color="auto"/>
      </w:divBdr>
    </w:div>
    <w:div w:id="1956935472">
      <w:bodyDiv w:val="1"/>
      <w:marLeft w:val="0"/>
      <w:marRight w:val="0"/>
      <w:marTop w:val="0"/>
      <w:marBottom w:val="0"/>
      <w:divBdr>
        <w:top w:val="none" w:sz="0" w:space="0" w:color="auto"/>
        <w:left w:val="none" w:sz="0" w:space="0" w:color="auto"/>
        <w:bottom w:val="none" w:sz="0" w:space="0" w:color="auto"/>
        <w:right w:val="none" w:sz="0" w:space="0" w:color="auto"/>
      </w:divBdr>
    </w:div>
    <w:div w:id="1993371013">
      <w:bodyDiv w:val="1"/>
      <w:marLeft w:val="0"/>
      <w:marRight w:val="0"/>
      <w:marTop w:val="0"/>
      <w:marBottom w:val="0"/>
      <w:divBdr>
        <w:top w:val="none" w:sz="0" w:space="0" w:color="auto"/>
        <w:left w:val="none" w:sz="0" w:space="0" w:color="auto"/>
        <w:bottom w:val="none" w:sz="0" w:space="0" w:color="auto"/>
        <w:right w:val="none" w:sz="0" w:space="0" w:color="auto"/>
      </w:divBdr>
    </w:div>
    <w:div w:id="2033876200">
      <w:bodyDiv w:val="1"/>
      <w:marLeft w:val="0"/>
      <w:marRight w:val="0"/>
      <w:marTop w:val="0"/>
      <w:marBottom w:val="0"/>
      <w:divBdr>
        <w:top w:val="none" w:sz="0" w:space="0" w:color="auto"/>
        <w:left w:val="none" w:sz="0" w:space="0" w:color="auto"/>
        <w:bottom w:val="none" w:sz="0" w:space="0" w:color="auto"/>
        <w:right w:val="none" w:sz="0" w:space="0" w:color="auto"/>
      </w:divBdr>
    </w:div>
    <w:div w:id="21160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7" ma:contentTypeDescription="Create a new document." ma:contentTypeScope="" ma:versionID="f030ea27d9b1303502a87981389d6637">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4d3c5d2e47e609303f9af9d9bb01154f"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100a00-5bbf-4f73-bcb3-4d4dae76d9fb}" ma:internalName="TaxCatchAll" ma:showField="CatchAllData" ma:web="2e0b0c10-4f8c-4601-9b53-925dfbe7c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0b0c10-4f8c-4601-9b53-925dfbe7c758" xsi:nil="true"/>
    <lcf76f155ced4ddcb4097134ff3c332f xmlns="79c78131-1fdc-4045-a5be-7c0317a76b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60B6E6-1081-4BBA-A0F4-CBC2DE01F07A}">
  <ds:schemaRefs>
    <ds:schemaRef ds:uri="http://schemas.microsoft.com/sharepoint/v3/contenttype/forms"/>
  </ds:schemaRefs>
</ds:datastoreItem>
</file>

<file path=customXml/itemProps2.xml><?xml version="1.0" encoding="utf-8"?>
<ds:datastoreItem xmlns:ds="http://schemas.openxmlformats.org/officeDocument/2006/customXml" ds:itemID="{F9233148-3324-4F96-B29B-1E3293E42044}">
  <ds:schemaRefs>
    <ds:schemaRef ds:uri="http://schemas.openxmlformats.org/officeDocument/2006/bibliography"/>
  </ds:schemaRefs>
</ds:datastoreItem>
</file>

<file path=customXml/itemProps3.xml><?xml version="1.0" encoding="utf-8"?>
<ds:datastoreItem xmlns:ds="http://schemas.openxmlformats.org/officeDocument/2006/customXml" ds:itemID="{5856C14E-761D-45C2-9D03-FE7D5EA50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CC79C-903F-45E9-9F9F-C5CB21DC5B65}">
  <ds:schemaRefs>
    <ds:schemaRef ds:uri="http://purl.org/dc/terms/"/>
    <ds:schemaRef ds:uri="http://www.w3.org/XML/1998/namespace"/>
    <ds:schemaRef ds:uri="http://purl.org/dc/dcmitype/"/>
    <ds:schemaRef ds:uri="2e0b0c10-4f8c-4601-9b53-925dfbe7c758"/>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79c78131-1fdc-4045-a5be-7c0317a76b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14862</CharactersWithSpaces>
  <SharedDoc>false</SharedDoc>
  <HLinks>
    <vt:vector size="132" baseType="variant">
      <vt:variant>
        <vt:i4>2031668</vt:i4>
      </vt:variant>
      <vt:variant>
        <vt:i4>128</vt:i4>
      </vt:variant>
      <vt:variant>
        <vt:i4>0</vt:i4>
      </vt:variant>
      <vt:variant>
        <vt:i4>5</vt:i4>
      </vt:variant>
      <vt:variant>
        <vt:lpwstr/>
      </vt:variant>
      <vt:variant>
        <vt:lpwstr>_Toc150336686</vt:lpwstr>
      </vt:variant>
      <vt:variant>
        <vt:i4>2031668</vt:i4>
      </vt:variant>
      <vt:variant>
        <vt:i4>122</vt:i4>
      </vt:variant>
      <vt:variant>
        <vt:i4>0</vt:i4>
      </vt:variant>
      <vt:variant>
        <vt:i4>5</vt:i4>
      </vt:variant>
      <vt:variant>
        <vt:lpwstr/>
      </vt:variant>
      <vt:variant>
        <vt:lpwstr>_Toc150336685</vt:lpwstr>
      </vt:variant>
      <vt:variant>
        <vt:i4>2031668</vt:i4>
      </vt:variant>
      <vt:variant>
        <vt:i4>116</vt:i4>
      </vt:variant>
      <vt:variant>
        <vt:i4>0</vt:i4>
      </vt:variant>
      <vt:variant>
        <vt:i4>5</vt:i4>
      </vt:variant>
      <vt:variant>
        <vt:lpwstr/>
      </vt:variant>
      <vt:variant>
        <vt:lpwstr>_Toc150336684</vt:lpwstr>
      </vt:variant>
      <vt:variant>
        <vt:i4>2031668</vt:i4>
      </vt:variant>
      <vt:variant>
        <vt:i4>110</vt:i4>
      </vt:variant>
      <vt:variant>
        <vt:i4>0</vt:i4>
      </vt:variant>
      <vt:variant>
        <vt:i4>5</vt:i4>
      </vt:variant>
      <vt:variant>
        <vt:lpwstr/>
      </vt:variant>
      <vt:variant>
        <vt:lpwstr>_Toc150336683</vt:lpwstr>
      </vt:variant>
      <vt:variant>
        <vt:i4>2031668</vt:i4>
      </vt:variant>
      <vt:variant>
        <vt:i4>104</vt:i4>
      </vt:variant>
      <vt:variant>
        <vt:i4>0</vt:i4>
      </vt:variant>
      <vt:variant>
        <vt:i4>5</vt:i4>
      </vt:variant>
      <vt:variant>
        <vt:lpwstr/>
      </vt:variant>
      <vt:variant>
        <vt:lpwstr>_Toc150336682</vt:lpwstr>
      </vt:variant>
      <vt:variant>
        <vt:i4>2031668</vt:i4>
      </vt:variant>
      <vt:variant>
        <vt:i4>98</vt:i4>
      </vt:variant>
      <vt:variant>
        <vt:i4>0</vt:i4>
      </vt:variant>
      <vt:variant>
        <vt:i4>5</vt:i4>
      </vt:variant>
      <vt:variant>
        <vt:lpwstr/>
      </vt:variant>
      <vt:variant>
        <vt:lpwstr>_Toc150336681</vt:lpwstr>
      </vt:variant>
      <vt:variant>
        <vt:i4>2031668</vt:i4>
      </vt:variant>
      <vt:variant>
        <vt:i4>92</vt:i4>
      </vt:variant>
      <vt:variant>
        <vt:i4>0</vt:i4>
      </vt:variant>
      <vt:variant>
        <vt:i4>5</vt:i4>
      </vt:variant>
      <vt:variant>
        <vt:lpwstr/>
      </vt:variant>
      <vt:variant>
        <vt:lpwstr>_Toc150336680</vt:lpwstr>
      </vt:variant>
      <vt:variant>
        <vt:i4>1048628</vt:i4>
      </vt:variant>
      <vt:variant>
        <vt:i4>86</vt:i4>
      </vt:variant>
      <vt:variant>
        <vt:i4>0</vt:i4>
      </vt:variant>
      <vt:variant>
        <vt:i4>5</vt:i4>
      </vt:variant>
      <vt:variant>
        <vt:lpwstr/>
      </vt:variant>
      <vt:variant>
        <vt:lpwstr>_Toc150336679</vt:lpwstr>
      </vt:variant>
      <vt:variant>
        <vt:i4>1048628</vt:i4>
      </vt:variant>
      <vt:variant>
        <vt:i4>80</vt:i4>
      </vt:variant>
      <vt:variant>
        <vt:i4>0</vt:i4>
      </vt:variant>
      <vt:variant>
        <vt:i4>5</vt:i4>
      </vt:variant>
      <vt:variant>
        <vt:lpwstr/>
      </vt:variant>
      <vt:variant>
        <vt:lpwstr>_Toc150336678</vt:lpwstr>
      </vt:variant>
      <vt:variant>
        <vt:i4>1048628</vt:i4>
      </vt:variant>
      <vt:variant>
        <vt:i4>74</vt:i4>
      </vt:variant>
      <vt:variant>
        <vt:i4>0</vt:i4>
      </vt:variant>
      <vt:variant>
        <vt:i4>5</vt:i4>
      </vt:variant>
      <vt:variant>
        <vt:lpwstr/>
      </vt:variant>
      <vt:variant>
        <vt:lpwstr>_Toc150336677</vt:lpwstr>
      </vt:variant>
      <vt:variant>
        <vt:i4>1048628</vt:i4>
      </vt:variant>
      <vt:variant>
        <vt:i4>68</vt:i4>
      </vt:variant>
      <vt:variant>
        <vt:i4>0</vt:i4>
      </vt:variant>
      <vt:variant>
        <vt:i4>5</vt:i4>
      </vt:variant>
      <vt:variant>
        <vt:lpwstr/>
      </vt:variant>
      <vt:variant>
        <vt:lpwstr>_Toc150336676</vt:lpwstr>
      </vt:variant>
      <vt:variant>
        <vt:i4>1048628</vt:i4>
      </vt:variant>
      <vt:variant>
        <vt:i4>62</vt:i4>
      </vt:variant>
      <vt:variant>
        <vt:i4>0</vt:i4>
      </vt:variant>
      <vt:variant>
        <vt:i4>5</vt:i4>
      </vt:variant>
      <vt:variant>
        <vt:lpwstr/>
      </vt:variant>
      <vt:variant>
        <vt:lpwstr>_Toc150336675</vt:lpwstr>
      </vt:variant>
      <vt:variant>
        <vt:i4>1048628</vt:i4>
      </vt:variant>
      <vt:variant>
        <vt:i4>56</vt:i4>
      </vt:variant>
      <vt:variant>
        <vt:i4>0</vt:i4>
      </vt:variant>
      <vt:variant>
        <vt:i4>5</vt:i4>
      </vt:variant>
      <vt:variant>
        <vt:lpwstr/>
      </vt:variant>
      <vt:variant>
        <vt:lpwstr>_Toc150336674</vt:lpwstr>
      </vt:variant>
      <vt:variant>
        <vt:i4>1048628</vt:i4>
      </vt:variant>
      <vt:variant>
        <vt:i4>50</vt:i4>
      </vt:variant>
      <vt:variant>
        <vt:i4>0</vt:i4>
      </vt:variant>
      <vt:variant>
        <vt:i4>5</vt:i4>
      </vt:variant>
      <vt:variant>
        <vt:lpwstr/>
      </vt:variant>
      <vt:variant>
        <vt:lpwstr>_Toc150336673</vt:lpwstr>
      </vt:variant>
      <vt:variant>
        <vt:i4>1048628</vt:i4>
      </vt:variant>
      <vt:variant>
        <vt:i4>44</vt:i4>
      </vt:variant>
      <vt:variant>
        <vt:i4>0</vt:i4>
      </vt:variant>
      <vt:variant>
        <vt:i4>5</vt:i4>
      </vt:variant>
      <vt:variant>
        <vt:lpwstr/>
      </vt:variant>
      <vt:variant>
        <vt:lpwstr>_Toc150336672</vt:lpwstr>
      </vt:variant>
      <vt:variant>
        <vt:i4>1048628</vt:i4>
      </vt:variant>
      <vt:variant>
        <vt:i4>38</vt:i4>
      </vt:variant>
      <vt:variant>
        <vt:i4>0</vt:i4>
      </vt:variant>
      <vt:variant>
        <vt:i4>5</vt:i4>
      </vt:variant>
      <vt:variant>
        <vt:lpwstr/>
      </vt:variant>
      <vt:variant>
        <vt:lpwstr>_Toc150336671</vt:lpwstr>
      </vt:variant>
      <vt:variant>
        <vt:i4>1048628</vt:i4>
      </vt:variant>
      <vt:variant>
        <vt:i4>32</vt:i4>
      </vt:variant>
      <vt:variant>
        <vt:i4>0</vt:i4>
      </vt:variant>
      <vt:variant>
        <vt:i4>5</vt:i4>
      </vt:variant>
      <vt:variant>
        <vt:lpwstr/>
      </vt:variant>
      <vt:variant>
        <vt:lpwstr>_Toc150336670</vt:lpwstr>
      </vt:variant>
      <vt:variant>
        <vt:i4>1114164</vt:i4>
      </vt:variant>
      <vt:variant>
        <vt:i4>26</vt:i4>
      </vt:variant>
      <vt:variant>
        <vt:i4>0</vt:i4>
      </vt:variant>
      <vt:variant>
        <vt:i4>5</vt:i4>
      </vt:variant>
      <vt:variant>
        <vt:lpwstr/>
      </vt:variant>
      <vt:variant>
        <vt:lpwstr>_Toc150336669</vt:lpwstr>
      </vt:variant>
      <vt:variant>
        <vt:i4>1114164</vt:i4>
      </vt:variant>
      <vt:variant>
        <vt:i4>20</vt:i4>
      </vt:variant>
      <vt:variant>
        <vt:i4>0</vt:i4>
      </vt:variant>
      <vt:variant>
        <vt:i4>5</vt:i4>
      </vt:variant>
      <vt:variant>
        <vt:lpwstr/>
      </vt:variant>
      <vt:variant>
        <vt:lpwstr>_Toc150336668</vt:lpwstr>
      </vt:variant>
      <vt:variant>
        <vt:i4>1114164</vt:i4>
      </vt:variant>
      <vt:variant>
        <vt:i4>14</vt:i4>
      </vt:variant>
      <vt:variant>
        <vt:i4>0</vt:i4>
      </vt:variant>
      <vt:variant>
        <vt:i4>5</vt:i4>
      </vt:variant>
      <vt:variant>
        <vt:lpwstr/>
      </vt:variant>
      <vt:variant>
        <vt:lpwstr>_Toc150336667</vt:lpwstr>
      </vt:variant>
      <vt:variant>
        <vt:i4>1114164</vt:i4>
      </vt:variant>
      <vt:variant>
        <vt:i4>8</vt:i4>
      </vt:variant>
      <vt:variant>
        <vt:i4>0</vt:i4>
      </vt:variant>
      <vt:variant>
        <vt:i4>5</vt:i4>
      </vt:variant>
      <vt:variant>
        <vt:lpwstr/>
      </vt:variant>
      <vt:variant>
        <vt:lpwstr>_Toc150336666</vt:lpwstr>
      </vt:variant>
      <vt:variant>
        <vt:i4>1114164</vt:i4>
      </vt:variant>
      <vt:variant>
        <vt:i4>2</vt:i4>
      </vt:variant>
      <vt:variant>
        <vt:i4>0</vt:i4>
      </vt:variant>
      <vt:variant>
        <vt:i4>5</vt:i4>
      </vt:variant>
      <vt:variant>
        <vt:lpwstr/>
      </vt:variant>
      <vt:variant>
        <vt:lpwstr>_Toc150336665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cp:lastModifiedBy>Alda Þrastardóttir - FERDA</cp:lastModifiedBy>
  <cp:revision>2</cp:revision>
  <cp:lastPrinted>2015-01-13T14:21:00Z</cp:lastPrinted>
  <dcterms:created xsi:type="dcterms:W3CDTF">2023-12-04T14:33:00Z</dcterms:created>
  <dcterms:modified xsi:type="dcterms:W3CDTF">2023-12-04T14:33:00Z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MediaServiceImageTags">
    <vt:lpwstr/>
  </property>
  <property fmtid="{D5CDD505-2E9C-101B-9397-08002B2CF9AE}" pid="4" name="One_FileVersion">
    <vt:lpwstr>0.0</vt:lpwstr>
  </property>
</Properties>
</file>