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89EB" w14:textId="5A2F17CA" w:rsidR="62B2BC49" w:rsidRPr="00C31DE7" w:rsidRDefault="62B2BC49" w:rsidP="62B2BC49">
      <w:pPr>
        <w:jc w:val="right"/>
        <w:rPr>
          <w:lang w:val="en-GB"/>
        </w:rPr>
      </w:pPr>
    </w:p>
    <w:p w14:paraId="7B528580" w14:textId="08CF51D8" w:rsidR="0090731D" w:rsidRPr="00C31DE7" w:rsidRDefault="0090731D" w:rsidP="0090731D">
      <w:pPr>
        <w:jc w:val="right"/>
        <w:rPr>
          <w:rFonts w:cs="Calibri"/>
          <w:noProof/>
          <w:lang w:val="en-GB" w:eastAsia="is-IS"/>
        </w:rPr>
      </w:pPr>
    </w:p>
    <w:p w14:paraId="5C32C0FD" w14:textId="77777777" w:rsidR="00CE76CD" w:rsidRPr="00C31DE7" w:rsidRDefault="00CE76CD" w:rsidP="00CE76CD">
      <w:pPr>
        <w:rPr>
          <w:lang w:val="en-GB"/>
        </w:rPr>
      </w:pPr>
      <w:r w:rsidRPr="00C31DE7">
        <w:rPr>
          <w:noProof/>
          <w:lang w:val="en-GB"/>
        </w:rPr>
        <w:drawing>
          <wp:anchor distT="0" distB="0" distL="114300" distR="114300" simplePos="0" relativeHeight="251659264" behindDoc="0" locked="0" layoutInCell="1" allowOverlap="1" wp14:anchorId="209B34A2" wp14:editId="7D3EE3DE">
            <wp:simplePos x="0" y="0"/>
            <wp:positionH relativeFrom="page">
              <wp:posOffset>4572</wp:posOffset>
            </wp:positionH>
            <wp:positionV relativeFrom="page">
              <wp:posOffset>-130031</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22228028" w14:textId="50C7AD98" w:rsidR="00CE76CD" w:rsidRPr="00C31DE7" w:rsidRDefault="00CE76CD" w:rsidP="00CE76CD">
      <w:pPr>
        <w:pStyle w:val="NoSpacing"/>
        <w:spacing w:after="240"/>
        <w:jc w:val="both"/>
        <w:rPr>
          <w:i/>
          <w:sz w:val="20"/>
          <w:szCs w:val="20"/>
        </w:rPr>
      </w:pPr>
      <w:r w:rsidRPr="00C31DE7">
        <w:t xml:space="preserve"> </w:t>
      </w:r>
    </w:p>
    <w:p w14:paraId="27D8755D" w14:textId="77777777" w:rsidR="0090731D" w:rsidRPr="00C31DE7" w:rsidRDefault="0090731D" w:rsidP="0090731D">
      <w:pPr>
        <w:pStyle w:val="NoSpacing"/>
        <w:jc w:val="right"/>
        <w:rPr>
          <w:noProof/>
          <w:sz w:val="48"/>
          <w:lang w:eastAsia="is-IS"/>
        </w:rPr>
      </w:pPr>
    </w:p>
    <w:p w14:paraId="361B3FFC" w14:textId="77777777" w:rsidR="0090731D" w:rsidRPr="00C31DE7" w:rsidRDefault="0090731D" w:rsidP="0090731D">
      <w:pPr>
        <w:pStyle w:val="NoSpacing"/>
        <w:jc w:val="right"/>
        <w:rPr>
          <w:noProof/>
          <w:sz w:val="48"/>
          <w:lang w:eastAsia="is-IS"/>
        </w:rPr>
      </w:pPr>
    </w:p>
    <w:p w14:paraId="4E728029" w14:textId="77777777" w:rsidR="0090731D" w:rsidRPr="00C31DE7" w:rsidRDefault="0090731D" w:rsidP="0090731D">
      <w:pPr>
        <w:pStyle w:val="NoSpacing"/>
        <w:jc w:val="right"/>
        <w:rPr>
          <w:highlight w:val="yellow"/>
        </w:rPr>
      </w:pPr>
    </w:p>
    <w:p w14:paraId="2286C513" w14:textId="3960ABD1" w:rsidR="00514713" w:rsidRPr="00C31DE7" w:rsidRDefault="00514713" w:rsidP="00C508F6">
      <w:pPr>
        <w:pStyle w:val="NoSpacing"/>
        <w:ind w:left="1418" w:hanging="709"/>
        <w:jc w:val="right"/>
        <w:rPr>
          <w:bCs/>
          <w:sz w:val="28"/>
          <w:szCs w:val="28"/>
        </w:rPr>
      </w:pPr>
    </w:p>
    <w:p w14:paraId="13CFF2D2" w14:textId="535084E1" w:rsidR="00514713" w:rsidRPr="00C31DE7" w:rsidRDefault="00514713" w:rsidP="00C508F6">
      <w:pPr>
        <w:pStyle w:val="NoSpacing"/>
        <w:ind w:left="1418" w:hanging="709"/>
        <w:jc w:val="right"/>
        <w:rPr>
          <w:b/>
          <w:bCs/>
          <w:sz w:val="24"/>
          <w:szCs w:val="72"/>
        </w:rPr>
      </w:pPr>
    </w:p>
    <w:p w14:paraId="530695E9" w14:textId="77777777" w:rsidR="00752E30" w:rsidRPr="00C31DE7" w:rsidRDefault="00752E30" w:rsidP="00C508F6">
      <w:pPr>
        <w:pStyle w:val="NoSpacing"/>
        <w:ind w:left="1418" w:hanging="709"/>
        <w:jc w:val="right"/>
        <w:rPr>
          <w:b/>
          <w:bCs/>
          <w:sz w:val="24"/>
          <w:szCs w:val="72"/>
        </w:rPr>
      </w:pPr>
    </w:p>
    <w:p w14:paraId="4F915E91" w14:textId="6130CE0D" w:rsidR="00514713" w:rsidRPr="00C31DE7" w:rsidRDefault="00514713" w:rsidP="0050323A">
      <w:pPr>
        <w:pStyle w:val="NoSpacing"/>
        <w:ind w:left="1418" w:hanging="709"/>
        <w:rPr>
          <w:b/>
          <w:bCs/>
          <w:sz w:val="24"/>
          <w:szCs w:val="72"/>
        </w:rPr>
      </w:pPr>
    </w:p>
    <w:p w14:paraId="6AA08DA6" w14:textId="116FF835" w:rsidR="00514713" w:rsidRPr="00C31DE7" w:rsidRDefault="00CE76CD" w:rsidP="00C508F6">
      <w:pPr>
        <w:pStyle w:val="NoSpacing"/>
        <w:ind w:left="1418" w:hanging="709"/>
        <w:jc w:val="right"/>
        <w:rPr>
          <w:b/>
          <w:bCs/>
          <w:sz w:val="24"/>
          <w:szCs w:val="72"/>
        </w:rPr>
      </w:pPr>
      <w:r w:rsidRPr="00C31DE7">
        <w:rPr>
          <w:noProof/>
        </w:rPr>
        <mc:AlternateContent>
          <mc:Choice Requires="wps">
            <w:drawing>
              <wp:anchor distT="0" distB="0" distL="114300" distR="114300" simplePos="0" relativeHeight="251660288" behindDoc="0" locked="0" layoutInCell="1" allowOverlap="1" wp14:anchorId="48C6199C" wp14:editId="65003A6E">
                <wp:simplePos x="0" y="0"/>
                <wp:positionH relativeFrom="column">
                  <wp:posOffset>226771</wp:posOffset>
                </wp:positionH>
                <wp:positionV relativeFrom="paragraph">
                  <wp:posOffset>122124</wp:posOffset>
                </wp:positionV>
                <wp:extent cx="8394700" cy="753466"/>
                <wp:effectExtent l="0" t="0" r="6350" b="8890"/>
                <wp:wrapNone/>
                <wp:docPr id="27" name="Text Box 27"/>
                <wp:cNvGraphicFramePr/>
                <a:graphic xmlns:a="http://schemas.openxmlformats.org/drawingml/2006/main">
                  <a:graphicData uri="http://schemas.microsoft.com/office/word/2010/wordprocessingShape">
                    <wps:wsp>
                      <wps:cNvSpPr txBox="1"/>
                      <wps:spPr>
                        <a:xfrm>
                          <a:off x="0" y="0"/>
                          <a:ext cx="8394700" cy="753466"/>
                        </a:xfrm>
                        <a:prstGeom prst="rect">
                          <a:avLst/>
                        </a:prstGeom>
                        <a:solidFill>
                          <a:schemeClr val="lt1"/>
                        </a:solidFill>
                        <a:ln w="6350">
                          <a:noFill/>
                        </a:ln>
                      </wps:spPr>
                      <wps:txbx>
                        <w:txbxContent>
                          <w:p w14:paraId="0960AD64" w14:textId="37EA8EFF" w:rsidR="00CE76CD" w:rsidRPr="00C31DE7" w:rsidRDefault="00CE76CD" w:rsidP="00CE76CD">
                            <w:pPr>
                              <w:jc w:val="center"/>
                              <w:rPr>
                                <w:rFonts w:cs="Calibri"/>
                                <w:b/>
                                <w:bCs/>
                                <w:color w:val="797979"/>
                                <w:sz w:val="54"/>
                                <w:szCs w:val="54"/>
                                <w:lang w:val="en-GB"/>
                              </w:rPr>
                            </w:pPr>
                            <w:r w:rsidRPr="00C31DE7">
                              <w:rPr>
                                <w:rFonts w:cs="Calibri"/>
                                <w:b/>
                                <w:bCs/>
                                <w:color w:val="797979"/>
                                <w:sz w:val="54"/>
                                <w:szCs w:val="54"/>
                                <w:lang w:val="en-GB"/>
                              </w:rPr>
                              <w:t>Kayaking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6199C" id="_x0000_t202" coordsize="21600,21600" o:spt="202" path="m,l,21600r21600,l21600,xe">
                <v:stroke joinstyle="miter"/>
                <v:path gradientshapeok="t" o:connecttype="rect"/>
              </v:shapetype>
              <v:shape id="Text Box 27" o:spid="_x0000_s1026" type="#_x0000_t202" style="position:absolute;left:0;text-align:left;margin-left:17.85pt;margin-top:9.6pt;width:661pt;height:5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" fillcolor="white [3201]" stroked="f" strokeweight=".5pt">
                <v:textbox>
                  <w:txbxContent>
                    <w:p w14:paraId="0960AD64" w14:textId="37EA8EFF" w:rsidR="00CE76CD" w:rsidRPr="00C31DE7" w:rsidRDefault="00CE76CD" w:rsidP="00CE76CD">
                      <w:pPr>
                        <w:jc w:val="center"/>
                        <w:rPr>
                          <w:rFonts w:cs="Calibri"/>
                          <w:b/>
                          <w:bCs/>
                          <w:color w:val="797979"/>
                          <w:sz w:val="54"/>
                          <w:szCs w:val="54"/>
                          <w:lang w:val="en-GB"/>
                        </w:rPr>
                      </w:pPr>
                      <w:r w:rsidRPr="00C31DE7">
                        <w:rPr>
                          <w:rFonts w:cs="Calibri"/>
                          <w:b/>
                          <w:bCs/>
                          <w:color w:val="797979"/>
                          <w:sz w:val="54"/>
                          <w:szCs w:val="54"/>
                          <w:lang w:val="en-GB"/>
                        </w:rPr>
                        <w:t>Kayaking</w:t>
                      </w:r>
                    </w:p>
                  </w:txbxContent>
                </v:textbox>
              </v:shape>
            </w:pict>
          </mc:Fallback>
        </mc:AlternateContent>
      </w:r>
    </w:p>
    <w:p w14:paraId="7A2EA1D3" w14:textId="41731D6B" w:rsidR="00514713" w:rsidRPr="00C31DE7" w:rsidRDefault="00514713" w:rsidP="00C508F6">
      <w:pPr>
        <w:pStyle w:val="NoSpacing"/>
        <w:ind w:left="1418" w:hanging="709"/>
        <w:jc w:val="right"/>
        <w:rPr>
          <w:b/>
          <w:bCs/>
          <w:sz w:val="24"/>
          <w:szCs w:val="72"/>
        </w:rPr>
      </w:pPr>
    </w:p>
    <w:p w14:paraId="146D52CB" w14:textId="175B83CD" w:rsidR="00CE76CD" w:rsidRPr="00C31DE7" w:rsidRDefault="00C31DE7">
      <w:pPr>
        <w:rPr>
          <w:rFonts w:cs="Calibri"/>
          <w:b/>
          <w:bCs/>
          <w:sz w:val="24"/>
          <w:szCs w:val="24"/>
          <w:lang w:val="en-GB"/>
        </w:rPr>
      </w:pPr>
      <w:r w:rsidRPr="00C31DE7">
        <w:rPr>
          <w:noProof/>
          <w:lang w:val="en-GB"/>
        </w:rPr>
        <mc:AlternateContent>
          <mc:Choice Requires="wps">
            <w:drawing>
              <wp:anchor distT="0" distB="0" distL="114300" distR="114300" simplePos="0" relativeHeight="251663360" behindDoc="0" locked="0" layoutInCell="1" allowOverlap="1" wp14:anchorId="612F39EB" wp14:editId="1F9DC8D3">
                <wp:simplePos x="0" y="0"/>
                <wp:positionH relativeFrom="column">
                  <wp:posOffset>6137453</wp:posOffset>
                </wp:positionH>
                <wp:positionV relativeFrom="paragraph">
                  <wp:posOffset>2241017</wp:posOffset>
                </wp:positionV>
                <wp:extent cx="1054100" cy="266268"/>
                <wp:effectExtent l="0" t="0" r="0" b="635"/>
                <wp:wrapNone/>
                <wp:docPr id="3" name="Text Box 3"/>
                <wp:cNvGraphicFramePr/>
                <a:graphic xmlns:a="http://schemas.openxmlformats.org/drawingml/2006/main">
                  <a:graphicData uri="http://schemas.microsoft.com/office/word/2010/wordprocessingShape">
                    <wps:wsp>
                      <wps:cNvSpPr txBox="1"/>
                      <wps:spPr>
                        <a:xfrm>
                          <a:off x="0" y="0"/>
                          <a:ext cx="1054100" cy="266268"/>
                        </a:xfrm>
                        <a:prstGeom prst="rect">
                          <a:avLst/>
                        </a:prstGeom>
                        <a:solidFill>
                          <a:schemeClr val="lt1"/>
                        </a:solidFill>
                        <a:ln w="6350">
                          <a:noFill/>
                        </a:ln>
                      </wps:spPr>
                      <wps:txbx>
                        <w:txbxContent>
                          <w:p w14:paraId="621F7E20" w14:textId="77777777" w:rsidR="00CE76CD" w:rsidRPr="00E8730D" w:rsidRDefault="00CE76CD" w:rsidP="00CE76CD">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F39EB" id="Text Box 3" o:spid="_x0000_s1027" type="#_x0000_t202" style="position:absolute;margin-left:483.25pt;margin-top:176.45pt;width:83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" fillcolor="white [3201]" stroked="f" strokeweight=".5pt">
                <v:textbox>
                  <w:txbxContent>
                    <w:p w14:paraId="621F7E20" w14:textId="77777777" w:rsidR="00CE76CD" w:rsidRPr="00E8730D" w:rsidRDefault="00CE76CD" w:rsidP="00CE76CD">
                      <w:pPr>
                        <w:jc w:val="center"/>
                        <w:rPr>
                          <w:rFonts w:cs="Calibri"/>
                          <w:color w:val="797979"/>
                        </w:rPr>
                      </w:pPr>
                      <w:r w:rsidRPr="003C48C6">
                        <w:rPr>
                          <w:rFonts w:cs="Calibri"/>
                          <w:color w:val="797979"/>
                        </w:rPr>
                        <w:t>vakinn.is</w:t>
                      </w:r>
                    </w:p>
                  </w:txbxContent>
                </v:textbox>
              </v:shape>
            </w:pict>
          </mc:Fallback>
        </mc:AlternateContent>
      </w:r>
      <w:r w:rsidR="00CE76CD" w:rsidRPr="00C31DE7">
        <w:rPr>
          <w:noProof/>
          <w:lang w:val="en-GB"/>
        </w:rPr>
        <mc:AlternateContent>
          <mc:Choice Requires="wps">
            <w:drawing>
              <wp:anchor distT="0" distB="0" distL="114300" distR="114300" simplePos="0" relativeHeight="251662336" behindDoc="0" locked="0" layoutInCell="1" allowOverlap="1" wp14:anchorId="70B8C49D" wp14:editId="3C2BDC84">
                <wp:simplePos x="0" y="0"/>
                <wp:positionH relativeFrom="column">
                  <wp:posOffset>1602029</wp:posOffset>
                </wp:positionH>
                <wp:positionV relativeFrom="paragraph">
                  <wp:posOffset>1198423</wp:posOffset>
                </wp:positionV>
                <wp:extent cx="5759450" cy="753465"/>
                <wp:effectExtent l="0" t="0" r="0" b="8890"/>
                <wp:wrapNone/>
                <wp:docPr id="29" name="Text Box 29"/>
                <wp:cNvGraphicFramePr/>
                <a:graphic xmlns:a="http://schemas.openxmlformats.org/drawingml/2006/main">
                  <a:graphicData uri="http://schemas.microsoft.com/office/word/2010/wordprocessingShape">
                    <wps:wsp>
                      <wps:cNvSpPr txBox="1"/>
                      <wps:spPr>
                        <a:xfrm>
                          <a:off x="0" y="0"/>
                          <a:ext cx="5759450" cy="753465"/>
                        </a:xfrm>
                        <a:prstGeom prst="rect">
                          <a:avLst/>
                        </a:prstGeom>
                        <a:solidFill>
                          <a:schemeClr val="lt1"/>
                        </a:solidFill>
                        <a:ln w="6350">
                          <a:noFill/>
                        </a:ln>
                      </wps:spPr>
                      <wps:txbx>
                        <w:txbxContent>
                          <w:p w14:paraId="61F7F8AE" w14:textId="77777777" w:rsidR="00CE76CD" w:rsidRPr="00CE76CD" w:rsidRDefault="00CE76CD" w:rsidP="00CE76CD">
                            <w:pPr>
                              <w:spacing w:line="240" w:lineRule="auto"/>
                              <w:jc w:val="center"/>
                              <w:rPr>
                                <w:rFonts w:cs="Calibri"/>
                                <w:color w:val="797979"/>
                                <w:sz w:val="32"/>
                                <w:szCs w:val="32"/>
                                <w:lang w:val="en-GB"/>
                              </w:rPr>
                            </w:pPr>
                            <w:r w:rsidRPr="003C48C6">
                              <w:rPr>
                                <w:rFonts w:cs="Calibri"/>
                                <w:color w:val="797979"/>
                                <w:sz w:val="32"/>
                                <w:szCs w:val="32"/>
                              </w:rPr>
                              <w:t xml:space="preserve"> </w:t>
                            </w:r>
                            <w:r w:rsidRPr="00CE76CD">
                              <w:rPr>
                                <w:rFonts w:cs="Calibri"/>
                                <w:color w:val="797979"/>
                                <w:sz w:val="32"/>
                                <w:szCs w:val="32"/>
                                <w:lang w:val="en-GB"/>
                              </w:rPr>
                              <w:t>Quality and Environmental Certification</w:t>
                            </w:r>
                          </w:p>
                          <w:p w14:paraId="010C1863" w14:textId="77777777" w:rsidR="00CE76CD" w:rsidRPr="00CE76CD" w:rsidRDefault="00CE76CD" w:rsidP="00CE76CD">
                            <w:pPr>
                              <w:spacing w:line="240" w:lineRule="auto"/>
                              <w:jc w:val="center"/>
                              <w:rPr>
                                <w:rFonts w:cs="Calibri"/>
                                <w:color w:val="797979"/>
                                <w:sz w:val="32"/>
                                <w:szCs w:val="32"/>
                                <w:lang w:val="en-GB"/>
                              </w:rPr>
                            </w:pPr>
                            <w:r w:rsidRPr="00CE76CD">
                              <w:rPr>
                                <w:rFonts w:cs="Calibri"/>
                                <w:color w:val="797979"/>
                                <w:sz w:val="32"/>
                                <w:szCs w:val="32"/>
                                <w:lang w:val="en-GB"/>
                              </w:rPr>
                              <w:t>On the Way to Sustainable Tourism</w:t>
                            </w:r>
                          </w:p>
                          <w:p w14:paraId="48103407" w14:textId="77777777" w:rsidR="00CE76CD" w:rsidRPr="0099133D" w:rsidRDefault="00CE76CD" w:rsidP="00CE76CD">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8C49D" id="Text Box 29" o:spid="_x0000_s1028" type="#_x0000_t202" style="position:absolute;margin-left:126.15pt;margin-top:94.35pt;width:453.5pt;height:5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" fillcolor="white [3201]" stroked="f" strokeweight=".5pt">
                <v:textbox>
                  <w:txbxContent>
                    <w:p w14:paraId="61F7F8AE" w14:textId="77777777" w:rsidR="00CE76CD" w:rsidRPr="00CE76CD" w:rsidRDefault="00CE76CD" w:rsidP="00CE76CD">
                      <w:pPr>
                        <w:spacing w:line="240" w:lineRule="auto"/>
                        <w:jc w:val="center"/>
                        <w:rPr>
                          <w:rFonts w:cs="Calibri"/>
                          <w:color w:val="797979"/>
                          <w:sz w:val="32"/>
                          <w:szCs w:val="32"/>
                          <w:lang w:val="en-GB"/>
                        </w:rPr>
                      </w:pPr>
                      <w:r w:rsidRPr="003C48C6">
                        <w:rPr>
                          <w:rFonts w:cs="Calibri"/>
                          <w:color w:val="797979"/>
                          <w:sz w:val="32"/>
                          <w:szCs w:val="32"/>
                        </w:rPr>
                        <w:t xml:space="preserve"> </w:t>
                      </w:r>
                      <w:r w:rsidRPr="00CE76CD">
                        <w:rPr>
                          <w:rFonts w:cs="Calibri"/>
                          <w:color w:val="797979"/>
                          <w:sz w:val="32"/>
                          <w:szCs w:val="32"/>
                          <w:lang w:val="en-GB"/>
                        </w:rPr>
                        <w:t>Quality and Environmental Certification</w:t>
                      </w:r>
                    </w:p>
                    <w:p w14:paraId="010C1863" w14:textId="77777777" w:rsidR="00CE76CD" w:rsidRPr="00CE76CD" w:rsidRDefault="00CE76CD" w:rsidP="00CE76CD">
                      <w:pPr>
                        <w:spacing w:line="240" w:lineRule="auto"/>
                        <w:jc w:val="center"/>
                        <w:rPr>
                          <w:rFonts w:cs="Calibri"/>
                          <w:color w:val="797979"/>
                          <w:sz w:val="32"/>
                          <w:szCs w:val="32"/>
                          <w:lang w:val="en-GB"/>
                        </w:rPr>
                      </w:pPr>
                      <w:r w:rsidRPr="00CE76CD">
                        <w:rPr>
                          <w:rFonts w:cs="Calibri"/>
                          <w:color w:val="797979"/>
                          <w:sz w:val="32"/>
                          <w:szCs w:val="32"/>
                          <w:lang w:val="en-GB"/>
                        </w:rPr>
                        <w:t>On the Way to Sustainable Tourism</w:t>
                      </w:r>
                    </w:p>
                    <w:p w14:paraId="48103407" w14:textId="77777777" w:rsidR="00CE76CD" w:rsidRPr="0099133D" w:rsidRDefault="00CE76CD" w:rsidP="00CE76CD">
                      <w:pPr>
                        <w:jc w:val="center"/>
                        <w:rPr>
                          <w:rFonts w:cs="Calibri"/>
                          <w:color w:val="797979"/>
                        </w:rPr>
                      </w:pPr>
                    </w:p>
                  </w:txbxContent>
                </v:textbox>
              </v:shape>
            </w:pict>
          </mc:Fallback>
        </mc:AlternateContent>
      </w:r>
      <w:r w:rsidR="00CE76CD" w:rsidRPr="00C31DE7">
        <w:rPr>
          <w:noProof/>
          <w:lang w:val="en-GB"/>
        </w:rPr>
        <mc:AlternateContent>
          <mc:Choice Requires="wps">
            <w:drawing>
              <wp:anchor distT="0" distB="0" distL="114300" distR="114300" simplePos="0" relativeHeight="251661312" behindDoc="0" locked="0" layoutInCell="1" allowOverlap="1" wp14:anchorId="09646253" wp14:editId="594936FF">
                <wp:simplePos x="0" y="0"/>
                <wp:positionH relativeFrom="column">
                  <wp:posOffset>1602029</wp:posOffset>
                </wp:positionH>
                <wp:positionV relativeFrom="paragraph">
                  <wp:posOffset>423012</wp:posOffset>
                </wp:positionV>
                <wp:extent cx="5760085" cy="1818284"/>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1818284"/>
                        </a:xfrm>
                        <a:prstGeom prst="rect">
                          <a:avLst/>
                        </a:prstGeom>
                        <a:solidFill>
                          <a:schemeClr val="lt1"/>
                        </a:solidFill>
                        <a:ln w="6350">
                          <a:noFill/>
                        </a:ln>
                      </wps:spPr>
                      <wps:txbx>
                        <w:txbxContent>
                          <w:p w14:paraId="57FB5CA1" w14:textId="12B8E937" w:rsidR="00CE76CD" w:rsidRPr="00CE76CD" w:rsidRDefault="00CE76CD" w:rsidP="00CE76CD">
                            <w:pPr>
                              <w:jc w:val="center"/>
                              <w:rPr>
                                <w:rFonts w:cs="Calibri"/>
                                <w:color w:val="797979"/>
                                <w:sz w:val="36"/>
                                <w:szCs w:val="36"/>
                                <w:lang w:val="en-GB"/>
                              </w:rPr>
                            </w:pPr>
                            <w:r w:rsidRPr="00CE76CD">
                              <w:rPr>
                                <w:rFonts w:cs="Calibri"/>
                                <w:color w:val="797979"/>
                                <w:sz w:val="36"/>
                                <w:szCs w:val="36"/>
                                <w:lang w:val="en-GB"/>
                              </w:rPr>
                              <w:t>Specific Quality Criteria no. 2</w:t>
                            </w:r>
                            <w:r w:rsidR="00C31DE7">
                              <w:rPr>
                                <w:rFonts w:cs="Calibri"/>
                                <w:color w:val="797979"/>
                                <w:sz w:val="36"/>
                                <w:szCs w:val="36"/>
                                <w:lang w:val="en-GB"/>
                              </w:rPr>
                              <w:t>18</w:t>
                            </w:r>
                          </w:p>
                          <w:p w14:paraId="611D82B9" w14:textId="77777777" w:rsidR="00CE76CD" w:rsidRPr="00CE76CD" w:rsidRDefault="00CE76CD" w:rsidP="00CE76CD">
                            <w:pPr>
                              <w:jc w:val="center"/>
                              <w:rPr>
                                <w:rFonts w:cs="Calibri"/>
                                <w:color w:val="797979"/>
                                <w:lang w:val="en-GB"/>
                              </w:rPr>
                            </w:pPr>
                            <w:r w:rsidRPr="00CE76CD">
                              <w:rPr>
                                <w:rFonts w:cs="Calibri"/>
                                <w:color w:val="797979"/>
                                <w:lang w:val="en-GB"/>
                              </w:rPr>
                              <w:t>5th edition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46253" id="Text Box 28" o:spid="_x0000_s1029" type="#_x0000_t202" style="position:absolute;margin-left:126.15pt;margin-top:33.3pt;width:453.55pt;height:1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" fillcolor="white [3201]" stroked="f" strokeweight=".5pt">
                <v:textbox>
                  <w:txbxContent>
                    <w:p w14:paraId="57FB5CA1" w14:textId="12B8E937" w:rsidR="00CE76CD" w:rsidRPr="00CE76CD" w:rsidRDefault="00CE76CD" w:rsidP="00CE76CD">
                      <w:pPr>
                        <w:jc w:val="center"/>
                        <w:rPr>
                          <w:rFonts w:cs="Calibri"/>
                          <w:color w:val="797979"/>
                          <w:sz w:val="36"/>
                          <w:szCs w:val="36"/>
                          <w:lang w:val="en-GB"/>
                        </w:rPr>
                      </w:pPr>
                      <w:r w:rsidRPr="00CE76CD">
                        <w:rPr>
                          <w:rFonts w:cs="Calibri"/>
                          <w:color w:val="797979"/>
                          <w:sz w:val="36"/>
                          <w:szCs w:val="36"/>
                          <w:lang w:val="en-GB"/>
                        </w:rPr>
                        <w:t>Specific Quality Criteria no. 2</w:t>
                      </w:r>
                      <w:r w:rsidR="00C31DE7">
                        <w:rPr>
                          <w:rFonts w:cs="Calibri"/>
                          <w:color w:val="797979"/>
                          <w:sz w:val="36"/>
                          <w:szCs w:val="36"/>
                          <w:lang w:val="en-GB"/>
                        </w:rPr>
                        <w:t>18</w:t>
                      </w:r>
                    </w:p>
                    <w:p w14:paraId="611D82B9" w14:textId="77777777" w:rsidR="00CE76CD" w:rsidRPr="00CE76CD" w:rsidRDefault="00CE76CD" w:rsidP="00CE76CD">
                      <w:pPr>
                        <w:jc w:val="center"/>
                        <w:rPr>
                          <w:rFonts w:cs="Calibri"/>
                          <w:color w:val="797979"/>
                          <w:lang w:val="en-GB"/>
                        </w:rPr>
                      </w:pPr>
                      <w:r w:rsidRPr="00CE76CD">
                        <w:rPr>
                          <w:rFonts w:cs="Calibri"/>
                          <w:color w:val="797979"/>
                          <w:lang w:val="en-GB"/>
                        </w:rPr>
                        <w:t>5th edition 2022</w:t>
                      </w:r>
                    </w:p>
                  </w:txbxContent>
                </v:textbox>
              </v:shape>
            </w:pict>
          </mc:Fallback>
        </mc:AlternateContent>
      </w:r>
      <w:r w:rsidR="00CE76CD" w:rsidRPr="00C31DE7">
        <w:rPr>
          <w:rFonts w:cs="Calibri"/>
          <w:b/>
          <w:bCs/>
          <w:sz w:val="24"/>
          <w:szCs w:val="24"/>
          <w:lang w:val="en-GB"/>
        </w:rPr>
        <w:br w:type="page"/>
      </w:r>
    </w:p>
    <w:p w14:paraId="4F19F352" w14:textId="1483840B" w:rsidR="0021233A" w:rsidRPr="00C31DE7" w:rsidRDefault="00453FC1" w:rsidP="0050323A">
      <w:pPr>
        <w:spacing w:line="240" w:lineRule="auto"/>
        <w:rPr>
          <w:rFonts w:cs="Calibri"/>
          <w:b/>
          <w:bCs/>
          <w:sz w:val="24"/>
          <w:szCs w:val="24"/>
          <w:lang w:val="en-GB"/>
        </w:rPr>
      </w:pPr>
      <w:r w:rsidRPr="00C31DE7">
        <w:rPr>
          <w:rFonts w:cs="Calibri"/>
          <w:b/>
          <w:bCs/>
          <w:sz w:val="24"/>
          <w:szCs w:val="24"/>
          <w:lang w:val="en-GB"/>
        </w:rPr>
        <w:lastRenderedPageBreak/>
        <w:t xml:space="preserve">The following quality criteria are filled out by a company representative. A clear explanation of how each applicable criterion is fulfilled must be given with reference to appropriate documentation, e. g. employee handbook/quality manual, safety plans, photos etc. Random and/or selected criteria will be verified by the auditor.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6542"/>
        <w:gridCol w:w="570"/>
        <w:gridCol w:w="624"/>
        <w:gridCol w:w="5326"/>
      </w:tblGrid>
      <w:tr w:rsidR="00C31DE7" w:rsidRPr="00C31DE7" w14:paraId="3A6701F4" w14:textId="77777777" w:rsidTr="00B45C51">
        <w:trPr>
          <w:trHeight w:val="853"/>
        </w:trPr>
        <w:tc>
          <w:tcPr>
            <w:tcW w:w="1250" w:type="dxa"/>
            <w:shd w:val="clear" w:color="auto" w:fill="FFC000"/>
            <w:vAlign w:val="center"/>
          </w:tcPr>
          <w:p w14:paraId="23FA7BB1" w14:textId="77777777" w:rsidR="000D48B0" w:rsidRPr="00C31DE7" w:rsidRDefault="003738C0" w:rsidP="00457B9B">
            <w:pPr>
              <w:autoSpaceDE w:val="0"/>
              <w:autoSpaceDN w:val="0"/>
              <w:adjustRightInd w:val="0"/>
              <w:spacing w:before="60" w:after="60" w:line="240" w:lineRule="auto"/>
              <w:rPr>
                <w:rFonts w:asciiTheme="minorHAnsi" w:hAnsiTheme="minorHAnsi" w:cstheme="minorHAnsi"/>
                <w:b/>
                <w:bCs/>
                <w:i/>
                <w:iCs/>
                <w:sz w:val="24"/>
                <w:szCs w:val="24"/>
                <w:lang w:val="en-GB"/>
              </w:rPr>
            </w:pPr>
            <w:r w:rsidRPr="00C31DE7">
              <w:rPr>
                <w:rFonts w:asciiTheme="minorHAnsi" w:hAnsiTheme="minorHAnsi" w:cstheme="minorHAnsi"/>
                <w:b/>
                <w:bCs/>
                <w:i/>
                <w:iCs/>
                <w:sz w:val="24"/>
                <w:szCs w:val="24"/>
                <w:lang w:val="en-GB"/>
              </w:rPr>
              <w:t>218-1</w:t>
            </w:r>
          </w:p>
        </w:tc>
        <w:tc>
          <w:tcPr>
            <w:tcW w:w="6542" w:type="dxa"/>
            <w:shd w:val="clear" w:color="auto" w:fill="FFC000"/>
            <w:vAlign w:val="center"/>
          </w:tcPr>
          <w:p w14:paraId="5B680459" w14:textId="55BD151E" w:rsidR="000D48B0" w:rsidRPr="00C31DE7" w:rsidRDefault="005869A6" w:rsidP="00457B9B">
            <w:pPr>
              <w:autoSpaceDE w:val="0"/>
              <w:autoSpaceDN w:val="0"/>
              <w:adjustRightInd w:val="0"/>
              <w:spacing w:before="60" w:after="60" w:line="240" w:lineRule="auto"/>
              <w:rPr>
                <w:rFonts w:asciiTheme="minorHAnsi" w:hAnsiTheme="minorHAnsi" w:cstheme="minorHAnsi"/>
                <w:b/>
                <w:bCs/>
                <w:i/>
                <w:iCs/>
                <w:sz w:val="29"/>
                <w:szCs w:val="29"/>
                <w:lang w:val="en-GB"/>
              </w:rPr>
            </w:pPr>
            <w:r w:rsidRPr="00C31DE7">
              <w:rPr>
                <w:rFonts w:asciiTheme="minorHAnsi" w:hAnsiTheme="minorHAnsi" w:cstheme="minorHAnsi"/>
                <w:b/>
                <w:bCs/>
                <w:i/>
                <w:iCs/>
                <w:sz w:val="29"/>
                <w:szCs w:val="29"/>
                <w:lang w:val="en-GB"/>
              </w:rPr>
              <w:t>S</w:t>
            </w:r>
            <w:r w:rsidRPr="00C31DE7">
              <w:rPr>
                <w:rFonts w:asciiTheme="minorHAnsi" w:hAnsiTheme="minorHAnsi" w:cstheme="minorHAnsi"/>
                <w:b/>
                <w:bCs/>
                <w:i/>
                <w:iCs/>
                <w:sz w:val="28"/>
                <w:szCs w:val="28"/>
                <w:lang w:val="en-GB"/>
              </w:rPr>
              <w:t>afety</w:t>
            </w:r>
          </w:p>
        </w:tc>
        <w:tc>
          <w:tcPr>
            <w:tcW w:w="570" w:type="dxa"/>
            <w:shd w:val="clear" w:color="auto" w:fill="FFC000"/>
            <w:vAlign w:val="center"/>
          </w:tcPr>
          <w:p w14:paraId="407BBC60" w14:textId="11AA2BF6" w:rsidR="000D48B0" w:rsidRPr="00C31DE7" w:rsidRDefault="005869A6" w:rsidP="00457B9B">
            <w:pPr>
              <w:autoSpaceDE w:val="0"/>
              <w:autoSpaceDN w:val="0"/>
              <w:adjustRightInd w:val="0"/>
              <w:spacing w:before="60" w:after="60" w:line="240" w:lineRule="auto"/>
              <w:jc w:val="center"/>
              <w:rPr>
                <w:rFonts w:asciiTheme="minorHAnsi" w:hAnsiTheme="minorHAnsi" w:cstheme="minorHAnsi"/>
                <w:b/>
                <w:bCs/>
                <w:i/>
                <w:iCs/>
                <w:sz w:val="24"/>
                <w:szCs w:val="24"/>
                <w:lang w:val="en-GB"/>
              </w:rPr>
            </w:pPr>
            <w:r w:rsidRPr="00C31DE7">
              <w:rPr>
                <w:rFonts w:asciiTheme="minorHAnsi" w:hAnsiTheme="minorHAnsi" w:cstheme="minorHAnsi"/>
                <w:b/>
                <w:bCs/>
                <w:i/>
                <w:iCs/>
                <w:sz w:val="24"/>
                <w:szCs w:val="24"/>
                <w:lang w:val="en-GB"/>
              </w:rPr>
              <w:t>Yes</w:t>
            </w:r>
          </w:p>
        </w:tc>
        <w:tc>
          <w:tcPr>
            <w:tcW w:w="624" w:type="dxa"/>
            <w:shd w:val="clear" w:color="auto" w:fill="FFC000"/>
            <w:vAlign w:val="center"/>
          </w:tcPr>
          <w:p w14:paraId="65F673E2" w14:textId="48491183" w:rsidR="000D48B0" w:rsidRPr="00C31DE7" w:rsidRDefault="005869A6" w:rsidP="005869A6">
            <w:pPr>
              <w:autoSpaceDE w:val="0"/>
              <w:autoSpaceDN w:val="0"/>
              <w:adjustRightInd w:val="0"/>
              <w:spacing w:before="60" w:after="60" w:line="240" w:lineRule="auto"/>
              <w:rPr>
                <w:rFonts w:asciiTheme="minorHAnsi" w:hAnsiTheme="minorHAnsi" w:cstheme="minorHAnsi"/>
                <w:b/>
                <w:bCs/>
                <w:i/>
                <w:iCs/>
                <w:sz w:val="24"/>
                <w:szCs w:val="24"/>
                <w:lang w:val="en-GB"/>
              </w:rPr>
            </w:pPr>
            <w:r w:rsidRPr="00C31DE7">
              <w:rPr>
                <w:rFonts w:asciiTheme="minorHAnsi" w:hAnsiTheme="minorHAnsi" w:cstheme="minorHAnsi"/>
                <w:b/>
                <w:bCs/>
                <w:i/>
                <w:iCs/>
                <w:sz w:val="24"/>
                <w:szCs w:val="24"/>
                <w:lang w:val="en-GB"/>
              </w:rPr>
              <w:t>N/A</w:t>
            </w:r>
          </w:p>
        </w:tc>
        <w:tc>
          <w:tcPr>
            <w:tcW w:w="5326" w:type="dxa"/>
            <w:shd w:val="clear" w:color="auto" w:fill="FFC000"/>
            <w:vAlign w:val="center"/>
          </w:tcPr>
          <w:p w14:paraId="3AC88A1B" w14:textId="73F1C342" w:rsidR="000D48B0" w:rsidRPr="00C31DE7" w:rsidRDefault="009D3551" w:rsidP="00457B9B">
            <w:pPr>
              <w:autoSpaceDE w:val="0"/>
              <w:autoSpaceDN w:val="0"/>
              <w:adjustRightInd w:val="0"/>
              <w:spacing w:after="0" w:line="240" w:lineRule="auto"/>
              <w:jc w:val="center"/>
              <w:rPr>
                <w:rFonts w:asciiTheme="minorHAnsi" w:hAnsiTheme="minorHAnsi" w:cstheme="minorHAnsi"/>
                <w:b/>
                <w:bCs/>
                <w:i/>
                <w:iCs/>
                <w:sz w:val="24"/>
                <w:szCs w:val="24"/>
                <w:lang w:val="en-GB"/>
              </w:rPr>
            </w:pPr>
            <w:r w:rsidRPr="00C31DE7">
              <w:rPr>
                <w:rFonts w:asciiTheme="minorHAnsi" w:hAnsiTheme="minorHAnsi" w:cstheme="minorHAnsi"/>
                <w:b/>
                <w:bCs/>
                <w:i/>
                <w:iCs/>
                <w:sz w:val="24"/>
                <w:szCs w:val="24"/>
                <w:lang w:val="en-GB"/>
              </w:rPr>
              <w:t>H</w:t>
            </w:r>
            <w:r w:rsidR="005869A6" w:rsidRPr="00C31DE7">
              <w:rPr>
                <w:rFonts w:asciiTheme="minorHAnsi" w:hAnsiTheme="minorHAnsi" w:cstheme="minorHAnsi"/>
                <w:b/>
                <w:bCs/>
                <w:i/>
                <w:iCs/>
                <w:sz w:val="24"/>
                <w:szCs w:val="24"/>
                <w:lang w:val="en-GB"/>
              </w:rPr>
              <w:t>ow fulfilled/explanation</w:t>
            </w:r>
          </w:p>
        </w:tc>
      </w:tr>
      <w:tr w:rsidR="00C31DE7" w:rsidRPr="00C31DE7" w14:paraId="3EDE7A5E" w14:textId="77777777" w:rsidTr="00B45C51">
        <w:tc>
          <w:tcPr>
            <w:tcW w:w="1250" w:type="dxa"/>
            <w:shd w:val="clear" w:color="auto" w:fill="auto"/>
          </w:tcPr>
          <w:p w14:paraId="7D835011" w14:textId="10E8A5BA" w:rsidR="00BE7923" w:rsidRPr="00C31DE7" w:rsidRDefault="00E05F0C" w:rsidP="002453E6">
            <w:pPr>
              <w:autoSpaceDE w:val="0"/>
              <w:autoSpaceDN w:val="0"/>
              <w:adjustRightInd w:val="0"/>
              <w:spacing w:before="60" w:after="60" w:line="240" w:lineRule="auto"/>
              <w:ind w:right="-250"/>
              <w:rPr>
                <w:i/>
                <w:iCs/>
                <w:sz w:val="24"/>
                <w:szCs w:val="24"/>
                <w:lang w:val="en-GB"/>
              </w:rPr>
            </w:pPr>
            <w:r w:rsidRPr="00C31DE7">
              <w:rPr>
                <w:i/>
                <w:iCs/>
                <w:sz w:val="24"/>
                <w:szCs w:val="24"/>
                <w:lang w:val="en-GB"/>
              </w:rPr>
              <w:t>218-1</w:t>
            </w:r>
            <w:r w:rsidR="002B5F9B" w:rsidRPr="00C31DE7">
              <w:rPr>
                <w:i/>
                <w:iCs/>
                <w:sz w:val="24"/>
                <w:szCs w:val="24"/>
                <w:lang w:val="en-GB"/>
              </w:rPr>
              <w:t>.1</w:t>
            </w:r>
          </w:p>
        </w:tc>
        <w:tc>
          <w:tcPr>
            <w:tcW w:w="6542" w:type="dxa"/>
            <w:shd w:val="clear" w:color="auto" w:fill="auto"/>
          </w:tcPr>
          <w:p w14:paraId="31A38AEC" w14:textId="107E51F9" w:rsidR="00BE7923" w:rsidRPr="00C31DE7" w:rsidRDefault="000D0147" w:rsidP="00D37612">
            <w:pPr>
              <w:autoSpaceDE w:val="0"/>
              <w:autoSpaceDN w:val="0"/>
              <w:adjustRightInd w:val="0"/>
              <w:spacing w:before="60" w:after="60" w:line="240" w:lineRule="auto"/>
              <w:rPr>
                <w:rFonts w:asciiTheme="minorHAnsi" w:hAnsiTheme="minorHAnsi" w:cstheme="minorHAnsi"/>
                <w:strike/>
                <w:lang w:val="en-GB"/>
              </w:rPr>
            </w:pPr>
            <w:r w:rsidRPr="00C31DE7">
              <w:rPr>
                <w:bCs/>
                <w:lang w:val="en-GB"/>
              </w:rPr>
              <w:t xml:space="preserve">For each </w:t>
            </w:r>
            <w:r w:rsidR="005B7DDD" w:rsidRPr="00C31DE7">
              <w:rPr>
                <w:bCs/>
                <w:lang w:val="en-GB"/>
              </w:rPr>
              <w:t xml:space="preserve">type of </w:t>
            </w:r>
            <w:r w:rsidRPr="00C31DE7">
              <w:rPr>
                <w:bCs/>
                <w:lang w:val="en-GB"/>
              </w:rPr>
              <w:t>tour</w:t>
            </w:r>
            <w:r w:rsidR="005B7DDD" w:rsidRPr="00C31DE7">
              <w:rPr>
                <w:bCs/>
                <w:lang w:val="en-GB"/>
              </w:rPr>
              <w:t>s</w:t>
            </w:r>
            <w:r w:rsidRPr="00C31DE7">
              <w:rPr>
                <w:bCs/>
                <w:lang w:val="en-GB"/>
              </w:rPr>
              <w:t xml:space="preserve"> there is an itinerary (written description) including a description of routes, schedule and other trip arrangements.</w:t>
            </w:r>
          </w:p>
        </w:tc>
        <w:tc>
          <w:tcPr>
            <w:tcW w:w="570" w:type="dxa"/>
            <w:shd w:val="clear" w:color="auto" w:fill="auto"/>
          </w:tcPr>
          <w:p w14:paraId="6A155C1E" w14:textId="77777777" w:rsidR="00BE7923" w:rsidRPr="00C31DE7" w:rsidRDefault="00BE7923" w:rsidP="00D37612">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507BE9AD" w14:textId="77777777" w:rsidR="00BE7923" w:rsidRPr="00C31DE7" w:rsidRDefault="00BE7923" w:rsidP="00D37612">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3CC07893" w14:textId="52F486B3" w:rsidR="00BE7923" w:rsidRPr="00C31DE7" w:rsidRDefault="00BE7923" w:rsidP="00054D88">
            <w:pPr>
              <w:autoSpaceDE w:val="0"/>
              <w:autoSpaceDN w:val="0"/>
              <w:adjustRightInd w:val="0"/>
              <w:spacing w:before="60" w:after="60" w:line="240" w:lineRule="auto"/>
              <w:rPr>
                <w:rStyle w:val="normaltextrun"/>
                <w:rFonts w:cs="Calibri"/>
                <w:shd w:val="clear" w:color="auto" w:fill="FFFFFF"/>
                <w:lang w:val="en-GB"/>
              </w:rPr>
            </w:pPr>
          </w:p>
        </w:tc>
      </w:tr>
      <w:tr w:rsidR="00C31DE7" w:rsidRPr="00C31DE7" w14:paraId="3AEF72A9" w14:textId="77777777" w:rsidTr="00B45C51">
        <w:tc>
          <w:tcPr>
            <w:tcW w:w="1250" w:type="dxa"/>
            <w:shd w:val="clear" w:color="auto" w:fill="auto"/>
          </w:tcPr>
          <w:p w14:paraId="32D029EC" w14:textId="09D14A2A" w:rsidR="00910F77" w:rsidRPr="00C31DE7" w:rsidRDefault="00504C22" w:rsidP="002453E6">
            <w:pPr>
              <w:autoSpaceDE w:val="0"/>
              <w:autoSpaceDN w:val="0"/>
              <w:adjustRightInd w:val="0"/>
              <w:spacing w:before="60" w:after="60" w:line="240" w:lineRule="auto"/>
              <w:ind w:right="-250"/>
              <w:rPr>
                <w:i/>
                <w:iCs/>
                <w:sz w:val="24"/>
                <w:szCs w:val="24"/>
                <w:lang w:val="en-GB"/>
              </w:rPr>
            </w:pPr>
            <w:r w:rsidRPr="00C31DE7">
              <w:rPr>
                <w:i/>
                <w:iCs/>
                <w:sz w:val="24"/>
                <w:szCs w:val="24"/>
                <w:lang w:val="en-GB"/>
              </w:rPr>
              <w:t>218-1.2</w:t>
            </w:r>
          </w:p>
        </w:tc>
        <w:tc>
          <w:tcPr>
            <w:tcW w:w="6542" w:type="dxa"/>
            <w:shd w:val="clear" w:color="auto" w:fill="auto"/>
          </w:tcPr>
          <w:p w14:paraId="0F0E8D45" w14:textId="1A01506C" w:rsidR="00910F77" w:rsidRPr="00C31DE7" w:rsidRDefault="002E5491" w:rsidP="00910F77">
            <w:p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Bidi"/>
                <w:lang w:val="en-GB"/>
              </w:rPr>
              <w:t>The itin</w:t>
            </w:r>
            <w:r w:rsidR="00871EA0" w:rsidRPr="00C31DE7">
              <w:rPr>
                <w:rFonts w:asciiTheme="minorHAnsi" w:hAnsiTheme="minorHAnsi" w:cstheme="minorBidi"/>
                <w:lang w:val="en-GB"/>
              </w:rPr>
              <w:t>erary shall include e.g.:</w:t>
            </w:r>
          </w:p>
          <w:p w14:paraId="136362A3" w14:textId="77777777" w:rsidR="001261FE" w:rsidRPr="00C31DE7" w:rsidRDefault="003E0BA6" w:rsidP="00D57085">
            <w:pPr>
              <w:pStyle w:val="ListParagraph"/>
              <w:numPr>
                <w:ilvl w:val="0"/>
                <w:numId w:val="27"/>
              </w:num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Bidi"/>
                <w:lang w:val="en-GB"/>
              </w:rPr>
              <w:t>Route map</w:t>
            </w:r>
            <w:r w:rsidR="00910F77" w:rsidRPr="00C31DE7">
              <w:rPr>
                <w:rFonts w:asciiTheme="minorHAnsi" w:hAnsiTheme="minorHAnsi" w:cstheme="minorBidi"/>
                <w:lang w:val="en-GB"/>
              </w:rPr>
              <w:t>.</w:t>
            </w:r>
          </w:p>
          <w:p w14:paraId="173802A2" w14:textId="6CDA7264" w:rsidR="002E5491" w:rsidRPr="00C31DE7" w:rsidRDefault="002E5491" w:rsidP="00D57085">
            <w:pPr>
              <w:pStyle w:val="ListParagraph"/>
              <w:numPr>
                <w:ilvl w:val="0"/>
                <w:numId w:val="27"/>
              </w:num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HAnsi"/>
                <w:lang w:val="en-GB"/>
              </w:rPr>
              <w:t>Description of weather conditions, tides and currents in the area and their effects.</w:t>
            </w:r>
          </w:p>
          <w:p w14:paraId="66D61531" w14:textId="69343BE2" w:rsidR="00E062F3" w:rsidRPr="00C31DE7" w:rsidRDefault="00E062F3" w:rsidP="00D57085">
            <w:pPr>
              <w:pStyle w:val="ListParagraph"/>
              <w:numPr>
                <w:ilvl w:val="0"/>
                <w:numId w:val="27"/>
              </w:num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HAnsi"/>
                <w:lang w:val="en-GB"/>
              </w:rPr>
              <w:t>Information on facilities in the area, e.</w:t>
            </w:r>
            <w:r w:rsidR="00C1519A" w:rsidRPr="00C31DE7">
              <w:rPr>
                <w:rFonts w:asciiTheme="minorHAnsi" w:hAnsiTheme="minorHAnsi" w:cstheme="minorHAnsi"/>
                <w:lang w:val="en-GB"/>
              </w:rPr>
              <w:t xml:space="preserve"> </w:t>
            </w:r>
            <w:r w:rsidRPr="00C31DE7">
              <w:rPr>
                <w:rFonts w:asciiTheme="minorHAnsi" w:hAnsiTheme="minorHAnsi" w:cstheme="minorHAnsi"/>
                <w:lang w:val="en-GB"/>
              </w:rPr>
              <w:t>g. camping and caravan/camper sites, huts, road-ends, safe landing places and access to water supplies.</w:t>
            </w:r>
          </w:p>
          <w:p w14:paraId="76E51D65" w14:textId="1A1315B3" w:rsidR="00910F77" w:rsidRPr="00C31DE7" w:rsidRDefault="00C1519A" w:rsidP="00C31DE7">
            <w:pPr>
              <w:pStyle w:val="ListParagraph"/>
              <w:keepNext/>
              <w:numPr>
                <w:ilvl w:val="0"/>
                <w:numId w:val="27"/>
              </w:numPr>
              <w:autoSpaceDE w:val="0"/>
              <w:autoSpaceDN w:val="0"/>
              <w:adjustRightInd w:val="0"/>
              <w:spacing w:after="60" w:line="240" w:lineRule="auto"/>
              <w:rPr>
                <w:rFonts w:asciiTheme="minorHAnsi" w:hAnsiTheme="minorHAnsi" w:cstheme="minorHAnsi"/>
                <w:lang w:val="en-GB"/>
              </w:rPr>
            </w:pPr>
            <w:r w:rsidRPr="00C31DE7">
              <w:rPr>
                <w:rFonts w:asciiTheme="minorHAnsi" w:hAnsiTheme="minorHAnsi" w:cstheme="minorHAnsi"/>
                <w:lang w:val="en-GB"/>
              </w:rPr>
              <w:t>Information on the risks found in the area, e. g. reefs, shallows and shipping routes.</w:t>
            </w:r>
          </w:p>
        </w:tc>
        <w:tc>
          <w:tcPr>
            <w:tcW w:w="570" w:type="dxa"/>
            <w:shd w:val="clear" w:color="auto" w:fill="auto"/>
          </w:tcPr>
          <w:p w14:paraId="4EA5A3A7" w14:textId="77777777" w:rsidR="00910F77" w:rsidRPr="00C31DE7" w:rsidRDefault="00910F77" w:rsidP="00D37612">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4384102A" w14:textId="77777777" w:rsidR="00910F77" w:rsidRPr="00C31DE7" w:rsidRDefault="00910F77" w:rsidP="00D37612">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3C6CF493" w14:textId="77777777" w:rsidR="00910F77" w:rsidRPr="00C31DE7" w:rsidRDefault="00910F77" w:rsidP="00054D88">
            <w:pPr>
              <w:autoSpaceDE w:val="0"/>
              <w:autoSpaceDN w:val="0"/>
              <w:adjustRightInd w:val="0"/>
              <w:spacing w:before="60" w:after="60" w:line="240" w:lineRule="auto"/>
              <w:rPr>
                <w:rStyle w:val="normaltextrun"/>
                <w:rFonts w:cs="Calibri"/>
                <w:shd w:val="clear" w:color="auto" w:fill="FFFFFF"/>
                <w:lang w:val="en-GB"/>
              </w:rPr>
            </w:pPr>
          </w:p>
        </w:tc>
      </w:tr>
      <w:tr w:rsidR="00C31DE7" w:rsidRPr="00C31DE7" w14:paraId="66316B6B" w14:textId="77777777" w:rsidTr="00B45C51">
        <w:tc>
          <w:tcPr>
            <w:tcW w:w="1250" w:type="dxa"/>
            <w:shd w:val="clear" w:color="auto" w:fill="auto"/>
          </w:tcPr>
          <w:p w14:paraId="0C1D1163" w14:textId="341F824B" w:rsidR="00F0675B" w:rsidRPr="00C31DE7" w:rsidRDefault="002B5F9B" w:rsidP="00F0675B">
            <w:pPr>
              <w:autoSpaceDE w:val="0"/>
              <w:autoSpaceDN w:val="0"/>
              <w:adjustRightInd w:val="0"/>
              <w:spacing w:before="60" w:after="60" w:line="240" w:lineRule="auto"/>
              <w:rPr>
                <w:rFonts w:asciiTheme="minorHAnsi" w:hAnsiTheme="minorHAnsi" w:cstheme="minorBidi"/>
                <w:i/>
                <w:iCs/>
                <w:sz w:val="24"/>
                <w:szCs w:val="24"/>
                <w:lang w:val="en-GB"/>
              </w:rPr>
            </w:pPr>
            <w:r w:rsidRPr="00C31DE7">
              <w:rPr>
                <w:rFonts w:asciiTheme="minorHAnsi" w:hAnsiTheme="minorHAnsi" w:cstheme="minorBidi"/>
                <w:i/>
                <w:iCs/>
                <w:sz w:val="24"/>
                <w:szCs w:val="24"/>
                <w:lang w:val="en-GB"/>
              </w:rPr>
              <w:t>218-1.</w:t>
            </w:r>
            <w:r w:rsidR="00504C22" w:rsidRPr="00C31DE7">
              <w:rPr>
                <w:rFonts w:asciiTheme="minorHAnsi" w:hAnsiTheme="minorHAnsi" w:cstheme="minorBidi"/>
                <w:i/>
                <w:iCs/>
                <w:sz w:val="24"/>
                <w:szCs w:val="24"/>
                <w:lang w:val="en-GB"/>
              </w:rPr>
              <w:t>3</w:t>
            </w:r>
          </w:p>
        </w:tc>
        <w:tc>
          <w:tcPr>
            <w:tcW w:w="6542" w:type="dxa"/>
            <w:shd w:val="clear" w:color="auto" w:fill="auto"/>
          </w:tcPr>
          <w:p w14:paraId="5230C354" w14:textId="63820882" w:rsidR="00F0675B" w:rsidRPr="00C31DE7" w:rsidRDefault="0036201E" w:rsidP="00F0675B">
            <w:pPr>
              <w:spacing w:before="60" w:after="60" w:line="240" w:lineRule="auto"/>
              <w:rPr>
                <w:rFonts w:asciiTheme="minorHAnsi" w:hAnsiTheme="minorHAnsi" w:cstheme="minorBidi"/>
                <w:lang w:val="en-GB"/>
              </w:rPr>
            </w:pPr>
            <w:r w:rsidRPr="00C31DE7">
              <w:rPr>
                <w:rFonts w:asciiTheme="minorHAnsi" w:hAnsiTheme="minorHAnsi" w:cstheme="minorBidi"/>
                <w:lang w:val="en-GB"/>
              </w:rPr>
              <w:t>The company keeps a record of customers, guides and other employees on each trip. Details of each kayak and equipment are recorded</w:t>
            </w:r>
            <w:r w:rsidR="002628F5" w:rsidRPr="00C31DE7">
              <w:rPr>
                <w:rFonts w:asciiTheme="minorHAnsi" w:hAnsiTheme="minorHAnsi" w:cstheme="minorBidi"/>
                <w:lang w:val="en-GB"/>
              </w:rPr>
              <w:t>.</w:t>
            </w:r>
          </w:p>
        </w:tc>
        <w:tc>
          <w:tcPr>
            <w:tcW w:w="570" w:type="dxa"/>
            <w:shd w:val="clear" w:color="auto" w:fill="auto"/>
          </w:tcPr>
          <w:p w14:paraId="33C2487B"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3F635DCA"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6211F6AE" w14:textId="45201B58" w:rsidR="00F0675B" w:rsidRPr="00C31DE7" w:rsidRDefault="00F0675B" w:rsidP="00F0675B">
            <w:pPr>
              <w:autoSpaceDE w:val="0"/>
              <w:autoSpaceDN w:val="0"/>
              <w:adjustRightInd w:val="0"/>
              <w:spacing w:before="60" w:after="60" w:line="240" w:lineRule="auto"/>
              <w:rPr>
                <w:rFonts w:asciiTheme="minorHAnsi" w:hAnsiTheme="minorHAnsi" w:cstheme="minorBidi"/>
                <w:lang w:val="en-GB"/>
              </w:rPr>
            </w:pPr>
          </w:p>
        </w:tc>
      </w:tr>
      <w:tr w:rsidR="00C31DE7" w:rsidRPr="00C31DE7" w14:paraId="409EC99A" w14:textId="77777777" w:rsidTr="00B45C51">
        <w:tc>
          <w:tcPr>
            <w:tcW w:w="1250" w:type="dxa"/>
            <w:shd w:val="clear" w:color="auto" w:fill="auto"/>
          </w:tcPr>
          <w:p w14:paraId="3246A08B" w14:textId="33F18AAA" w:rsidR="00F0675B" w:rsidRPr="00C31DE7" w:rsidRDefault="00F0675B" w:rsidP="00F0675B">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w:t>
            </w:r>
            <w:r w:rsidR="00504C22" w:rsidRPr="00C31DE7">
              <w:rPr>
                <w:rFonts w:asciiTheme="minorHAnsi" w:hAnsiTheme="minorHAnsi" w:cstheme="minorHAnsi"/>
                <w:bCs/>
                <w:i/>
                <w:iCs/>
                <w:sz w:val="24"/>
                <w:szCs w:val="24"/>
                <w:lang w:val="en-GB"/>
              </w:rPr>
              <w:t>4</w:t>
            </w:r>
          </w:p>
        </w:tc>
        <w:tc>
          <w:tcPr>
            <w:tcW w:w="6542" w:type="dxa"/>
            <w:shd w:val="clear" w:color="auto" w:fill="auto"/>
          </w:tcPr>
          <w:p w14:paraId="5CA8FDF5" w14:textId="77777777" w:rsidR="00BF4F90" w:rsidRPr="00C31DE7" w:rsidRDefault="00BF4F90" w:rsidP="00BF4F90">
            <w:pPr>
              <w:pStyle w:val="NoSpacing"/>
              <w:rPr>
                <w:bCs/>
              </w:rPr>
            </w:pPr>
            <w:r w:rsidRPr="00C31DE7">
              <w:rPr>
                <w:bCs/>
              </w:rPr>
              <w:t xml:space="preserve">A checklist has been compiled for safety equipment on tours and excursions, including f.ex.:  </w:t>
            </w:r>
          </w:p>
          <w:p w14:paraId="5A239A23" w14:textId="77777777" w:rsidR="00BF4F90" w:rsidRPr="00C31DE7" w:rsidRDefault="00BF4F90" w:rsidP="00BF4F90">
            <w:pPr>
              <w:pStyle w:val="ListParagraph"/>
              <w:numPr>
                <w:ilvl w:val="0"/>
                <w:numId w:val="18"/>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 xml:space="preserve">First aid kit/equipment. </w:t>
            </w:r>
          </w:p>
          <w:p w14:paraId="22DD0D67" w14:textId="77777777" w:rsidR="00BF4F90" w:rsidRPr="00C31DE7" w:rsidRDefault="00BF4F90" w:rsidP="00BF4F90">
            <w:pPr>
              <w:pStyle w:val="ListParagraph"/>
              <w:numPr>
                <w:ilvl w:val="0"/>
                <w:numId w:val="18"/>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 xml:space="preserve">Communication devices. </w:t>
            </w:r>
          </w:p>
          <w:p w14:paraId="1557F659" w14:textId="77777777" w:rsidR="00BF4F90" w:rsidRPr="00C31DE7" w:rsidRDefault="00BF4F90" w:rsidP="00BF4F90">
            <w:pPr>
              <w:pStyle w:val="ListParagraph"/>
              <w:numPr>
                <w:ilvl w:val="0"/>
                <w:numId w:val="18"/>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Tracking devices.</w:t>
            </w:r>
          </w:p>
          <w:p w14:paraId="5C1A3487" w14:textId="77777777" w:rsidR="00BF4F90" w:rsidRPr="00C31DE7" w:rsidRDefault="00BF4F90" w:rsidP="00BF4F90">
            <w:pPr>
              <w:pStyle w:val="ListParagraph"/>
              <w:numPr>
                <w:ilvl w:val="0"/>
                <w:numId w:val="18"/>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Extra clothing.</w:t>
            </w:r>
          </w:p>
          <w:p w14:paraId="5A89BAC7" w14:textId="1CF0C74A" w:rsidR="00BF4F90" w:rsidRPr="00C31DE7" w:rsidRDefault="00BF4F90" w:rsidP="00BF4F90">
            <w:pPr>
              <w:pStyle w:val="ListParagraph"/>
              <w:numPr>
                <w:ilvl w:val="0"/>
                <w:numId w:val="18"/>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Other equipment according to conditions on each tour.</w:t>
            </w:r>
          </w:p>
        </w:tc>
        <w:tc>
          <w:tcPr>
            <w:tcW w:w="570" w:type="dxa"/>
            <w:shd w:val="clear" w:color="auto" w:fill="auto"/>
          </w:tcPr>
          <w:p w14:paraId="70CF4CAA"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5BBD16EF"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0025AE5D"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C31DE7" w:rsidRPr="00C31DE7" w14:paraId="40632F3E" w14:textId="77777777" w:rsidTr="00B45C51">
        <w:tc>
          <w:tcPr>
            <w:tcW w:w="1250" w:type="dxa"/>
            <w:shd w:val="clear" w:color="auto" w:fill="auto"/>
          </w:tcPr>
          <w:p w14:paraId="10F2CB87" w14:textId="39D80108" w:rsidR="00F0675B" w:rsidRPr="00C31DE7" w:rsidRDefault="00F0675B" w:rsidP="00F0675B">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lastRenderedPageBreak/>
              <w:t>218-1.</w:t>
            </w:r>
            <w:r w:rsidR="00504C22" w:rsidRPr="00C31DE7">
              <w:rPr>
                <w:rFonts w:asciiTheme="minorHAnsi" w:hAnsiTheme="minorHAnsi" w:cstheme="minorHAnsi"/>
                <w:bCs/>
                <w:i/>
                <w:iCs/>
                <w:sz w:val="24"/>
                <w:szCs w:val="24"/>
                <w:lang w:val="en-GB"/>
              </w:rPr>
              <w:t>5</w:t>
            </w:r>
          </w:p>
        </w:tc>
        <w:tc>
          <w:tcPr>
            <w:tcW w:w="6542" w:type="dxa"/>
            <w:shd w:val="clear" w:color="auto" w:fill="auto"/>
          </w:tcPr>
          <w:p w14:paraId="4D76C3D9" w14:textId="604F59A2" w:rsidR="00F0675B" w:rsidRPr="00C31DE7" w:rsidRDefault="00125F9F" w:rsidP="00F0675B">
            <w:pPr>
              <w:autoSpaceDE w:val="0"/>
              <w:autoSpaceDN w:val="0"/>
              <w:adjustRightInd w:val="0"/>
              <w:spacing w:before="60" w:after="60" w:line="240" w:lineRule="auto"/>
              <w:rPr>
                <w:rFonts w:asciiTheme="minorHAnsi" w:hAnsiTheme="minorHAnsi" w:cstheme="minorHAnsi"/>
                <w:lang w:val="en-GB"/>
              </w:rPr>
            </w:pPr>
            <w:r w:rsidRPr="00C31DE7">
              <w:rPr>
                <w:rFonts w:asciiTheme="minorHAnsi" w:hAnsiTheme="minorHAnsi" w:cstheme="minorHAnsi"/>
                <w:lang w:val="en-GB"/>
              </w:rPr>
              <w:t>It is clear who carries safety equipment with them and under what conditions it should be used.</w:t>
            </w:r>
          </w:p>
        </w:tc>
        <w:tc>
          <w:tcPr>
            <w:tcW w:w="570" w:type="dxa"/>
            <w:shd w:val="clear" w:color="auto" w:fill="auto"/>
          </w:tcPr>
          <w:p w14:paraId="60443273"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33503EB8"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2882E3A0" w14:textId="706A5D8D" w:rsidR="00F0675B" w:rsidRPr="00C31DE7" w:rsidRDefault="00710095"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r w:rsidRPr="00C31DE7">
              <w:rPr>
                <w:rFonts w:asciiTheme="minorHAnsi" w:hAnsiTheme="minorHAnsi" w:cstheme="minorHAnsi"/>
                <w:bCs/>
                <w:iCs/>
                <w:sz w:val="24"/>
                <w:szCs w:val="24"/>
                <w:lang w:val="en-GB"/>
              </w:rPr>
              <w:t xml:space="preserve"> </w:t>
            </w:r>
          </w:p>
        </w:tc>
      </w:tr>
      <w:tr w:rsidR="00C31DE7" w:rsidRPr="00C31DE7" w14:paraId="5AEF3707" w14:textId="77777777" w:rsidTr="00B45C51">
        <w:tc>
          <w:tcPr>
            <w:tcW w:w="1250" w:type="dxa"/>
            <w:shd w:val="clear" w:color="auto" w:fill="auto"/>
          </w:tcPr>
          <w:p w14:paraId="7BA62658" w14:textId="25452E60" w:rsidR="00F0675B" w:rsidRPr="00C31DE7" w:rsidRDefault="00F0675B" w:rsidP="00F0675B">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w:t>
            </w:r>
            <w:r w:rsidR="00504C22" w:rsidRPr="00C31DE7">
              <w:rPr>
                <w:rFonts w:asciiTheme="minorHAnsi" w:hAnsiTheme="minorHAnsi" w:cstheme="minorHAnsi"/>
                <w:bCs/>
                <w:i/>
                <w:iCs/>
                <w:sz w:val="24"/>
                <w:szCs w:val="24"/>
                <w:lang w:val="en-GB"/>
              </w:rPr>
              <w:t>6</w:t>
            </w:r>
            <w:r w:rsidRPr="00C31DE7">
              <w:rPr>
                <w:rFonts w:asciiTheme="minorHAnsi" w:hAnsiTheme="minorHAnsi" w:cstheme="minorHAnsi"/>
                <w:bCs/>
                <w:i/>
                <w:iCs/>
                <w:sz w:val="24"/>
                <w:szCs w:val="24"/>
                <w:lang w:val="en-GB"/>
              </w:rPr>
              <w:t xml:space="preserve"> </w:t>
            </w:r>
          </w:p>
        </w:tc>
        <w:tc>
          <w:tcPr>
            <w:tcW w:w="6542" w:type="dxa"/>
            <w:shd w:val="clear" w:color="auto" w:fill="auto"/>
          </w:tcPr>
          <w:p w14:paraId="301A0B36" w14:textId="5ADFB9A7" w:rsidR="00F0675B" w:rsidRPr="00C31DE7" w:rsidDel="001F3403" w:rsidRDefault="00607988" w:rsidP="00F0675B">
            <w:pPr>
              <w:autoSpaceDE w:val="0"/>
              <w:autoSpaceDN w:val="0"/>
              <w:adjustRightInd w:val="0"/>
              <w:spacing w:before="60" w:after="60" w:line="240" w:lineRule="auto"/>
              <w:rPr>
                <w:rFonts w:asciiTheme="minorHAnsi" w:hAnsiTheme="minorHAnsi" w:cstheme="minorHAnsi"/>
                <w:lang w:val="en-GB"/>
              </w:rPr>
            </w:pPr>
            <w:r w:rsidRPr="00C31DE7">
              <w:rPr>
                <w:rFonts w:asciiTheme="minorHAnsi" w:hAnsiTheme="minorHAnsi" w:cstheme="minorHAnsi"/>
                <w:szCs w:val="24"/>
                <w:lang w:val="en-GB"/>
              </w:rPr>
              <w:t>The minimum age for participation in kayaking is specified in the company’s safety plan. A parent/guardian must confirm permission for the participation of minors.</w:t>
            </w:r>
          </w:p>
        </w:tc>
        <w:tc>
          <w:tcPr>
            <w:tcW w:w="570" w:type="dxa"/>
            <w:shd w:val="clear" w:color="auto" w:fill="auto"/>
          </w:tcPr>
          <w:p w14:paraId="722CD93A"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3D967244"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4FAA7FA2"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C31DE7" w:rsidRPr="00C31DE7" w14:paraId="04C35139" w14:textId="77777777" w:rsidTr="00B45C51">
        <w:tc>
          <w:tcPr>
            <w:tcW w:w="1250" w:type="dxa"/>
            <w:shd w:val="clear" w:color="auto" w:fill="auto"/>
          </w:tcPr>
          <w:p w14:paraId="38182741" w14:textId="228A9E36" w:rsidR="00F0675B" w:rsidRPr="00C31DE7" w:rsidRDefault="00F0675B" w:rsidP="00F0675B">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w:t>
            </w:r>
            <w:r w:rsidR="009158D5" w:rsidRPr="00C31DE7">
              <w:rPr>
                <w:rFonts w:asciiTheme="minorHAnsi" w:hAnsiTheme="minorHAnsi" w:cstheme="minorHAnsi"/>
                <w:bCs/>
                <w:i/>
                <w:iCs/>
                <w:sz w:val="24"/>
                <w:szCs w:val="24"/>
                <w:lang w:val="en-GB"/>
              </w:rPr>
              <w:t>.</w:t>
            </w:r>
            <w:r w:rsidR="00504C22" w:rsidRPr="00C31DE7">
              <w:rPr>
                <w:rFonts w:asciiTheme="minorHAnsi" w:hAnsiTheme="minorHAnsi" w:cstheme="minorHAnsi"/>
                <w:bCs/>
                <w:i/>
                <w:iCs/>
                <w:sz w:val="24"/>
                <w:szCs w:val="24"/>
                <w:lang w:val="en-GB"/>
              </w:rPr>
              <w:t>7</w:t>
            </w:r>
          </w:p>
        </w:tc>
        <w:tc>
          <w:tcPr>
            <w:tcW w:w="6542" w:type="dxa"/>
            <w:shd w:val="clear" w:color="auto" w:fill="auto"/>
          </w:tcPr>
          <w:p w14:paraId="403CF22F" w14:textId="77777777" w:rsidR="008B7F84" w:rsidRPr="00C31DE7" w:rsidRDefault="008B7F84" w:rsidP="008B7F84">
            <w:p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 xml:space="preserve">Written criteria apply to the passenger/guide ratio according to conditions on each tour e.g.: </w:t>
            </w:r>
          </w:p>
          <w:p w14:paraId="41F5519F" w14:textId="77777777" w:rsidR="008B7F84" w:rsidRPr="00C31DE7" w:rsidRDefault="008B7F84" w:rsidP="008B7F84">
            <w:pPr>
              <w:pStyle w:val="ListParagraph"/>
              <w:numPr>
                <w:ilvl w:val="0"/>
                <w:numId w:val="19"/>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 xml:space="preserve">6:1 open fjords/bays and larger lakes. </w:t>
            </w:r>
          </w:p>
          <w:p w14:paraId="11A6B844" w14:textId="73E20C0D" w:rsidR="00F0675B" w:rsidRPr="00C31DE7" w:rsidRDefault="008B7F84" w:rsidP="008B7F84">
            <w:pPr>
              <w:pStyle w:val="ListParagraph"/>
              <w:numPr>
                <w:ilvl w:val="0"/>
                <w:numId w:val="19"/>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8:1 lakes/lagoons and less dangerous areas.</w:t>
            </w:r>
          </w:p>
        </w:tc>
        <w:tc>
          <w:tcPr>
            <w:tcW w:w="570" w:type="dxa"/>
            <w:shd w:val="clear" w:color="auto" w:fill="auto"/>
          </w:tcPr>
          <w:p w14:paraId="43F7BF67"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12769CD3"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6B6B0C4A"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C31DE7" w:rsidRPr="00C31DE7" w14:paraId="28E28C61" w14:textId="77777777" w:rsidTr="00B45C51">
        <w:trPr>
          <w:trHeight w:val="245"/>
        </w:trPr>
        <w:tc>
          <w:tcPr>
            <w:tcW w:w="1250" w:type="dxa"/>
            <w:shd w:val="clear" w:color="auto" w:fill="auto"/>
          </w:tcPr>
          <w:p w14:paraId="540F9F31" w14:textId="645AFC6B" w:rsidR="00F0675B" w:rsidRPr="00C31DE7" w:rsidRDefault="00F0675B" w:rsidP="00F0675B">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w:t>
            </w:r>
            <w:r w:rsidR="00504C22" w:rsidRPr="00C31DE7">
              <w:rPr>
                <w:rFonts w:asciiTheme="minorHAnsi" w:hAnsiTheme="minorHAnsi" w:cstheme="minorHAnsi"/>
                <w:bCs/>
                <w:i/>
                <w:iCs/>
                <w:sz w:val="24"/>
                <w:szCs w:val="24"/>
                <w:lang w:val="en-GB"/>
              </w:rPr>
              <w:t>8</w:t>
            </w:r>
          </w:p>
        </w:tc>
        <w:tc>
          <w:tcPr>
            <w:tcW w:w="6542" w:type="dxa"/>
            <w:shd w:val="clear" w:color="auto" w:fill="auto"/>
          </w:tcPr>
          <w:p w14:paraId="242C2E3D" w14:textId="77777777" w:rsidR="009F0E23" w:rsidRPr="00C31DE7" w:rsidRDefault="009F0E23" w:rsidP="00C31DE7">
            <w:p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A written plan for renewal, cleaning and maintenance of safety</w:t>
            </w:r>
          </w:p>
          <w:p w14:paraId="4DF695BB" w14:textId="77777777" w:rsidR="009F0E23" w:rsidRPr="00C31DE7" w:rsidRDefault="009F0E23" w:rsidP="00C31DE7">
            <w:p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equipment is in place including procedures about i.a.:</w:t>
            </w:r>
          </w:p>
          <w:p w14:paraId="07DAF56D" w14:textId="77777777" w:rsidR="009F0E23" w:rsidRPr="00C31DE7" w:rsidRDefault="009F0E23" w:rsidP="009F0E23">
            <w:pPr>
              <w:numPr>
                <w:ilvl w:val="0"/>
                <w:numId w:val="20"/>
              </w:numPr>
              <w:spacing w:before="60" w:after="0" w:line="240" w:lineRule="auto"/>
              <w:contextualSpacing/>
              <w:rPr>
                <w:rFonts w:asciiTheme="minorHAnsi" w:hAnsiTheme="minorHAnsi" w:cstheme="minorHAnsi"/>
                <w:szCs w:val="24"/>
                <w:lang w:val="en-GB"/>
              </w:rPr>
            </w:pPr>
            <w:r w:rsidRPr="00C31DE7">
              <w:rPr>
                <w:rFonts w:asciiTheme="minorHAnsi" w:hAnsiTheme="minorHAnsi" w:cstheme="minorHAnsi"/>
                <w:szCs w:val="24"/>
                <w:lang w:val="en-GB"/>
              </w:rPr>
              <w:t>Inspection and testing of equipment.</w:t>
            </w:r>
          </w:p>
          <w:p w14:paraId="1F9C300B" w14:textId="77777777" w:rsidR="004F25AF" w:rsidRPr="00C31DE7" w:rsidRDefault="009F0E23" w:rsidP="004F25AF">
            <w:pPr>
              <w:numPr>
                <w:ilvl w:val="0"/>
                <w:numId w:val="20"/>
              </w:numPr>
              <w:spacing w:before="60" w:after="0" w:line="240" w:lineRule="auto"/>
              <w:contextualSpacing/>
              <w:rPr>
                <w:rFonts w:asciiTheme="minorHAnsi" w:hAnsiTheme="minorHAnsi" w:cstheme="minorHAnsi"/>
                <w:szCs w:val="24"/>
                <w:lang w:val="en-GB"/>
              </w:rPr>
            </w:pPr>
            <w:r w:rsidRPr="00C31DE7">
              <w:rPr>
                <w:rFonts w:asciiTheme="minorHAnsi" w:hAnsiTheme="minorHAnsi" w:cstheme="minorHAnsi"/>
                <w:szCs w:val="24"/>
                <w:lang w:val="en-GB"/>
              </w:rPr>
              <w:t>Disinfection and cleaning of equipment.</w:t>
            </w:r>
          </w:p>
          <w:p w14:paraId="765B106F" w14:textId="59F97050" w:rsidR="00F0675B" w:rsidRPr="00C31DE7" w:rsidRDefault="009F0E23" w:rsidP="00C31DE7">
            <w:pPr>
              <w:numPr>
                <w:ilvl w:val="0"/>
                <w:numId w:val="20"/>
              </w:numPr>
              <w:spacing w:before="60" w:after="60" w:line="240" w:lineRule="auto"/>
              <w:contextualSpacing/>
              <w:rPr>
                <w:rFonts w:asciiTheme="minorHAnsi" w:hAnsiTheme="minorHAnsi" w:cstheme="minorHAnsi"/>
                <w:szCs w:val="24"/>
                <w:lang w:val="en-GB"/>
              </w:rPr>
            </w:pPr>
            <w:r w:rsidRPr="00C31DE7">
              <w:rPr>
                <w:rFonts w:asciiTheme="minorHAnsi" w:hAnsiTheme="minorHAnsi" w:cstheme="minorHAnsi"/>
                <w:szCs w:val="24"/>
                <w:lang w:val="en-GB"/>
              </w:rPr>
              <w:t>Lifespan of equipment</w:t>
            </w:r>
            <w:r w:rsidRPr="00C31DE7">
              <w:rPr>
                <w:rFonts w:ascii="inherit" w:eastAsia="Times New Roman" w:hAnsi="inherit" w:cs="Courier New"/>
                <w:sz w:val="42"/>
                <w:szCs w:val="42"/>
                <w:lang w:val="en-GB" w:eastAsia="is-IS"/>
              </w:rPr>
              <w:t xml:space="preserve"> </w:t>
            </w:r>
            <w:r w:rsidRPr="00C31DE7">
              <w:rPr>
                <w:rFonts w:asciiTheme="minorHAnsi" w:hAnsiTheme="minorHAnsi" w:cstheme="minorHAnsi"/>
                <w:szCs w:val="24"/>
                <w:lang w:val="en-GB"/>
              </w:rPr>
              <w:t>(see manufacturer's accepted standards).</w:t>
            </w:r>
          </w:p>
        </w:tc>
        <w:tc>
          <w:tcPr>
            <w:tcW w:w="570" w:type="dxa"/>
            <w:shd w:val="clear" w:color="auto" w:fill="auto"/>
          </w:tcPr>
          <w:p w14:paraId="1E927946"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74432B26"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4FDB3DE6" w14:textId="61AC840F" w:rsidR="00F0675B" w:rsidRPr="00C31DE7" w:rsidRDefault="00F0675B" w:rsidP="00637307">
            <w:pPr>
              <w:pStyle w:val="ListParagraph"/>
              <w:autoSpaceDE w:val="0"/>
              <w:autoSpaceDN w:val="0"/>
              <w:adjustRightInd w:val="0"/>
              <w:spacing w:before="60" w:after="60"/>
              <w:rPr>
                <w:rFonts w:asciiTheme="minorHAnsi" w:hAnsiTheme="minorHAnsi" w:cstheme="minorHAnsi"/>
                <w:lang w:val="en-GB"/>
              </w:rPr>
            </w:pPr>
          </w:p>
        </w:tc>
      </w:tr>
      <w:tr w:rsidR="00C31DE7" w:rsidRPr="00C31DE7" w14:paraId="36AB7581" w14:textId="77777777" w:rsidTr="00B45C51">
        <w:trPr>
          <w:trHeight w:val="245"/>
        </w:trPr>
        <w:tc>
          <w:tcPr>
            <w:tcW w:w="1250" w:type="dxa"/>
            <w:shd w:val="clear" w:color="auto" w:fill="auto"/>
          </w:tcPr>
          <w:p w14:paraId="62ACBE26" w14:textId="7C154E5E" w:rsidR="005F0ED9" w:rsidRPr="00C31DE7" w:rsidRDefault="0087557F" w:rsidP="00F0675B">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218-1.9</w:t>
            </w:r>
          </w:p>
        </w:tc>
        <w:tc>
          <w:tcPr>
            <w:tcW w:w="6542" w:type="dxa"/>
            <w:shd w:val="clear" w:color="auto" w:fill="auto"/>
          </w:tcPr>
          <w:p w14:paraId="18079E76" w14:textId="61209A0B" w:rsidR="005F0ED9" w:rsidRPr="00C31DE7" w:rsidRDefault="00B42BD7" w:rsidP="0087557F">
            <w:p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All equipment is well and neatly stored after usage. The storage is appropriate and does not reduce the safety and usability of the equipment.</w:t>
            </w:r>
          </w:p>
        </w:tc>
        <w:tc>
          <w:tcPr>
            <w:tcW w:w="570" w:type="dxa"/>
            <w:shd w:val="clear" w:color="auto" w:fill="auto"/>
          </w:tcPr>
          <w:p w14:paraId="7756C27F" w14:textId="77777777" w:rsidR="005F0ED9" w:rsidRPr="00C31DE7" w:rsidRDefault="005F0ED9"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567073BA" w14:textId="77777777" w:rsidR="005F0ED9" w:rsidRPr="00C31DE7" w:rsidRDefault="005F0ED9"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33148E7F" w14:textId="77777777" w:rsidR="005F0ED9" w:rsidRPr="00C31DE7" w:rsidRDefault="005F0ED9" w:rsidP="00637307">
            <w:pPr>
              <w:pStyle w:val="ListParagraph"/>
              <w:autoSpaceDE w:val="0"/>
              <w:autoSpaceDN w:val="0"/>
              <w:adjustRightInd w:val="0"/>
              <w:spacing w:before="60" w:after="60"/>
              <w:rPr>
                <w:rFonts w:asciiTheme="minorHAnsi" w:hAnsiTheme="minorHAnsi" w:cstheme="minorHAnsi"/>
                <w:lang w:val="en-GB"/>
              </w:rPr>
            </w:pPr>
          </w:p>
        </w:tc>
      </w:tr>
      <w:tr w:rsidR="00C31DE7" w:rsidRPr="00C31DE7" w14:paraId="69D18826" w14:textId="77777777" w:rsidTr="00B45C51">
        <w:trPr>
          <w:trHeight w:val="245"/>
        </w:trPr>
        <w:tc>
          <w:tcPr>
            <w:tcW w:w="1250" w:type="dxa"/>
            <w:shd w:val="clear" w:color="auto" w:fill="auto"/>
          </w:tcPr>
          <w:p w14:paraId="6E276CC3" w14:textId="27297F61" w:rsidR="00F0675B" w:rsidRPr="00C31DE7" w:rsidRDefault="00F0675B" w:rsidP="00F0675B">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w:t>
            </w:r>
            <w:r w:rsidR="0087557F" w:rsidRPr="00C31DE7">
              <w:rPr>
                <w:rFonts w:asciiTheme="minorHAnsi" w:hAnsiTheme="minorHAnsi" w:cstheme="minorHAnsi"/>
                <w:bCs/>
                <w:i/>
                <w:iCs/>
                <w:sz w:val="24"/>
                <w:szCs w:val="24"/>
                <w:lang w:val="en-GB"/>
              </w:rPr>
              <w:t>10</w:t>
            </w:r>
            <w:r w:rsidRPr="00C31DE7">
              <w:rPr>
                <w:rFonts w:asciiTheme="minorHAnsi" w:hAnsiTheme="minorHAnsi" w:cstheme="minorHAnsi"/>
                <w:bCs/>
                <w:i/>
                <w:iCs/>
                <w:sz w:val="24"/>
                <w:szCs w:val="24"/>
                <w:lang w:val="en-GB"/>
              </w:rPr>
              <w:t xml:space="preserve"> </w:t>
            </w:r>
          </w:p>
        </w:tc>
        <w:tc>
          <w:tcPr>
            <w:tcW w:w="6542" w:type="dxa"/>
            <w:shd w:val="clear" w:color="auto" w:fill="auto"/>
          </w:tcPr>
          <w:p w14:paraId="30A093C7" w14:textId="77777777" w:rsidR="00583F62" w:rsidRPr="00C31DE7" w:rsidRDefault="00583F62" w:rsidP="00583F62">
            <w:p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 xml:space="preserve">To prepare guides for the tours/activities of each day they go through a checklist including the following items, among others: </w:t>
            </w:r>
          </w:p>
          <w:p w14:paraId="1B51F769" w14:textId="77777777" w:rsidR="00583F62" w:rsidRPr="00C31DE7" w:rsidRDefault="00583F62" w:rsidP="00583F62">
            <w:pPr>
              <w:pStyle w:val="ListParagraph"/>
              <w:numPr>
                <w:ilvl w:val="0"/>
                <w:numId w:val="21"/>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Details of the itinerary and routes to be travelled.</w:t>
            </w:r>
          </w:p>
          <w:p w14:paraId="328D40E0" w14:textId="7CE6D88F" w:rsidR="00583F62" w:rsidRPr="00C31DE7" w:rsidRDefault="00583F62" w:rsidP="00583F62">
            <w:pPr>
              <w:pStyle w:val="ListParagraph"/>
              <w:numPr>
                <w:ilvl w:val="0"/>
                <w:numId w:val="21"/>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Weather forecast.</w:t>
            </w:r>
          </w:p>
          <w:p w14:paraId="3F0EE840" w14:textId="66D70A2E" w:rsidR="00750391" w:rsidRPr="00C31DE7" w:rsidRDefault="00750391" w:rsidP="00583F62">
            <w:pPr>
              <w:pStyle w:val="ListParagraph"/>
              <w:numPr>
                <w:ilvl w:val="0"/>
                <w:numId w:val="21"/>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Tide tables.</w:t>
            </w:r>
          </w:p>
          <w:p w14:paraId="6FFEA105" w14:textId="77777777" w:rsidR="00583F62" w:rsidRPr="00C31DE7" w:rsidRDefault="00583F62" w:rsidP="00583F62">
            <w:pPr>
              <w:pStyle w:val="ListParagraph"/>
              <w:numPr>
                <w:ilvl w:val="0"/>
                <w:numId w:val="21"/>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Equipment.</w:t>
            </w:r>
          </w:p>
          <w:p w14:paraId="6FBF58C9" w14:textId="77777777" w:rsidR="00C378B6" w:rsidRPr="00C31DE7" w:rsidRDefault="00583F62" w:rsidP="00583F62">
            <w:pPr>
              <w:pStyle w:val="ListParagraph"/>
              <w:numPr>
                <w:ilvl w:val="0"/>
                <w:numId w:val="21"/>
              </w:numPr>
              <w:autoSpaceDE w:val="0"/>
              <w:autoSpaceDN w:val="0"/>
              <w:adjustRightInd w:val="0"/>
              <w:spacing w:before="60" w:after="60" w:line="240" w:lineRule="auto"/>
              <w:rPr>
                <w:sz w:val="24"/>
                <w:szCs w:val="24"/>
                <w:lang w:val="en-GB"/>
              </w:rPr>
            </w:pPr>
            <w:r w:rsidRPr="00C31DE7">
              <w:rPr>
                <w:rFonts w:asciiTheme="minorHAnsi" w:hAnsiTheme="minorHAnsi" w:cstheme="minorHAnsi"/>
                <w:szCs w:val="24"/>
                <w:lang w:val="en-GB"/>
              </w:rPr>
              <w:t>Information about customers</w:t>
            </w:r>
          </w:p>
          <w:p w14:paraId="79845438" w14:textId="156F73EF" w:rsidR="0035696C" w:rsidRPr="00C31DE7" w:rsidRDefault="00583F62" w:rsidP="00583F62">
            <w:pPr>
              <w:pStyle w:val="ListParagraph"/>
              <w:numPr>
                <w:ilvl w:val="0"/>
                <w:numId w:val="21"/>
              </w:numPr>
              <w:autoSpaceDE w:val="0"/>
              <w:autoSpaceDN w:val="0"/>
              <w:adjustRightInd w:val="0"/>
              <w:spacing w:before="60" w:after="60" w:line="240" w:lineRule="auto"/>
              <w:rPr>
                <w:sz w:val="24"/>
                <w:szCs w:val="24"/>
                <w:lang w:val="en-GB"/>
              </w:rPr>
            </w:pPr>
            <w:r w:rsidRPr="00C31DE7">
              <w:rPr>
                <w:lang w:val="en-GB"/>
              </w:rPr>
              <w:t>That contingency plans are always included / accessible on tours.</w:t>
            </w:r>
          </w:p>
        </w:tc>
        <w:tc>
          <w:tcPr>
            <w:tcW w:w="570" w:type="dxa"/>
            <w:shd w:val="clear" w:color="auto" w:fill="auto"/>
          </w:tcPr>
          <w:p w14:paraId="649FF163"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66FC4558" w14:textId="77777777" w:rsidR="00F0675B" w:rsidRPr="00C31DE7" w:rsidRDefault="00F0675B" w:rsidP="00F0675B">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76FD2DC3" w14:textId="31668423" w:rsidR="00F0675B" w:rsidRPr="00C31DE7" w:rsidRDefault="00F0675B" w:rsidP="008670CF">
            <w:pPr>
              <w:pStyle w:val="ListParagraph"/>
              <w:spacing w:after="60" w:line="240" w:lineRule="auto"/>
              <w:rPr>
                <w:lang w:val="en-GB"/>
              </w:rPr>
            </w:pPr>
          </w:p>
        </w:tc>
      </w:tr>
      <w:tr w:rsidR="00C31DE7" w:rsidRPr="00C31DE7" w14:paraId="2AF24385" w14:textId="77777777" w:rsidTr="00B45C51">
        <w:trPr>
          <w:trHeight w:val="245"/>
        </w:trPr>
        <w:tc>
          <w:tcPr>
            <w:tcW w:w="1250" w:type="dxa"/>
            <w:shd w:val="clear" w:color="auto" w:fill="auto"/>
          </w:tcPr>
          <w:p w14:paraId="6CEDE702" w14:textId="24AE25BD" w:rsidR="005E1578" w:rsidRPr="00C31DE7" w:rsidRDefault="005E1578" w:rsidP="005E1578">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lastRenderedPageBreak/>
              <w:t>218-1.</w:t>
            </w:r>
            <w:r w:rsidR="00504C22" w:rsidRPr="00C31DE7">
              <w:rPr>
                <w:rFonts w:asciiTheme="minorHAnsi" w:hAnsiTheme="minorHAnsi" w:cstheme="minorHAnsi"/>
                <w:bCs/>
                <w:i/>
                <w:iCs/>
                <w:sz w:val="24"/>
                <w:szCs w:val="24"/>
                <w:lang w:val="en-GB"/>
              </w:rPr>
              <w:t>1</w:t>
            </w:r>
            <w:r w:rsidR="0087557F" w:rsidRPr="00C31DE7">
              <w:rPr>
                <w:rFonts w:asciiTheme="minorHAnsi" w:hAnsiTheme="minorHAnsi" w:cstheme="minorHAnsi"/>
                <w:bCs/>
                <w:i/>
                <w:iCs/>
                <w:sz w:val="24"/>
                <w:szCs w:val="24"/>
                <w:lang w:val="en-GB"/>
              </w:rPr>
              <w:t>1</w:t>
            </w:r>
          </w:p>
        </w:tc>
        <w:tc>
          <w:tcPr>
            <w:tcW w:w="6542" w:type="dxa"/>
            <w:shd w:val="clear" w:color="auto" w:fill="auto"/>
          </w:tcPr>
          <w:p w14:paraId="298C808A" w14:textId="77777777" w:rsidR="005B1C9A" w:rsidRPr="00C31DE7" w:rsidRDefault="005B1C9A" w:rsidP="005B1C9A">
            <w:pPr>
              <w:autoSpaceDE w:val="0"/>
              <w:autoSpaceDN w:val="0"/>
              <w:adjustRightInd w:val="0"/>
              <w:spacing w:before="60" w:after="0" w:line="240" w:lineRule="auto"/>
              <w:rPr>
                <w:rFonts w:asciiTheme="minorHAnsi" w:hAnsiTheme="minorHAnsi" w:cstheme="minorHAnsi"/>
                <w:lang w:val="en-GB"/>
              </w:rPr>
            </w:pPr>
            <w:r w:rsidRPr="00C31DE7">
              <w:rPr>
                <w:rFonts w:asciiTheme="minorHAnsi" w:hAnsiTheme="minorHAnsi" w:cstheme="minorHAnsi"/>
                <w:lang w:val="en-GB"/>
              </w:rPr>
              <w:t>There is a checklist for guides on the safety matters that are covered with customers before and during the tour, e. g. regarding:</w:t>
            </w:r>
          </w:p>
          <w:p w14:paraId="4BD89987" w14:textId="6AA43FFE" w:rsidR="005E1578" w:rsidRPr="00C31DE7" w:rsidRDefault="00E909A8" w:rsidP="00BA1E57">
            <w:pPr>
              <w:pStyle w:val="ListParagraph"/>
              <w:numPr>
                <w:ilvl w:val="0"/>
                <w:numId w:val="12"/>
              </w:numPr>
              <w:autoSpaceDE w:val="0"/>
              <w:autoSpaceDN w:val="0"/>
              <w:adjustRightInd w:val="0"/>
              <w:spacing w:before="60" w:after="0" w:line="240" w:lineRule="auto"/>
              <w:rPr>
                <w:rFonts w:asciiTheme="minorHAnsi" w:hAnsiTheme="minorHAnsi" w:cstheme="minorHAnsi"/>
                <w:lang w:val="en-GB"/>
              </w:rPr>
            </w:pPr>
            <w:r w:rsidRPr="00C31DE7">
              <w:rPr>
                <w:rFonts w:asciiTheme="minorHAnsi" w:hAnsiTheme="minorHAnsi" w:cstheme="minorHAnsi"/>
                <w:lang w:val="en-GB"/>
              </w:rPr>
              <w:t>Local conditions and weather.</w:t>
            </w:r>
          </w:p>
          <w:p w14:paraId="10880E6E" w14:textId="097DC28A" w:rsidR="00C77FC7" w:rsidRPr="00C31DE7" w:rsidRDefault="00F52B8C" w:rsidP="00BA1E57">
            <w:pPr>
              <w:pStyle w:val="ListParagraph"/>
              <w:numPr>
                <w:ilvl w:val="0"/>
                <w:numId w:val="12"/>
              </w:num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Bidi"/>
                <w:lang w:val="en-GB"/>
              </w:rPr>
              <w:t>Schedule</w:t>
            </w:r>
            <w:r w:rsidR="00C77FC7" w:rsidRPr="00C31DE7">
              <w:rPr>
                <w:rFonts w:asciiTheme="minorHAnsi" w:hAnsiTheme="minorHAnsi" w:cstheme="minorBidi"/>
                <w:lang w:val="en-GB"/>
              </w:rPr>
              <w:t>.</w:t>
            </w:r>
          </w:p>
          <w:p w14:paraId="137CA1E9" w14:textId="77777777" w:rsidR="00F52B8C" w:rsidRPr="00C31DE7" w:rsidRDefault="008F56E8" w:rsidP="00BA1E57">
            <w:pPr>
              <w:pStyle w:val="ListParagraph"/>
              <w:numPr>
                <w:ilvl w:val="0"/>
                <w:numId w:val="12"/>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Safety precautions in situations where special care must be exercised</w:t>
            </w:r>
            <w:r w:rsidR="000F0343" w:rsidRPr="00C31DE7">
              <w:rPr>
                <w:rFonts w:asciiTheme="minorHAnsi" w:hAnsiTheme="minorHAnsi" w:cstheme="minorHAnsi"/>
                <w:szCs w:val="24"/>
                <w:lang w:val="en-GB"/>
              </w:rPr>
              <w:t>, i.a. where there is strong wind or</w:t>
            </w:r>
            <w:r w:rsidR="00764084" w:rsidRPr="00C31DE7">
              <w:rPr>
                <w:rFonts w:asciiTheme="minorHAnsi" w:hAnsiTheme="minorHAnsi" w:cstheme="minorHAnsi"/>
                <w:szCs w:val="24"/>
                <w:lang w:val="en-GB"/>
              </w:rPr>
              <w:t xml:space="preserve"> waves.</w:t>
            </w:r>
          </w:p>
          <w:p w14:paraId="43C2A12D" w14:textId="5380E922" w:rsidR="00B85AA4" w:rsidRPr="00C31DE7" w:rsidRDefault="00B85AA4" w:rsidP="00BA1E57">
            <w:pPr>
              <w:pStyle w:val="ListParagraph"/>
              <w:numPr>
                <w:ilvl w:val="0"/>
                <w:numId w:val="12"/>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lang w:val="en-GB"/>
              </w:rPr>
              <w:t>Instructions on the use, preparation and adjusting of kayaks and other equipment such as spray decks, rudder pedals and floating devices/life jackets.</w:t>
            </w:r>
          </w:p>
          <w:p w14:paraId="484FAA0F" w14:textId="77777777" w:rsidR="009D3DC4" w:rsidRPr="00C31DE7" w:rsidRDefault="009D3DC4" w:rsidP="00BA1E57">
            <w:pPr>
              <w:pStyle w:val="ListParagraph"/>
              <w:numPr>
                <w:ilvl w:val="0"/>
                <w:numId w:val="12"/>
              </w:numPr>
              <w:spacing w:before="60" w:after="0" w:line="240" w:lineRule="auto"/>
              <w:rPr>
                <w:lang w:val="en-GB"/>
              </w:rPr>
            </w:pPr>
            <w:r w:rsidRPr="00C31DE7">
              <w:rPr>
                <w:rFonts w:asciiTheme="minorHAnsi" w:hAnsiTheme="minorHAnsi" w:cstheme="minorHAnsi"/>
                <w:lang w:val="en-GB"/>
              </w:rPr>
              <w:t>Directions on paddling and steering.</w:t>
            </w:r>
          </w:p>
          <w:p w14:paraId="268FFBF8" w14:textId="43C14653" w:rsidR="005E1578" w:rsidRPr="00C31DE7" w:rsidRDefault="00F52B8C" w:rsidP="00BA1E57">
            <w:pPr>
              <w:pStyle w:val="ListParagraph"/>
              <w:numPr>
                <w:ilvl w:val="0"/>
                <w:numId w:val="12"/>
              </w:numPr>
              <w:spacing w:before="60" w:after="0" w:line="240" w:lineRule="auto"/>
              <w:rPr>
                <w:lang w:val="en-GB"/>
              </w:rPr>
            </w:pPr>
            <w:r w:rsidRPr="00C31DE7">
              <w:rPr>
                <w:rFonts w:asciiTheme="minorHAnsi" w:hAnsiTheme="minorHAnsi" w:cstheme="minorHAnsi"/>
                <w:lang w:val="en-GB"/>
              </w:rPr>
              <w:t>Information on the use of emergency equipment e. g. cleaning pumps, bailing devices, torches/flares, spare paddles, repair kits</w:t>
            </w:r>
            <w:r w:rsidRPr="00C31DE7">
              <w:rPr>
                <w:rFonts w:asciiTheme="minorHAnsi" w:hAnsiTheme="minorHAnsi" w:cstheme="minorBidi"/>
                <w:lang w:val="en-GB"/>
              </w:rPr>
              <w:t>.</w:t>
            </w:r>
          </w:p>
          <w:p w14:paraId="7CC217E1" w14:textId="6293024C" w:rsidR="005E1578" w:rsidRPr="00C31DE7" w:rsidRDefault="00887A2F" w:rsidP="00BA1E57">
            <w:pPr>
              <w:pStyle w:val="ListParagraph"/>
              <w:numPr>
                <w:ilvl w:val="0"/>
                <w:numId w:val="12"/>
              </w:numPr>
              <w:spacing w:before="60" w:after="0" w:line="240" w:lineRule="auto"/>
              <w:rPr>
                <w:lang w:val="en-GB"/>
              </w:rPr>
            </w:pPr>
            <w:r w:rsidRPr="00C31DE7">
              <w:rPr>
                <w:rFonts w:asciiTheme="minorHAnsi" w:hAnsiTheme="minorHAnsi" w:cstheme="minorHAnsi"/>
                <w:lang w:val="en-GB"/>
              </w:rPr>
              <w:t>Instructions on how to react if a kayak capsizes including techniques to free oneself from the kayak</w:t>
            </w:r>
          </w:p>
          <w:p w14:paraId="3D1B1B2F" w14:textId="1E02BFE6" w:rsidR="005E1578" w:rsidRPr="00C31DE7" w:rsidRDefault="00821E73" w:rsidP="00BA1E57">
            <w:pPr>
              <w:pStyle w:val="ListParagraph"/>
              <w:numPr>
                <w:ilvl w:val="0"/>
                <w:numId w:val="12"/>
              </w:numPr>
              <w:spacing w:before="60" w:after="0" w:line="240" w:lineRule="auto"/>
              <w:rPr>
                <w:lang w:val="en-GB"/>
              </w:rPr>
            </w:pPr>
            <w:r w:rsidRPr="00C31DE7">
              <w:rPr>
                <w:rFonts w:asciiTheme="minorHAnsi" w:hAnsiTheme="minorHAnsi" w:cstheme="minorHAnsi"/>
                <w:lang w:val="en-GB"/>
              </w:rPr>
              <w:t>Instructions on surf-landing and launching if appropriate</w:t>
            </w:r>
            <w:r w:rsidRPr="00C31DE7">
              <w:rPr>
                <w:rFonts w:asciiTheme="minorHAnsi" w:hAnsiTheme="minorHAnsi" w:cstheme="minorBidi"/>
                <w:lang w:val="en-GB"/>
              </w:rPr>
              <w:t xml:space="preserve"> </w:t>
            </w:r>
            <w:r w:rsidR="005E1578" w:rsidRPr="00C31DE7">
              <w:rPr>
                <w:rFonts w:asciiTheme="minorHAnsi" w:hAnsiTheme="minorHAnsi" w:cstheme="minorBidi"/>
                <w:lang w:val="en-GB"/>
              </w:rPr>
              <w:t xml:space="preserve"> </w:t>
            </w:r>
            <w:r w:rsidRPr="00C31DE7">
              <w:rPr>
                <w:rFonts w:asciiTheme="minorHAnsi" w:hAnsiTheme="minorHAnsi" w:cstheme="minorBidi"/>
                <w:lang w:val="en-GB"/>
              </w:rPr>
              <w:t xml:space="preserve"> </w:t>
            </w:r>
          </w:p>
          <w:p w14:paraId="2CCADEAD" w14:textId="77777777" w:rsidR="00BA1E57" w:rsidRPr="00C31DE7" w:rsidRDefault="00BA1E57" w:rsidP="00BA1E57">
            <w:pPr>
              <w:pStyle w:val="ListParagraph"/>
              <w:numPr>
                <w:ilvl w:val="0"/>
                <w:numId w:val="12"/>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Appropriate clothing and equipment.</w:t>
            </w:r>
          </w:p>
          <w:p w14:paraId="7DCD6C02" w14:textId="77777777" w:rsidR="00BA1E57" w:rsidRPr="00C31DE7" w:rsidRDefault="00BA1E57" w:rsidP="00BA1E57">
            <w:pPr>
              <w:pStyle w:val="ListParagraph"/>
              <w:numPr>
                <w:ilvl w:val="0"/>
                <w:numId w:val="12"/>
              </w:numPr>
              <w:autoSpaceDE w:val="0"/>
              <w:autoSpaceDN w:val="0"/>
              <w:adjustRightInd w:val="0"/>
              <w:spacing w:before="60" w:after="60" w:line="240" w:lineRule="auto"/>
              <w:rPr>
                <w:rFonts w:asciiTheme="minorHAnsi" w:hAnsiTheme="minorHAnsi" w:cstheme="minorHAnsi"/>
                <w:szCs w:val="24"/>
                <w:lang w:val="en-GB"/>
              </w:rPr>
            </w:pPr>
            <w:r w:rsidRPr="00C31DE7">
              <w:rPr>
                <w:rFonts w:asciiTheme="minorHAnsi" w:hAnsiTheme="minorHAnsi" w:cstheme="minorHAnsi"/>
                <w:szCs w:val="24"/>
                <w:lang w:val="en-GB"/>
              </w:rPr>
              <w:t>Food, drinks, and access to water during the tour.</w:t>
            </w:r>
          </w:p>
          <w:p w14:paraId="7DC4342E" w14:textId="49C25D39" w:rsidR="005E1578" w:rsidRPr="00C31DE7" w:rsidRDefault="00BA1E57" w:rsidP="00C31DE7">
            <w:pPr>
              <w:pStyle w:val="ListParagraph"/>
              <w:numPr>
                <w:ilvl w:val="0"/>
                <w:numId w:val="12"/>
              </w:numPr>
              <w:autoSpaceDE w:val="0"/>
              <w:autoSpaceDN w:val="0"/>
              <w:adjustRightInd w:val="0"/>
              <w:spacing w:before="60" w:after="60" w:line="240" w:lineRule="auto"/>
              <w:rPr>
                <w:rFonts w:asciiTheme="minorHAnsi" w:hAnsiTheme="minorHAnsi" w:cstheme="minorBidi"/>
                <w:lang w:val="en-GB"/>
              </w:rPr>
            </w:pPr>
            <w:r w:rsidRPr="00C31DE7">
              <w:rPr>
                <w:rFonts w:asciiTheme="minorHAnsi" w:hAnsiTheme="minorHAnsi" w:cstheme="minorHAnsi"/>
                <w:szCs w:val="24"/>
                <w:lang w:val="en-GB"/>
              </w:rPr>
              <w:t>112 emergency number in Iceland.</w:t>
            </w:r>
            <w:r w:rsidRPr="00C31DE7">
              <w:rPr>
                <w:rFonts w:asciiTheme="minorHAnsi" w:hAnsiTheme="minorHAnsi" w:cstheme="minorBidi"/>
                <w:lang w:val="en-GB"/>
              </w:rPr>
              <w:t xml:space="preserve"> </w:t>
            </w:r>
          </w:p>
        </w:tc>
        <w:tc>
          <w:tcPr>
            <w:tcW w:w="570" w:type="dxa"/>
            <w:shd w:val="clear" w:color="auto" w:fill="auto"/>
          </w:tcPr>
          <w:p w14:paraId="6B12BDAC"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49035E27"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213FE2F3" w14:textId="0D0AC42D" w:rsidR="005E1578" w:rsidRPr="00C31DE7" w:rsidRDefault="005E1578" w:rsidP="005E1578">
            <w:pPr>
              <w:pStyle w:val="ListParagraph"/>
              <w:autoSpaceDE w:val="0"/>
              <w:autoSpaceDN w:val="0"/>
              <w:adjustRightInd w:val="0"/>
              <w:spacing w:before="60" w:after="0" w:line="240" w:lineRule="auto"/>
              <w:rPr>
                <w:rFonts w:asciiTheme="minorHAnsi" w:hAnsiTheme="minorHAnsi" w:cstheme="minorBidi"/>
                <w:lang w:val="en-GB"/>
              </w:rPr>
            </w:pPr>
          </w:p>
        </w:tc>
      </w:tr>
      <w:tr w:rsidR="00C31DE7" w:rsidRPr="00C31DE7" w14:paraId="6731CC34" w14:textId="77777777" w:rsidTr="00B45C51">
        <w:trPr>
          <w:trHeight w:val="245"/>
        </w:trPr>
        <w:tc>
          <w:tcPr>
            <w:tcW w:w="1250" w:type="dxa"/>
            <w:shd w:val="clear" w:color="auto" w:fill="auto"/>
          </w:tcPr>
          <w:p w14:paraId="02771D00" w14:textId="0A2B3CE8" w:rsidR="005E1578" w:rsidRPr="00C31DE7" w:rsidRDefault="00504C22" w:rsidP="005E1578">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218-1.1</w:t>
            </w:r>
            <w:r w:rsidR="0087557F" w:rsidRPr="00C31DE7">
              <w:rPr>
                <w:rFonts w:asciiTheme="minorHAnsi" w:hAnsiTheme="minorHAnsi" w:cstheme="minorHAnsi"/>
                <w:bCs/>
                <w:i/>
                <w:iCs/>
                <w:sz w:val="24"/>
                <w:szCs w:val="24"/>
                <w:lang w:val="en-GB"/>
              </w:rPr>
              <w:t>2</w:t>
            </w:r>
          </w:p>
        </w:tc>
        <w:tc>
          <w:tcPr>
            <w:tcW w:w="6542" w:type="dxa"/>
            <w:shd w:val="clear" w:color="auto" w:fill="auto"/>
          </w:tcPr>
          <w:p w14:paraId="2EA02EC4" w14:textId="443E3D33" w:rsidR="005E1578" w:rsidRPr="00C31DE7" w:rsidRDefault="00172A59" w:rsidP="00FC54B9">
            <w:pPr>
              <w:autoSpaceDE w:val="0"/>
              <w:autoSpaceDN w:val="0"/>
              <w:adjustRightInd w:val="0"/>
              <w:spacing w:before="60" w:after="60" w:line="240" w:lineRule="auto"/>
              <w:rPr>
                <w:rFonts w:asciiTheme="minorHAnsi" w:hAnsiTheme="minorHAnsi" w:cstheme="minorHAnsi"/>
                <w:lang w:val="en-GB"/>
              </w:rPr>
            </w:pPr>
            <w:r w:rsidRPr="00C31DE7">
              <w:rPr>
                <w:rFonts w:asciiTheme="minorHAnsi" w:hAnsiTheme="minorHAnsi" w:cstheme="minorHAnsi"/>
                <w:szCs w:val="24"/>
                <w:lang w:val="en-GB"/>
              </w:rPr>
              <w:t>The company informs employees and customers of the necessity of being in good physical condition and that the use of alcohol or drugs can make them unfit to take part in a tour.</w:t>
            </w:r>
          </w:p>
        </w:tc>
        <w:tc>
          <w:tcPr>
            <w:tcW w:w="570" w:type="dxa"/>
            <w:shd w:val="clear" w:color="auto" w:fill="auto"/>
          </w:tcPr>
          <w:p w14:paraId="522EDDA9"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6AFA7FAC"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2700DD2D" w14:textId="77777777" w:rsidR="005E1578" w:rsidRPr="00C31DE7" w:rsidRDefault="005E1578" w:rsidP="005E1578">
            <w:pPr>
              <w:autoSpaceDE w:val="0"/>
              <w:autoSpaceDN w:val="0"/>
              <w:adjustRightInd w:val="0"/>
              <w:spacing w:before="60" w:after="60" w:line="240" w:lineRule="auto"/>
              <w:rPr>
                <w:rFonts w:asciiTheme="minorHAnsi" w:hAnsiTheme="minorHAnsi" w:cstheme="minorBidi"/>
                <w:sz w:val="24"/>
                <w:szCs w:val="24"/>
                <w:lang w:val="en-GB"/>
              </w:rPr>
            </w:pPr>
          </w:p>
        </w:tc>
      </w:tr>
      <w:tr w:rsidR="00C31DE7" w:rsidRPr="00C31DE7" w14:paraId="6C2E0529" w14:textId="77777777" w:rsidTr="00B45C51">
        <w:trPr>
          <w:trHeight w:val="245"/>
        </w:trPr>
        <w:tc>
          <w:tcPr>
            <w:tcW w:w="1250" w:type="dxa"/>
            <w:shd w:val="clear" w:color="auto" w:fill="auto"/>
          </w:tcPr>
          <w:p w14:paraId="57A7773D" w14:textId="3210FDFF" w:rsidR="005E1578" w:rsidRPr="00C31DE7" w:rsidRDefault="005E1578" w:rsidP="005E1578">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218-1.1</w:t>
            </w:r>
            <w:r w:rsidR="0087557F" w:rsidRPr="00C31DE7">
              <w:rPr>
                <w:rFonts w:asciiTheme="minorHAnsi" w:hAnsiTheme="minorHAnsi" w:cstheme="minorHAnsi"/>
                <w:bCs/>
                <w:i/>
                <w:iCs/>
                <w:sz w:val="24"/>
                <w:szCs w:val="24"/>
                <w:lang w:val="en-GB"/>
              </w:rPr>
              <w:t>3</w:t>
            </w:r>
          </w:p>
        </w:tc>
        <w:tc>
          <w:tcPr>
            <w:tcW w:w="6542" w:type="dxa"/>
            <w:shd w:val="clear" w:color="auto" w:fill="auto"/>
          </w:tcPr>
          <w:p w14:paraId="4E963EFE" w14:textId="43371443" w:rsidR="005E1578" w:rsidRPr="00C31DE7" w:rsidRDefault="00B45C51" w:rsidP="005A4A5A">
            <w:pPr>
              <w:keepNext/>
              <w:autoSpaceDE w:val="0"/>
              <w:autoSpaceDN w:val="0"/>
              <w:adjustRightInd w:val="0"/>
              <w:spacing w:before="60" w:after="60" w:line="240" w:lineRule="auto"/>
              <w:rPr>
                <w:rFonts w:asciiTheme="minorHAnsi" w:hAnsiTheme="minorHAnsi" w:cstheme="minorBidi"/>
                <w:lang w:val="en-GB"/>
              </w:rPr>
            </w:pPr>
            <w:r w:rsidRPr="00C31DE7">
              <w:rPr>
                <w:rFonts w:asciiTheme="minorHAnsi" w:hAnsiTheme="minorHAnsi" w:cstheme="minorHAnsi"/>
                <w:szCs w:val="24"/>
                <w:lang w:val="en-GB"/>
              </w:rPr>
              <w:t>The guide continually monitors weather and sea conditions as well as ability of participant. In the case of multi-day tours, guides have access to weather forecasts during the entire trip.</w:t>
            </w:r>
          </w:p>
        </w:tc>
        <w:tc>
          <w:tcPr>
            <w:tcW w:w="570" w:type="dxa"/>
            <w:shd w:val="clear" w:color="auto" w:fill="auto"/>
          </w:tcPr>
          <w:p w14:paraId="74FB7C53"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6EDD6520"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3E7D68E6"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C31DE7" w:rsidRPr="00C31DE7" w14:paraId="2F4CF538" w14:textId="77777777" w:rsidTr="00B45C51">
        <w:trPr>
          <w:trHeight w:val="245"/>
        </w:trPr>
        <w:tc>
          <w:tcPr>
            <w:tcW w:w="1250" w:type="dxa"/>
            <w:shd w:val="clear" w:color="auto" w:fill="auto"/>
          </w:tcPr>
          <w:p w14:paraId="0AF6A363" w14:textId="2A7139EE" w:rsidR="005E1578" w:rsidRPr="00C31DE7" w:rsidRDefault="005E1578" w:rsidP="005E1578">
            <w:pPr>
              <w:autoSpaceDE w:val="0"/>
              <w:autoSpaceDN w:val="0"/>
              <w:adjustRightInd w:val="0"/>
              <w:spacing w:before="60" w:after="60" w:line="240" w:lineRule="auto"/>
              <w:rPr>
                <w:rFonts w:asciiTheme="minorHAnsi" w:hAnsiTheme="minorHAnsi" w:cstheme="minorBidi"/>
                <w:i/>
                <w:sz w:val="24"/>
                <w:szCs w:val="24"/>
                <w:lang w:val="en-GB"/>
              </w:rPr>
            </w:pPr>
            <w:r w:rsidRPr="00C31DE7">
              <w:rPr>
                <w:lang w:val="en-GB"/>
              </w:rPr>
              <w:br w:type="page"/>
            </w:r>
            <w:r w:rsidRPr="00C31DE7">
              <w:rPr>
                <w:rFonts w:asciiTheme="minorHAnsi" w:hAnsiTheme="minorHAnsi" w:cstheme="minorBidi"/>
                <w:i/>
                <w:sz w:val="24"/>
                <w:szCs w:val="24"/>
                <w:lang w:val="en-GB"/>
              </w:rPr>
              <w:t>218-1.</w:t>
            </w:r>
            <w:r w:rsidR="00504C22" w:rsidRPr="00C31DE7">
              <w:rPr>
                <w:rFonts w:asciiTheme="minorHAnsi" w:hAnsiTheme="minorHAnsi" w:cstheme="minorBidi"/>
                <w:i/>
                <w:sz w:val="24"/>
                <w:szCs w:val="24"/>
                <w:lang w:val="en-GB"/>
              </w:rPr>
              <w:t>1</w:t>
            </w:r>
            <w:r w:rsidR="0087557F" w:rsidRPr="00C31DE7">
              <w:rPr>
                <w:rFonts w:asciiTheme="minorHAnsi" w:hAnsiTheme="minorHAnsi" w:cstheme="minorBidi"/>
                <w:i/>
                <w:sz w:val="24"/>
                <w:szCs w:val="24"/>
                <w:lang w:val="en-GB"/>
              </w:rPr>
              <w:t>4</w:t>
            </w:r>
          </w:p>
        </w:tc>
        <w:tc>
          <w:tcPr>
            <w:tcW w:w="6542" w:type="dxa"/>
            <w:shd w:val="clear" w:color="auto" w:fill="auto"/>
          </w:tcPr>
          <w:p w14:paraId="6C4918CA" w14:textId="694B7000" w:rsidR="00155333" w:rsidRPr="00C31DE7" w:rsidRDefault="00B95168" w:rsidP="002F3C03">
            <w:p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Bidi"/>
                <w:lang w:val="en-GB"/>
              </w:rPr>
              <w:t>For all tours, whether with or without a guide, customers receive the following:</w:t>
            </w:r>
          </w:p>
          <w:p w14:paraId="2BADB342" w14:textId="77777777" w:rsidR="001A6E6E" w:rsidRPr="00C31DE7" w:rsidRDefault="00010F37" w:rsidP="00033773">
            <w:pPr>
              <w:pStyle w:val="ListParagraph"/>
              <w:numPr>
                <w:ilvl w:val="0"/>
                <w:numId w:val="14"/>
              </w:num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HAnsi"/>
                <w:lang w:val="en-GB"/>
              </w:rPr>
              <w:t>A well-maintained kayak and equipment properly adjusted for the intended use</w:t>
            </w:r>
          </w:p>
          <w:p w14:paraId="7623FDE1" w14:textId="77777777" w:rsidR="00033773" w:rsidRPr="00C31DE7" w:rsidRDefault="001A6E6E" w:rsidP="00033773">
            <w:pPr>
              <w:pStyle w:val="ListParagraph"/>
              <w:numPr>
                <w:ilvl w:val="0"/>
                <w:numId w:val="14"/>
              </w:num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HAnsi"/>
                <w:lang w:val="en-GB"/>
              </w:rPr>
              <w:lastRenderedPageBreak/>
              <w:t>One paddle per person.</w:t>
            </w:r>
          </w:p>
          <w:p w14:paraId="5B96DB4E" w14:textId="4295567E" w:rsidR="006760A2" w:rsidRPr="00C31DE7" w:rsidRDefault="006760A2" w:rsidP="00033773">
            <w:pPr>
              <w:pStyle w:val="ListParagraph"/>
              <w:numPr>
                <w:ilvl w:val="0"/>
                <w:numId w:val="14"/>
              </w:numPr>
              <w:autoSpaceDE w:val="0"/>
              <w:autoSpaceDN w:val="0"/>
              <w:adjustRightInd w:val="0"/>
              <w:spacing w:before="60" w:after="0" w:line="240" w:lineRule="auto"/>
              <w:rPr>
                <w:rFonts w:asciiTheme="minorHAnsi" w:hAnsiTheme="minorHAnsi" w:cstheme="minorBidi"/>
                <w:lang w:val="en-GB"/>
              </w:rPr>
            </w:pPr>
            <w:r w:rsidRPr="00C31DE7">
              <w:rPr>
                <w:rFonts w:asciiTheme="minorHAnsi" w:hAnsiTheme="minorHAnsi" w:cstheme="minorHAnsi"/>
                <w:lang w:val="en-GB"/>
              </w:rPr>
              <w:t xml:space="preserve">A spray deck of the correct size for each client (except for „sit on top“ kayaks). </w:t>
            </w:r>
          </w:p>
          <w:p w14:paraId="6F17EF06" w14:textId="77777777" w:rsidR="00033773" w:rsidRPr="00C31DE7" w:rsidRDefault="00033773" w:rsidP="00033773">
            <w:pPr>
              <w:pStyle w:val="ListParagraph"/>
              <w:numPr>
                <w:ilvl w:val="0"/>
                <w:numId w:val="14"/>
              </w:numPr>
              <w:autoSpaceDE w:val="0"/>
              <w:autoSpaceDN w:val="0"/>
              <w:adjustRightInd w:val="0"/>
              <w:spacing w:after="0" w:line="240" w:lineRule="auto"/>
              <w:rPr>
                <w:rFonts w:asciiTheme="minorHAnsi" w:hAnsiTheme="minorHAnsi" w:cstheme="minorHAnsi"/>
                <w:lang w:val="en-GB"/>
              </w:rPr>
            </w:pPr>
            <w:r w:rsidRPr="00C31DE7">
              <w:rPr>
                <w:rFonts w:asciiTheme="minorHAnsi" w:hAnsiTheme="minorHAnsi" w:cstheme="minorHAnsi"/>
                <w:lang w:val="en-GB"/>
              </w:rPr>
              <w:t xml:space="preserve">A properly fitting lifejacket/life vest, with whistle, for each client.  </w:t>
            </w:r>
          </w:p>
          <w:p w14:paraId="5A2D72E3" w14:textId="77777777" w:rsidR="00B51E2E" w:rsidRPr="00C31DE7" w:rsidRDefault="00B51E2E" w:rsidP="00B51E2E">
            <w:pPr>
              <w:pStyle w:val="ListParagraph"/>
              <w:numPr>
                <w:ilvl w:val="0"/>
                <w:numId w:val="14"/>
              </w:numPr>
              <w:spacing w:before="60" w:line="240" w:lineRule="auto"/>
              <w:rPr>
                <w:rFonts w:asciiTheme="minorHAnsi" w:hAnsiTheme="minorHAnsi" w:cstheme="minorBidi"/>
                <w:lang w:val="en-GB"/>
              </w:rPr>
            </w:pPr>
            <w:r w:rsidRPr="00C31DE7">
              <w:rPr>
                <w:rFonts w:asciiTheme="minorHAnsi" w:hAnsiTheme="minorHAnsi" w:cstheme="minorBidi"/>
                <w:lang w:val="en-GB"/>
              </w:rPr>
              <w:t xml:space="preserve">A bailing device for each kayak. Also at least one bilge pump per group, which can be used without removing the spray deck, unless the cockpit is self-draining. </w:t>
            </w:r>
          </w:p>
          <w:p w14:paraId="1D389508" w14:textId="77777777" w:rsidR="009474EB" w:rsidRPr="00C31DE7" w:rsidRDefault="009474EB" w:rsidP="009474EB">
            <w:pPr>
              <w:pStyle w:val="ListParagraph"/>
              <w:numPr>
                <w:ilvl w:val="0"/>
                <w:numId w:val="14"/>
              </w:numPr>
              <w:spacing w:before="60"/>
              <w:rPr>
                <w:rFonts w:asciiTheme="minorHAnsi" w:hAnsiTheme="minorHAnsi" w:cstheme="minorBidi"/>
                <w:lang w:val="en-GB"/>
              </w:rPr>
            </w:pPr>
            <w:r w:rsidRPr="00C31DE7">
              <w:rPr>
                <w:rFonts w:asciiTheme="minorHAnsi" w:hAnsiTheme="minorHAnsi" w:cstheme="minorBidi"/>
                <w:lang w:val="en-GB"/>
              </w:rPr>
              <w:t xml:space="preserve">A minimum of two appropriate waterproof distress flares per group. </w:t>
            </w:r>
          </w:p>
          <w:p w14:paraId="60E522E5" w14:textId="055E6E66" w:rsidR="005E1578" w:rsidRPr="00C31DE7" w:rsidRDefault="00E95BE1" w:rsidP="00E95BE1">
            <w:pPr>
              <w:pStyle w:val="ListParagraph"/>
              <w:numPr>
                <w:ilvl w:val="0"/>
                <w:numId w:val="14"/>
              </w:numPr>
              <w:autoSpaceDE w:val="0"/>
              <w:autoSpaceDN w:val="0"/>
              <w:adjustRightInd w:val="0"/>
              <w:spacing w:before="60" w:after="120" w:line="240" w:lineRule="auto"/>
              <w:rPr>
                <w:rFonts w:asciiTheme="minorHAnsi" w:hAnsiTheme="minorHAnsi" w:cstheme="minorBidi"/>
                <w:lang w:val="en-GB"/>
              </w:rPr>
            </w:pPr>
            <w:r w:rsidRPr="00C31DE7">
              <w:rPr>
                <w:rFonts w:asciiTheme="minorHAnsi" w:hAnsiTheme="minorHAnsi" w:cstheme="minorBidi"/>
                <w:lang w:val="en-GB"/>
              </w:rPr>
              <w:t>A minimum of two waterproof maps.</w:t>
            </w:r>
          </w:p>
        </w:tc>
        <w:tc>
          <w:tcPr>
            <w:tcW w:w="570" w:type="dxa"/>
            <w:shd w:val="clear" w:color="auto" w:fill="auto"/>
          </w:tcPr>
          <w:p w14:paraId="517896F0"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1A4356AC"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2460C407" w14:textId="35C751DC" w:rsidR="005E1578" w:rsidRPr="00C31DE7" w:rsidRDefault="005E1578" w:rsidP="00DA6F9B">
            <w:pPr>
              <w:pStyle w:val="ListParagraph"/>
              <w:autoSpaceDE w:val="0"/>
              <w:autoSpaceDN w:val="0"/>
              <w:adjustRightInd w:val="0"/>
              <w:spacing w:before="60" w:after="60" w:line="240" w:lineRule="auto"/>
              <w:rPr>
                <w:sz w:val="24"/>
                <w:szCs w:val="24"/>
                <w:lang w:val="en-GB"/>
              </w:rPr>
            </w:pPr>
          </w:p>
        </w:tc>
      </w:tr>
      <w:tr w:rsidR="00C31DE7" w:rsidRPr="00C31DE7" w14:paraId="4B6A9F30" w14:textId="77777777" w:rsidTr="00B45C51">
        <w:trPr>
          <w:trHeight w:val="245"/>
        </w:trPr>
        <w:tc>
          <w:tcPr>
            <w:tcW w:w="1250" w:type="dxa"/>
            <w:shd w:val="clear" w:color="auto" w:fill="auto"/>
          </w:tcPr>
          <w:p w14:paraId="0EAFFFC8" w14:textId="1E4B67AB" w:rsidR="005E1578" w:rsidRPr="00C31DE7" w:rsidRDefault="005E1578" w:rsidP="005E1578">
            <w:pPr>
              <w:autoSpaceDE w:val="0"/>
              <w:autoSpaceDN w:val="0"/>
              <w:adjustRightInd w:val="0"/>
              <w:spacing w:before="60" w:after="60" w:line="240" w:lineRule="auto"/>
              <w:rPr>
                <w:rFonts w:asciiTheme="minorHAnsi" w:hAnsiTheme="minorHAnsi" w:cstheme="minorHAnsi"/>
                <w:bCs/>
                <w:i/>
                <w:iCs/>
                <w:sz w:val="24"/>
                <w:szCs w:val="24"/>
                <w:lang w:val="en-GB"/>
              </w:rPr>
            </w:pPr>
            <w:r w:rsidRPr="00C31DE7">
              <w:rPr>
                <w:rFonts w:asciiTheme="minorHAnsi" w:hAnsiTheme="minorHAnsi" w:cstheme="minorHAnsi"/>
                <w:bCs/>
                <w:i/>
                <w:iCs/>
                <w:sz w:val="24"/>
                <w:szCs w:val="24"/>
                <w:lang w:val="en-GB"/>
              </w:rPr>
              <w:t>218-1.</w:t>
            </w:r>
            <w:r w:rsidR="00504C22" w:rsidRPr="00C31DE7">
              <w:rPr>
                <w:rFonts w:asciiTheme="minorHAnsi" w:hAnsiTheme="minorHAnsi" w:cstheme="minorHAnsi"/>
                <w:bCs/>
                <w:i/>
                <w:iCs/>
                <w:sz w:val="24"/>
                <w:szCs w:val="24"/>
                <w:lang w:val="en-GB"/>
              </w:rPr>
              <w:t>1</w:t>
            </w:r>
            <w:r w:rsidR="0087557F" w:rsidRPr="00C31DE7">
              <w:rPr>
                <w:rFonts w:asciiTheme="minorHAnsi" w:hAnsiTheme="minorHAnsi" w:cstheme="minorHAnsi"/>
                <w:bCs/>
                <w:i/>
                <w:iCs/>
                <w:sz w:val="24"/>
                <w:szCs w:val="24"/>
                <w:lang w:val="en-GB"/>
              </w:rPr>
              <w:t>5</w:t>
            </w:r>
            <w:r w:rsidRPr="00C31DE7">
              <w:rPr>
                <w:rFonts w:asciiTheme="minorHAnsi" w:hAnsiTheme="minorHAnsi" w:cstheme="minorHAnsi"/>
                <w:bCs/>
                <w:i/>
                <w:iCs/>
                <w:sz w:val="24"/>
                <w:szCs w:val="24"/>
                <w:lang w:val="en-GB"/>
              </w:rPr>
              <w:t xml:space="preserve"> </w:t>
            </w:r>
          </w:p>
        </w:tc>
        <w:tc>
          <w:tcPr>
            <w:tcW w:w="6542" w:type="dxa"/>
            <w:shd w:val="clear" w:color="auto" w:fill="auto"/>
          </w:tcPr>
          <w:p w14:paraId="10F44791" w14:textId="3BB97A3E" w:rsidR="005E1578" w:rsidRPr="00C31DE7" w:rsidRDefault="003A1F62" w:rsidP="005E1578">
            <w:pPr>
              <w:autoSpaceDE w:val="0"/>
              <w:autoSpaceDN w:val="0"/>
              <w:adjustRightInd w:val="0"/>
              <w:spacing w:before="60" w:after="60" w:line="240" w:lineRule="auto"/>
              <w:rPr>
                <w:rFonts w:asciiTheme="minorHAnsi" w:hAnsiTheme="minorHAnsi" w:cstheme="minorHAnsi"/>
                <w:lang w:val="en-GB"/>
              </w:rPr>
            </w:pPr>
            <w:r w:rsidRPr="00C31DE7">
              <w:rPr>
                <w:rFonts w:asciiTheme="minorHAnsi" w:hAnsiTheme="minorHAnsi" w:cstheme="minorHAnsi"/>
                <w:szCs w:val="24"/>
                <w:lang w:val="en-GB"/>
              </w:rPr>
              <w:t>The company has written guidelines on when to cancel tours due to weather.</w:t>
            </w:r>
            <w:r w:rsidR="00197C97" w:rsidRPr="00C31DE7">
              <w:rPr>
                <w:rFonts w:asciiTheme="minorHAnsi" w:hAnsiTheme="minorHAnsi" w:cstheme="minorHAnsi"/>
                <w:szCs w:val="24"/>
                <w:lang w:val="en-GB"/>
              </w:rPr>
              <w:t xml:space="preserve"> It is clearly stated who decides on the cancellation of t</w:t>
            </w:r>
            <w:r w:rsidR="00EC47FD" w:rsidRPr="00C31DE7">
              <w:rPr>
                <w:rFonts w:asciiTheme="minorHAnsi" w:hAnsiTheme="minorHAnsi" w:cstheme="minorHAnsi"/>
                <w:szCs w:val="24"/>
                <w:lang w:val="en-GB"/>
              </w:rPr>
              <w:t>ours</w:t>
            </w:r>
            <w:r w:rsidR="00197C97" w:rsidRPr="00C31DE7">
              <w:rPr>
                <w:rFonts w:asciiTheme="minorHAnsi" w:hAnsiTheme="minorHAnsi" w:cstheme="minorHAnsi"/>
                <w:szCs w:val="24"/>
                <w:lang w:val="en-GB"/>
              </w:rPr>
              <w:t>.</w:t>
            </w:r>
          </w:p>
        </w:tc>
        <w:tc>
          <w:tcPr>
            <w:tcW w:w="570" w:type="dxa"/>
            <w:shd w:val="clear" w:color="auto" w:fill="auto"/>
          </w:tcPr>
          <w:p w14:paraId="066A4A17"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36A9019D"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0CAFB2CA"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C31DE7" w:rsidRPr="00C31DE7" w14:paraId="6AAC34EF" w14:textId="77777777" w:rsidTr="00626729">
        <w:trPr>
          <w:trHeight w:val="759"/>
        </w:trPr>
        <w:tc>
          <w:tcPr>
            <w:tcW w:w="1250" w:type="dxa"/>
            <w:shd w:val="clear" w:color="auto" w:fill="FFC000"/>
            <w:vAlign w:val="center"/>
          </w:tcPr>
          <w:p w14:paraId="4AF931B4" w14:textId="77777777" w:rsidR="005E1578" w:rsidRPr="00C31DE7" w:rsidRDefault="005E1578" w:rsidP="005E1578">
            <w:pPr>
              <w:autoSpaceDE w:val="0"/>
              <w:autoSpaceDN w:val="0"/>
              <w:adjustRightInd w:val="0"/>
              <w:spacing w:before="60" w:after="60" w:line="240" w:lineRule="auto"/>
              <w:rPr>
                <w:rFonts w:asciiTheme="minorHAnsi" w:hAnsiTheme="minorHAnsi" w:cstheme="minorHAnsi"/>
                <w:b/>
                <w:bCs/>
                <w:i/>
                <w:iCs/>
                <w:sz w:val="24"/>
                <w:szCs w:val="24"/>
                <w:lang w:val="en-GB"/>
              </w:rPr>
            </w:pPr>
            <w:r w:rsidRPr="00C31DE7">
              <w:rPr>
                <w:rFonts w:asciiTheme="minorHAnsi" w:hAnsiTheme="minorHAnsi" w:cstheme="minorHAnsi"/>
                <w:b/>
                <w:bCs/>
                <w:i/>
                <w:iCs/>
                <w:sz w:val="24"/>
                <w:szCs w:val="24"/>
                <w:lang w:val="en-GB"/>
              </w:rPr>
              <w:t>218-2</w:t>
            </w:r>
          </w:p>
        </w:tc>
        <w:tc>
          <w:tcPr>
            <w:tcW w:w="6542" w:type="dxa"/>
            <w:shd w:val="clear" w:color="auto" w:fill="FFC000"/>
            <w:vAlign w:val="center"/>
          </w:tcPr>
          <w:p w14:paraId="54F49883" w14:textId="4C54F9EA" w:rsidR="005E1578" w:rsidRPr="00C31DE7" w:rsidRDefault="005869A6" w:rsidP="005E1578">
            <w:pPr>
              <w:autoSpaceDE w:val="0"/>
              <w:autoSpaceDN w:val="0"/>
              <w:adjustRightInd w:val="0"/>
              <w:spacing w:before="60" w:after="60" w:line="240" w:lineRule="auto"/>
              <w:rPr>
                <w:rFonts w:cs="Calibri"/>
                <w:b/>
                <w:bCs/>
                <w:i/>
                <w:iCs/>
                <w:sz w:val="28"/>
                <w:szCs w:val="28"/>
                <w:lang w:val="en-GB"/>
              </w:rPr>
            </w:pPr>
            <w:r w:rsidRPr="00C31DE7">
              <w:rPr>
                <w:rFonts w:cs="Calibri"/>
                <w:b/>
                <w:bCs/>
                <w:i/>
                <w:iCs/>
                <w:sz w:val="28"/>
                <w:szCs w:val="28"/>
                <w:lang w:val="en-GB"/>
              </w:rPr>
              <w:t>Environment</w:t>
            </w:r>
          </w:p>
        </w:tc>
        <w:tc>
          <w:tcPr>
            <w:tcW w:w="570" w:type="dxa"/>
            <w:shd w:val="clear" w:color="auto" w:fill="FFC000"/>
            <w:vAlign w:val="center"/>
          </w:tcPr>
          <w:p w14:paraId="468BB66D" w14:textId="527ECD51" w:rsidR="005E1578" w:rsidRPr="00C31DE7" w:rsidRDefault="005869A6" w:rsidP="005E1578">
            <w:pPr>
              <w:autoSpaceDE w:val="0"/>
              <w:autoSpaceDN w:val="0"/>
              <w:adjustRightInd w:val="0"/>
              <w:spacing w:before="60" w:after="60" w:line="240" w:lineRule="auto"/>
              <w:jc w:val="center"/>
              <w:rPr>
                <w:rFonts w:cs="Calibri"/>
                <w:b/>
                <w:bCs/>
                <w:i/>
                <w:iCs/>
                <w:sz w:val="24"/>
                <w:szCs w:val="29"/>
                <w:lang w:val="en-GB"/>
              </w:rPr>
            </w:pPr>
            <w:r w:rsidRPr="00C31DE7">
              <w:rPr>
                <w:rFonts w:cs="Calibri"/>
                <w:b/>
                <w:bCs/>
                <w:i/>
                <w:iCs/>
                <w:sz w:val="24"/>
                <w:szCs w:val="29"/>
                <w:lang w:val="en-GB"/>
              </w:rPr>
              <w:t>Yes</w:t>
            </w:r>
          </w:p>
        </w:tc>
        <w:tc>
          <w:tcPr>
            <w:tcW w:w="624" w:type="dxa"/>
            <w:shd w:val="clear" w:color="auto" w:fill="FFC000"/>
            <w:vAlign w:val="center"/>
          </w:tcPr>
          <w:p w14:paraId="78E24F75" w14:textId="23F2F9F0" w:rsidR="005E1578" w:rsidRPr="00C31DE7" w:rsidRDefault="005869A6" w:rsidP="005E1578">
            <w:pPr>
              <w:autoSpaceDE w:val="0"/>
              <w:autoSpaceDN w:val="0"/>
              <w:adjustRightInd w:val="0"/>
              <w:spacing w:before="60" w:after="60" w:line="240" w:lineRule="auto"/>
              <w:jc w:val="center"/>
              <w:rPr>
                <w:rFonts w:cs="Calibri"/>
                <w:b/>
                <w:bCs/>
                <w:i/>
                <w:iCs/>
                <w:sz w:val="24"/>
                <w:szCs w:val="29"/>
                <w:lang w:val="en-GB"/>
              </w:rPr>
            </w:pPr>
            <w:r w:rsidRPr="00C31DE7">
              <w:rPr>
                <w:rFonts w:cs="Calibri"/>
                <w:b/>
                <w:bCs/>
                <w:i/>
                <w:iCs/>
                <w:sz w:val="24"/>
                <w:szCs w:val="29"/>
                <w:lang w:val="en-GB"/>
              </w:rPr>
              <w:t>N/A</w:t>
            </w:r>
          </w:p>
        </w:tc>
        <w:tc>
          <w:tcPr>
            <w:tcW w:w="5326" w:type="dxa"/>
            <w:shd w:val="clear" w:color="auto" w:fill="FFC000"/>
            <w:vAlign w:val="center"/>
          </w:tcPr>
          <w:p w14:paraId="1D0F2FDF" w14:textId="290F5BD4" w:rsidR="005E1578" w:rsidRPr="00C31DE7" w:rsidRDefault="005E1578" w:rsidP="005E1578">
            <w:pPr>
              <w:autoSpaceDE w:val="0"/>
              <w:autoSpaceDN w:val="0"/>
              <w:adjustRightInd w:val="0"/>
              <w:spacing w:after="0" w:line="240" w:lineRule="auto"/>
              <w:jc w:val="center"/>
              <w:rPr>
                <w:rFonts w:cs="Calibri"/>
                <w:b/>
                <w:bCs/>
                <w:i/>
                <w:iCs/>
                <w:sz w:val="24"/>
                <w:szCs w:val="29"/>
                <w:lang w:val="en-GB"/>
              </w:rPr>
            </w:pPr>
            <w:r w:rsidRPr="00C31DE7">
              <w:rPr>
                <w:rFonts w:cs="Calibri"/>
                <w:b/>
                <w:bCs/>
                <w:i/>
                <w:iCs/>
                <w:sz w:val="24"/>
                <w:szCs w:val="29"/>
                <w:lang w:val="en-GB"/>
              </w:rPr>
              <w:t>H</w:t>
            </w:r>
            <w:r w:rsidR="005869A6" w:rsidRPr="00C31DE7">
              <w:rPr>
                <w:rFonts w:cs="Calibri"/>
                <w:b/>
                <w:bCs/>
                <w:i/>
                <w:iCs/>
                <w:sz w:val="24"/>
                <w:szCs w:val="29"/>
                <w:lang w:val="en-GB"/>
              </w:rPr>
              <w:t>ow fulfilled/explanation</w:t>
            </w:r>
          </w:p>
        </w:tc>
      </w:tr>
      <w:tr w:rsidR="00C31DE7" w:rsidRPr="00C31DE7" w14:paraId="71D144C2" w14:textId="77777777" w:rsidTr="00B45C51">
        <w:tc>
          <w:tcPr>
            <w:tcW w:w="1250" w:type="dxa"/>
            <w:shd w:val="clear" w:color="auto" w:fill="auto"/>
          </w:tcPr>
          <w:p w14:paraId="6B779421" w14:textId="77777777" w:rsidR="005E1578" w:rsidRPr="00C31DE7" w:rsidRDefault="005E1578" w:rsidP="005E1578">
            <w:pPr>
              <w:autoSpaceDE w:val="0"/>
              <w:autoSpaceDN w:val="0"/>
              <w:adjustRightInd w:val="0"/>
              <w:spacing w:before="60" w:after="0" w:line="240" w:lineRule="auto"/>
              <w:rPr>
                <w:rFonts w:asciiTheme="minorHAnsi" w:hAnsiTheme="minorHAnsi" w:cstheme="minorHAnsi"/>
                <w:bCs/>
                <w:i/>
                <w:iCs/>
                <w:sz w:val="24"/>
                <w:szCs w:val="24"/>
                <w:lang w:val="en-GB"/>
              </w:rPr>
            </w:pPr>
            <w:r w:rsidRPr="00C31DE7">
              <w:rPr>
                <w:rFonts w:cs="Calibri"/>
                <w:bCs/>
                <w:i/>
                <w:iCs/>
                <w:sz w:val="24"/>
                <w:szCs w:val="24"/>
                <w:lang w:val="en-GB"/>
              </w:rPr>
              <w:t>218-2.1</w:t>
            </w:r>
          </w:p>
        </w:tc>
        <w:tc>
          <w:tcPr>
            <w:tcW w:w="6542" w:type="dxa"/>
            <w:shd w:val="clear" w:color="auto" w:fill="auto"/>
          </w:tcPr>
          <w:p w14:paraId="657AB7FD" w14:textId="29AE2597" w:rsidR="005E1578" w:rsidRPr="00C31DE7" w:rsidRDefault="001D50B8" w:rsidP="00C31DE7">
            <w:pPr>
              <w:autoSpaceDE w:val="0"/>
              <w:autoSpaceDN w:val="0"/>
              <w:adjustRightInd w:val="0"/>
              <w:spacing w:before="60" w:after="60" w:line="240" w:lineRule="auto"/>
              <w:rPr>
                <w:rFonts w:cs="Calibri"/>
                <w:b/>
                <w:bCs/>
                <w:i/>
                <w:iCs/>
                <w:sz w:val="28"/>
                <w:szCs w:val="28"/>
                <w:lang w:val="en-GB"/>
              </w:rPr>
            </w:pPr>
            <w:r w:rsidRPr="00C31DE7">
              <w:rPr>
                <w:rFonts w:asciiTheme="minorHAnsi" w:hAnsiTheme="minorHAnsi" w:cstheme="minorHAnsi"/>
                <w:lang w:val="en-GB"/>
              </w:rPr>
              <w:t>Marked roads or recognised vehicle tracks are always used.</w:t>
            </w:r>
            <w:r w:rsidRPr="00C31DE7">
              <w:rPr>
                <w:rFonts w:asciiTheme="minorHAnsi" w:hAnsiTheme="minorHAnsi" w:cstheme="minorHAnsi"/>
                <w:bCs/>
                <w:iCs/>
                <w:lang w:val="en-GB"/>
              </w:rPr>
              <w:t xml:space="preserve"> Off-road driving in winter and on glaciers shall be in accordance with Article 4. of Regulation no. 528/2005 regarding restrictions on traffic in Iceland's nature.</w:t>
            </w:r>
          </w:p>
        </w:tc>
        <w:tc>
          <w:tcPr>
            <w:tcW w:w="570" w:type="dxa"/>
            <w:shd w:val="clear" w:color="auto" w:fill="auto"/>
          </w:tcPr>
          <w:p w14:paraId="2FF14472" w14:textId="77777777" w:rsidR="005E1578" w:rsidRPr="00C31DE7" w:rsidRDefault="005E1578" w:rsidP="005E1578">
            <w:pPr>
              <w:autoSpaceDE w:val="0"/>
              <w:autoSpaceDN w:val="0"/>
              <w:adjustRightInd w:val="0"/>
              <w:spacing w:before="240" w:after="0" w:line="240" w:lineRule="auto"/>
              <w:jc w:val="center"/>
              <w:rPr>
                <w:rFonts w:cs="Calibri"/>
                <w:b/>
                <w:bCs/>
                <w:i/>
                <w:iCs/>
                <w:sz w:val="24"/>
                <w:szCs w:val="29"/>
                <w:lang w:val="en-GB"/>
              </w:rPr>
            </w:pPr>
          </w:p>
        </w:tc>
        <w:tc>
          <w:tcPr>
            <w:tcW w:w="624" w:type="dxa"/>
            <w:shd w:val="clear" w:color="auto" w:fill="auto"/>
          </w:tcPr>
          <w:p w14:paraId="55DB9398" w14:textId="77777777" w:rsidR="005E1578" w:rsidRPr="00C31DE7" w:rsidRDefault="005E1578" w:rsidP="005E1578">
            <w:pPr>
              <w:autoSpaceDE w:val="0"/>
              <w:autoSpaceDN w:val="0"/>
              <w:adjustRightInd w:val="0"/>
              <w:spacing w:before="240" w:after="0" w:line="240" w:lineRule="auto"/>
              <w:jc w:val="center"/>
              <w:rPr>
                <w:rFonts w:cs="Calibri"/>
                <w:b/>
                <w:bCs/>
                <w:i/>
                <w:iCs/>
                <w:sz w:val="24"/>
                <w:szCs w:val="29"/>
                <w:lang w:val="en-GB"/>
              </w:rPr>
            </w:pPr>
          </w:p>
        </w:tc>
        <w:tc>
          <w:tcPr>
            <w:tcW w:w="5326" w:type="dxa"/>
            <w:shd w:val="clear" w:color="auto" w:fill="auto"/>
          </w:tcPr>
          <w:p w14:paraId="63BA0150" w14:textId="77777777" w:rsidR="005E1578" w:rsidRPr="00C31DE7" w:rsidRDefault="005E1578" w:rsidP="005E1578">
            <w:pPr>
              <w:autoSpaceDE w:val="0"/>
              <w:autoSpaceDN w:val="0"/>
              <w:adjustRightInd w:val="0"/>
              <w:spacing w:after="0" w:line="240" w:lineRule="auto"/>
              <w:jc w:val="center"/>
              <w:rPr>
                <w:rFonts w:cs="Calibri"/>
                <w:b/>
                <w:bCs/>
                <w:i/>
                <w:iCs/>
                <w:sz w:val="24"/>
                <w:szCs w:val="29"/>
                <w:lang w:val="en-GB"/>
              </w:rPr>
            </w:pPr>
          </w:p>
        </w:tc>
      </w:tr>
      <w:tr w:rsidR="00C31DE7" w:rsidRPr="00C31DE7" w14:paraId="024D8F6E" w14:textId="77777777" w:rsidTr="00B45C51">
        <w:tc>
          <w:tcPr>
            <w:tcW w:w="1250" w:type="dxa"/>
            <w:shd w:val="clear" w:color="auto" w:fill="auto"/>
          </w:tcPr>
          <w:p w14:paraId="0447B97F" w14:textId="77777777" w:rsidR="005E1578" w:rsidRPr="00C31DE7" w:rsidRDefault="005E1578" w:rsidP="005E1578">
            <w:pPr>
              <w:autoSpaceDE w:val="0"/>
              <w:autoSpaceDN w:val="0"/>
              <w:adjustRightInd w:val="0"/>
              <w:spacing w:before="60" w:after="0" w:line="240" w:lineRule="auto"/>
              <w:rPr>
                <w:rFonts w:asciiTheme="minorHAnsi" w:hAnsiTheme="minorHAnsi" w:cstheme="minorHAnsi"/>
                <w:bCs/>
                <w:i/>
                <w:iCs/>
                <w:sz w:val="24"/>
                <w:szCs w:val="24"/>
                <w:lang w:val="en-GB"/>
              </w:rPr>
            </w:pPr>
            <w:r w:rsidRPr="00C31DE7">
              <w:rPr>
                <w:rFonts w:cs="Calibri"/>
                <w:bCs/>
                <w:i/>
                <w:iCs/>
                <w:sz w:val="24"/>
                <w:szCs w:val="24"/>
                <w:lang w:val="en-GB"/>
              </w:rPr>
              <w:t>218-2.2</w:t>
            </w:r>
          </w:p>
        </w:tc>
        <w:tc>
          <w:tcPr>
            <w:tcW w:w="6542" w:type="dxa"/>
            <w:shd w:val="clear" w:color="auto" w:fill="auto"/>
          </w:tcPr>
          <w:p w14:paraId="4EA3E9B8" w14:textId="76B7294D" w:rsidR="005E1578" w:rsidRPr="00C31DE7" w:rsidRDefault="00D4021A" w:rsidP="005E1578">
            <w:pPr>
              <w:autoSpaceDE w:val="0"/>
              <w:autoSpaceDN w:val="0"/>
              <w:adjustRightInd w:val="0"/>
              <w:spacing w:before="60" w:after="60" w:line="240" w:lineRule="auto"/>
              <w:rPr>
                <w:rFonts w:cs="Calibri"/>
                <w:b/>
                <w:bCs/>
                <w:i/>
                <w:iCs/>
                <w:sz w:val="28"/>
                <w:szCs w:val="28"/>
                <w:lang w:val="en-GB"/>
              </w:rPr>
            </w:pPr>
            <w:r w:rsidRPr="00C31DE7">
              <w:rPr>
                <w:rFonts w:asciiTheme="minorHAnsi" w:hAnsiTheme="minorHAnsi" w:cstheme="minorHAnsi"/>
                <w:lang w:val="en-GB"/>
              </w:rPr>
              <w:t>Customers are informed about toilet arrangements where conventional facilities are not available.</w:t>
            </w:r>
          </w:p>
        </w:tc>
        <w:tc>
          <w:tcPr>
            <w:tcW w:w="570" w:type="dxa"/>
            <w:shd w:val="clear" w:color="auto" w:fill="auto"/>
          </w:tcPr>
          <w:p w14:paraId="014A149C" w14:textId="77777777" w:rsidR="005E1578" w:rsidRPr="00C31DE7" w:rsidRDefault="005E1578" w:rsidP="005E1578">
            <w:pPr>
              <w:autoSpaceDE w:val="0"/>
              <w:autoSpaceDN w:val="0"/>
              <w:adjustRightInd w:val="0"/>
              <w:spacing w:before="240" w:after="0" w:line="240" w:lineRule="auto"/>
              <w:jc w:val="center"/>
              <w:rPr>
                <w:rFonts w:cs="Calibri"/>
                <w:b/>
                <w:bCs/>
                <w:i/>
                <w:iCs/>
                <w:sz w:val="24"/>
                <w:szCs w:val="29"/>
                <w:lang w:val="en-GB"/>
              </w:rPr>
            </w:pPr>
          </w:p>
        </w:tc>
        <w:tc>
          <w:tcPr>
            <w:tcW w:w="624" w:type="dxa"/>
            <w:shd w:val="clear" w:color="auto" w:fill="auto"/>
          </w:tcPr>
          <w:p w14:paraId="12055335" w14:textId="77777777" w:rsidR="005E1578" w:rsidRPr="00C31DE7" w:rsidRDefault="005E1578" w:rsidP="005E1578">
            <w:pPr>
              <w:autoSpaceDE w:val="0"/>
              <w:autoSpaceDN w:val="0"/>
              <w:adjustRightInd w:val="0"/>
              <w:spacing w:before="240" w:after="0" w:line="240" w:lineRule="auto"/>
              <w:jc w:val="center"/>
              <w:rPr>
                <w:rFonts w:cs="Calibri"/>
                <w:b/>
                <w:bCs/>
                <w:i/>
                <w:iCs/>
                <w:sz w:val="24"/>
                <w:szCs w:val="29"/>
                <w:lang w:val="en-GB"/>
              </w:rPr>
            </w:pPr>
          </w:p>
        </w:tc>
        <w:tc>
          <w:tcPr>
            <w:tcW w:w="5326" w:type="dxa"/>
            <w:shd w:val="clear" w:color="auto" w:fill="auto"/>
          </w:tcPr>
          <w:p w14:paraId="7155C403" w14:textId="77777777" w:rsidR="005E1578" w:rsidRPr="00C31DE7" w:rsidRDefault="005E1578" w:rsidP="005E1578">
            <w:pPr>
              <w:autoSpaceDE w:val="0"/>
              <w:autoSpaceDN w:val="0"/>
              <w:adjustRightInd w:val="0"/>
              <w:spacing w:after="0" w:line="240" w:lineRule="auto"/>
              <w:jc w:val="center"/>
              <w:rPr>
                <w:rFonts w:cs="Calibri"/>
                <w:b/>
                <w:bCs/>
                <w:i/>
                <w:iCs/>
                <w:sz w:val="24"/>
                <w:szCs w:val="29"/>
                <w:lang w:val="en-GB"/>
              </w:rPr>
            </w:pPr>
          </w:p>
        </w:tc>
      </w:tr>
      <w:tr w:rsidR="00C31DE7" w:rsidRPr="00C31DE7" w14:paraId="6E65202F" w14:textId="77777777" w:rsidTr="001131D8">
        <w:trPr>
          <w:trHeight w:val="469"/>
        </w:trPr>
        <w:tc>
          <w:tcPr>
            <w:tcW w:w="1250" w:type="dxa"/>
            <w:shd w:val="clear" w:color="auto" w:fill="auto"/>
          </w:tcPr>
          <w:p w14:paraId="74843338" w14:textId="77777777" w:rsidR="005E1578" w:rsidRPr="00C31DE7" w:rsidRDefault="005E1578" w:rsidP="005E1578">
            <w:pPr>
              <w:autoSpaceDE w:val="0"/>
              <w:autoSpaceDN w:val="0"/>
              <w:adjustRightInd w:val="0"/>
              <w:spacing w:before="60" w:after="0" w:line="240" w:lineRule="auto"/>
              <w:rPr>
                <w:rFonts w:asciiTheme="minorHAnsi" w:hAnsiTheme="minorHAnsi" w:cstheme="minorHAnsi"/>
                <w:bCs/>
                <w:i/>
                <w:iCs/>
                <w:sz w:val="24"/>
                <w:szCs w:val="24"/>
                <w:lang w:val="en-GB"/>
              </w:rPr>
            </w:pPr>
            <w:r w:rsidRPr="00C31DE7">
              <w:rPr>
                <w:rFonts w:cs="Calibri"/>
                <w:bCs/>
                <w:i/>
                <w:iCs/>
                <w:sz w:val="24"/>
                <w:szCs w:val="24"/>
                <w:lang w:val="en-GB"/>
              </w:rPr>
              <w:t>218-2.3</w:t>
            </w:r>
          </w:p>
        </w:tc>
        <w:tc>
          <w:tcPr>
            <w:tcW w:w="6542" w:type="dxa"/>
            <w:shd w:val="clear" w:color="auto" w:fill="auto"/>
          </w:tcPr>
          <w:p w14:paraId="0EADD765" w14:textId="46A0229D" w:rsidR="005E1578" w:rsidRPr="00C31DE7" w:rsidRDefault="002B5886" w:rsidP="00C31DE7">
            <w:pPr>
              <w:autoSpaceDE w:val="0"/>
              <w:autoSpaceDN w:val="0"/>
              <w:adjustRightInd w:val="0"/>
              <w:spacing w:before="60" w:after="60" w:line="240" w:lineRule="auto"/>
              <w:rPr>
                <w:rFonts w:cs="Calibri"/>
                <w:b/>
                <w:bCs/>
                <w:i/>
                <w:iCs/>
                <w:sz w:val="28"/>
                <w:szCs w:val="28"/>
                <w:lang w:val="en-GB"/>
              </w:rPr>
            </w:pPr>
            <w:r w:rsidRPr="00C31DE7">
              <w:rPr>
                <w:rFonts w:asciiTheme="minorHAnsi" w:hAnsiTheme="minorHAnsi" w:cstheme="minorHAnsi"/>
                <w:bCs/>
                <w:iCs/>
                <w:lang w:val="en-GB"/>
              </w:rPr>
              <w:t xml:space="preserve">All equipment and waste </w:t>
            </w:r>
            <w:r w:rsidR="00C31DE7" w:rsidRPr="00C31DE7">
              <w:rPr>
                <w:rFonts w:asciiTheme="minorHAnsi" w:hAnsiTheme="minorHAnsi" w:cstheme="minorHAnsi"/>
                <w:bCs/>
                <w:iCs/>
                <w:lang w:val="en-GB"/>
              </w:rPr>
              <w:t>are</w:t>
            </w:r>
            <w:r w:rsidRPr="00C31DE7">
              <w:rPr>
                <w:rFonts w:asciiTheme="minorHAnsi" w:hAnsiTheme="minorHAnsi" w:cstheme="minorHAnsi"/>
                <w:bCs/>
                <w:iCs/>
                <w:lang w:val="en-GB"/>
              </w:rPr>
              <w:t xml:space="preserve"> removed. The company ensures that no permanent traces/damages are seen in the nature in connection with the </w:t>
            </w:r>
            <w:r w:rsidR="00C31DE7" w:rsidRPr="00C31DE7">
              <w:rPr>
                <w:rFonts w:asciiTheme="minorHAnsi" w:hAnsiTheme="minorHAnsi" w:cstheme="minorHAnsi"/>
                <w:bCs/>
                <w:iCs/>
                <w:lang w:val="en-GB"/>
              </w:rPr>
              <w:t>company’s</w:t>
            </w:r>
            <w:r w:rsidRPr="00C31DE7">
              <w:rPr>
                <w:rFonts w:asciiTheme="minorHAnsi" w:hAnsiTheme="minorHAnsi" w:cstheme="minorHAnsi"/>
                <w:bCs/>
                <w:iCs/>
                <w:lang w:val="en-GB"/>
              </w:rPr>
              <w:t xml:space="preserve"> tours or activities.</w:t>
            </w:r>
          </w:p>
        </w:tc>
        <w:tc>
          <w:tcPr>
            <w:tcW w:w="570" w:type="dxa"/>
            <w:shd w:val="clear" w:color="auto" w:fill="auto"/>
          </w:tcPr>
          <w:p w14:paraId="3E2D0566" w14:textId="77777777" w:rsidR="005E1578" w:rsidRPr="00C31DE7" w:rsidRDefault="005E1578" w:rsidP="005E1578">
            <w:pPr>
              <w:autoSpaceDE w:val="0"/>
              <w:autoSpaceDN w:val="0"/>
              <w:adjustRightInd w:val="0"/>
              <w:spacing w:before="240" w:after="0" w:line="240" w:lineRule="auto"/>
              <w:jc w:val="center"/>
              <w:rPr>
                <w:rFonts w:cs="Calibri"/>
                <w:b/>
                <w:bCs/>
                <w:i/>
                <w:iCs/>
                <w:sz w:val="24"/>
                <w:szCs w:val="29"/>
                <w:lang w:val="en-GB"/>
              </w:rPr>
            </w:pPr>
          </w:p>
        </w:tc>
        <w:tc>
          <w:tcPr>
            <w:tcW w:w="624" w:type="dxa"/>
            <w:shd w:val="clear" w:color="auto" w:fill="auto"/>
          </w:tcPr>
          <w:p w14:paraId="6034ED60" w14:textId="77777777" w:rsidR="005E1578" w:rsidRPr="00C31DE7" w:rsidRDefault="005E1578" w:rsidP="005E1578">
            <w:pPr>
              <w:autoSpaceDE w:val="0"/>
              <w:autoSpaceDN w:val="0"/>
              <w:adjustRightInd w:val="0"/>
              <w:spacing w:before="240" w:after="0" w:line="240" w:lineRule="auto"/>
              <w:jc w:val="center"/>
              <w:rPr>
                <w:rFonts w:cs="Calibri"/>
                <w:b/>
                <w:bCs/>
                <w:i/>
                <w:iCs/>
                <w:sz w:val="24"/>
                <w:szCs w:val="29"/>
                <w:lang w:val="en-GB"/>
              </w:rPr>
            </w:pPr>
          </w:p>
        </w:tc>
        <w:tc>
          <w:tcPr>
            <w:tcW w:w="5326" w:type="dxa"/>
            <w:shd w:val="clear" w:color="auto" w:fill="auto"/>
          </w:tcPr>
          <w:p w14:paraId="6983551D" w14:textId="77777777" w:rsidR="005E1578" w:rsidRPr="00C31DE7" w:rsidRDefault="005E1578" w:rsidP="005E1578">
            <w:pPr>
              <w:autoSpaceDE w:val="0"/>
              <w:autoSpaceDN w:val="0"/>
              <w:adjustRightInd w:val="0"/>
              <w:spacing w:after="0" w:line="240" w:lineRule="auto"/>
              <w:jc w:val="center"/>
              <w:rPr>
                <w:rFonts w:cs="Calibri"/>
                <w:b/>
                <w:bCs/>
                <w:i/>
                <w:iCs/>
                <w:sz w:val="24"/>
                <w:szCs w:val="29"/>
                <w:lang w:val="en-GB"/>
              </w:rPr>
            </w:pPr>
          </w:p>
        </w:tc>
      </w:tr>
      <w:tr w:rsidR="00C31DE7" w:rsidRPr="00C31DE7" w14:paraId="235B907C" w14:textId="77777777" w:rsidTr="00626729">
        <w:trPr>
          <w:trHeight w:val="459"/>
        </w:trPr>
        <w:tc>
          <w:tcPr>
            <w:tcW w:w="1250" w:type="dxa"/>
            <w:shd w:val="clear" w:color="auto" w:fill="auto"/>
          </w:tcPr>
          <w:p w14:paraId="06E7D7D3" w14:textId="019E5515" w:rsidR="005E1578" w:rsidRPr="00C31DE7" w:rsidRDefault="005E1578" w:rsidP="005E1578">
            <w:pPr>
              <w:autoSpaceDE w:val="0"/>
              <w:autoSpaceDN w:val="0"/>
              <w:adjustRightInd w:val="0"/>
              <w:spacing w:before="60" w:after="0" w:line="240" w:lineRule="auto"/>
              <w:rPr>
                <w:rFonts w:cs="Calibri"/>
                <w:bCs/>
                <w:i/>
                <w:iCs/>
                <w:sz w:val="24"/>
                <w:szCs w:val="24"/>
                <w:lang w:val="en-GB"/>
              </w:rPr>
            </w:pPr>
            <w:r w:rsidRPr="00C31DE7">
              <w:rPr>
                <w:rFonts w:cs="Calibri"/>
                <w:bCs/>
                <w:i/>
                <w:iCs/>
                <w:sz w:val="24"/>
                <w:szCs w:val="24"/>
                <w:lang w:val="en-GB"/>
              </w:rPr>
              <w:t xml:space="preserve">218-2.4 </w:t>
            </w:r>
          </w:p>
        </w:tc>
        <w:tc>
          <w:tcPr>
            <w:tcW w:w="6542" w:type="dxa"/>
            <w:shd w:val="clear" w:color="auto" w:fill="auto"/>
          </w:tcPr>
          <w:p w14:paraId="074F5F7F" w14:textId="7E2F75D8" w:rsidR="005E1578" w:rsidRPr="00C31DE7" w:rsidRDefault="005040BA" w:rsidP="00C31DE7">
            <w:pPr>
              <w:autoSpaceDE w:val="0"/>
              <w:autoSpaceDN w:val="0"/>
              <w:adjustRightInd w:val="0"/>
              <w:spacing w:before="60" w:after="60" w:line="240" w:lineRule="auto"/>
              <w:rPr>
                <w:rFonts w:cs="Calibri"/>
                <w:lang w:val="en-GB"/>
              </w:rPr>
            </w:pPr>
            <w:r w:rsidRPr="00C31DE7">
              <w:rPr>
                <w:lang w:val="en-GB"/>
              </w:rPr>
              <w:t xml:space="preserve">At the beginning of the tour, the guide reminds the customer of responsible travel </w:t>
            </w:r>
            <w:r w:rsidR="00C31DE7" w:rsidRPr="00C31DE7">
              <w:rPr>
                <w:lang w:val="en-GB"/>
              </w:rPr>
              <w:t>behaviour</w:t>
            </w:r>
            <w:r w:rsidRPr="00C31DE7">
              <w:rPr>
                <w:lang w:val="en-GB"/>
              </w:rPr>
              <w:t>.</w:t>
            </w:r>
            <w:r w:rsidRPr="00C31DE7">
              <w:rPr>
                <w:rFonts w:asciiTheme="minorHAnsi" w:hAnsiTheme="minorHAnsi" w:cstheme="minorBidi"/>
                <w:lang w:val="en-GB"/>
              </w:rPr>
              <w:t xml:space="preserve"> </w:t>
            </w:r>
          </w:p>
        </w:tc>
        <w:tc>
          <w:tcPr>
            <w:tcW w:w="570" w:type="dxa"/>
            <w:shd w:val="clear" w:color="auto" w:fill="auto"/>
          </w:tcPr>
          <w:p w14:paraId="0B0F3433" w14:textId="77777777" w:rsidR="005E1578" w:rsidRPr="00C31DE7" w:rsidRDefault="005E1578" w:rsidP="005E1578">
            <w:pPr>
              <w:autoSpaceDE w:val="0"/>
              <w:autoSpaceDN w:val="0"/>
              <w:adjustRightInd w:val="0"/>
              <w:spacing w:before="240" w:after="0" w:line="240" w:lineRule="auto"/>
              <w:jc w:val="center"/>
              <w:rPr>
                <w:rFonts w:cs="Calibri"/>
                <w:b/>
                <w:bCs/>
                <w:i/>
                <w:iCs/>
                <w:sz w:val="24"/>
                <w:szCs w:val="29"/>
                <w:lang w:val="en-GB"/>
              </w:rPr>
            </w:pPr>
          </w:p>
        </w:tc>
        <w:tc>
          <w:tcPr>
            <w:tcW w:w="624" w:type="dxa"/>
            <w:shd w:val="clear" w:color="auto" w:fill="FFFFFF" w:themeFill="background1"/>
          </w:tcPr>
          <w:p w14:paraId="615250AE" w14:textId="77777777" w:rsidR="005E1578" w:rsidRPr="00C31DE7" w:rsidRDefault="005E1578" w:rsidP="005E1578">
            <w:pPr>
              <w:autoSpaceDE w:val="0"/>
              <w:autoSpaceDN w:val="0"/>
              <w:adjustRightInd w:val="0"/>
              <w:spacing w:before="240" w:after="0" w:line="240" w:lineRule="auto"/>
              <w:jc w:val="center"/>
              <w:rPr>
                <w:rFonts w:cs="Calibri"/>
                <w:b/>
                <w:bCs/>
                <w:i/>
                <w:iCs/>
                <w:sz w:val="24"/>
                <w:szCs w:val="29"/>
                <w:lang w:val="en-GB"/>
              </w:rPr>
            </w:pPr>
          </w:p>
        </w:tc>
        <w:tc>
          <w:tcPr>
            <w:tcW w:w="5326" w:type="dxa"/>
            <w:shd w:val="clear" w:color="auto" w:fill="auto"/>
          </w:tcPr>
          <w:p w14:paraId="2DEE2058" w14:textId="50FD348A" w:rsidR="005E1578" w:rsidRPr="00C31DE7" w:rsidRDefault="005E1578" w:rsidP="005E1578">
            <w:pPr>
              <w:autoSpaceDE w:val="0"/>
              <w:autoSpaceDN w:val="0"/>
              <w:adjustRightInd w:val="0"/>
              <w:spacing w:after="0" w:line="240" w:lineRule="auto"/>
              <w:rPr>
                <w:rFonts w:cs="Calibri"/>
                <w:b/>
                <w:bCs/>
                <w:i/>
                <w:iCs/>
                <w:sz w:val="24"/>
                <w:szCs w:val="29"/>
                <w:lang w:val="en-GB"/>
              </w:rPr>
            </w:pPr>
          </w:p>
        </w:tc>
      </w:tr>
      <w:tr w:rsidR="00C31DE7" w:rsidRPr="00C31DE7" w14:paraId="61CD1E66" w14:textId="77777777" w:rsidTr="00677401">
        <w:trPr>
          <w:trHeight w:val="709"/>
        </w:trPr>
        <w:tc>
          <w:tcPr>
            <w:tcW w:w="1250" w:type="dxa"/>
            <w:shd w:val="clear" w:color="auto" w:fill="FFC000"/>
            <w:vAlign w:val="center"/>
          </w:tcPr>
          <w:p w14:paraId="3890A56F" w14:textId="77777777" w:rsidR="005E1578" w:rsidRPr="00C31DE7" w:rsidRDefault="005E1578" w:rsidP="005E1578">
            <w:pPr>
              <w:autoSpaceDE w:val="0"/>
              <w:autoSpaceDN w:val="0"/>
              <w:adjustRightInd w:val="0"/>
              <w:spacing w:before="60" w:after="60" w:line="240" w:lineRule="auto"/>
              <w:rPr>
                <w:rFonts w:asciiTheme="minorHAnsi" w:hAnsiTheme="minorHAnsi" w:cstheme="minorHAnsi"/>
                <w:b/>
                <w:bCs/>
                <w:i/>
                <w:iCs/>
                <w:sz w:val="24"/>
                <w:szCs w:val="24"/>
                <w:lang w:val="en-GB"/>
              </w:rPr>
            </w:pPr>
            <w:r w:rsidRPr="00C31DE7">
              <w:rPr>
                <w:rFonts w:asciiTheme="minorHAnsi" w:hAnsiTheme="minorHAnsi" w:cstheme="minorHAnsi"/>
                <w:b/>
                <w:bCs/>
                <w:i/>
                <w:iCs/>
                <w:sz w:val="24"/>
                <w:szCs w:val="24"/>
                <w:lang w:val="en-GB"/>
              </w:rPr>
              <w:lastRenderedPageBreak/>
              <w:t>218-3</w:t>
            </w:r>
          </w:p>
        </w:tc>
        <w:tc>
          <w:tcPr>
            <w:tcW w:w="6542" w:type="dxa"/>
            <w:shd w:val="clear" w:color="auto" w:fill="FFC000"/>
            <w:vAlign w:val="center"/>
          </w:tcPr>
          <w:p w14:paraId="20275EA1" w14:textId="02B21DB9" w:rsidR="005E1578" w:rsidRPr="00C31DE7" w:rsidRDefault="005869A6" w:rsidP="005E1578">
            <w:pPr>
              <w:autoSpaceDE w:val="0"/>
              <w:autoSpaceDN w:val="0"/>
              <w:adjustRightInd w:val="0"/>
              <w:spacing w:before="60" w:after="60" w:line="240" w:lineRule="auto"/>
              <w:rPr>
                <w:rFonts w:asciiTheme="minorHAnsi" w:hAnsiTheme="minorHAnsi" w:cstheme="minorHAnsi"/>
                <w:b/>
                <w:bCs/>
                <w:i/>
                <w:iCs/>
                <w:sz w:val="29"/>
                <w:szCs w:val="29"/>
                <w:lang w:val="en-GB"/>
              </w:rPr>
            </w:pPr>
            <w:r w:rsidRPr="00C31DE7">
              <w:rPr>
                <w:rFonts w:cstheme="minorHAnsi"/>
                <w:b/>
                <w:bCs/>
                <w:i/>
                <w:iCs/>
                <w:sz w:val="29"/>
                <w:szCs w:val="29"/>
                <w:lang w:val="en-GB"/>
              </w:rPr>
              <w:t>Education and Training</w:t>
            </w:r>
          </w:p>
        </w:tc>
        <w:tc>
          <w:tcPr>
            <w:tcW w:w="570" w:type="dxa"/>
            <w:shd w:val="clear" w:color="auto" w:fill="FFC000"/>
            <w:vAlign w:val="center"/>
          </w:tcPr>
          <w:p w14:paraId="21660F05" w14:textId="31786216" w:rsidR="005E1578" w:rsidRPr="00C31DE7" w:rsidRDefault="005869A6" w:rsidP="005E1578">
            <w:pPr>
              <w:autoSpaceDE w:val="0"/>
              <w:autoSpaceDN w:val="0"/>
              <w:adjustRightInd w:val="0"/>
              <w:spacing w:before="60" w:after="60" w:line="240" w:lineRule="auto"/>
              <w:jc w:val="center"/>
              <w:rPr>
                <w:rFonts w:cs="Calibri"/>
                <w:b/>
                <w:bCs/>
                <w:i/>
                <w:iCs/>
                <w:sz w:val="24"/>
                <w:szCs w:val="29"/>
                <w:lang w:val="en-GB"/>
              </w:rPr>
            </w:pPr>
            <w:r w:rsidRPr="00C31DE7">
              <w:rPr>
                <w:rFonts w:cs="Calibri"/>
                <w:b/>
                <w:bCs/>
                <w:i/>
                <w:iCs/>
                <w:sz w:val="24"/>
                <w:szCs w:val="29"/>
                <w:lang w:val="en-GB"/>
              </w:rPr>
              <w:t>Yes</w:t>
            </w:r>
          </w:p>
        </w:tc>
        <w:tc>
          <w:tcPr>
            <w:tcW w:w="624" w:type="dxa"/>
            <w:shd w:val="clear" w:color="auto" w:fill="FFC000"/>
            <w:vAlign w:val="center"/>
          </w:tcPr>
          <w:p w14:paraId="635B060F" w14:textId="6B35A01E" w:rsidR="005E1578" w:rsidRPr="00C31DE7" w:rsidRDefault="005869A6" w:rsidP="005E1578">
            <w:pPr>
              <w:autoSpaceDE w:val="0"/>
              <w:autoSpaceDN w:val="0"/>
              <w:adjustRightInd w:val="0"/>
              <w:spacing w:before="60" w:after="60" w:line="240" w:lineRule="auto"/>
              <w:jc w:val="center"/>
              <w:rPr>
                <w:rFonts w:cs="Calibri"/>
                <w:b/>
                <w:bCs/>
                <w:i/>
                <w:iCs/>
                <w:sz w:val="24"/>
                <w:szCs w:val="29"/>
                <w:lang w:val="en-GB"/>
              </w:rPr>
            </w:pPr>
            <w:r w:rsidRPr="00C31DE7">
              <w:rPr>
                <w:rFonts w:cs="Calibri"/>
                <w:b/>
                <w:bCs/>
                <w:i/>
                <w:iCs/>
                <w:sz w:val="24"/>
                <w:szCs w:val="29"/>
                <w:lang w:val="en-GB"/>
              </w:rPr>
              <w:t>N/A</w:t>
            </w:r>
          </w:p>
        </w:tc>
        <w:tc>
          <w:tcPr>
            <w:tcW w:w="5326" w:type="dxa"/>
            <w:shd w:val="clear" w:color="auto" w:fill="FFC000"/>
            <w:vAlign w:val="center"/>
          </w:tcPr>
          <w:p w14:paraId="36046616" w14:textId="5C9021B7" w:rsidR="005E1578" w:rsidRPr="00C31DE7" w:rsidRDefault="005E1578" w:rsidP="005E1578">
            <w:pPr>
              <w:autoSpaceDE w:val="0"/>
              <w:autoSpaceDN w:val="0"/>
              <w:adjustRightInd w:val="0"/>
              <w:spacing w:after="0" w:line="240" w:lineRule="auto"/>
              <w:jc w:val="center"/>
              <w:rPr>
                <w:rFonts w:cs="Calibri"/>
                <w:b/>
                <w:bCs/>
                <w:i/>
                <w:iCs/>
                <w:sz w:val="24"/>
                <w:szCs w:val="29"/>
                <w:lang w:val="en-GB"/>
              </w:rPr>
            </w:pPr>
            <w:r w:rsidRPr="00C31DE7">
              <w:rPr>
                <w:rFonts w:cs="Calibri"/>
                <w:b/>
                <w:bCs/>
                <w:i/>
                <w:iCs/>
                <w:sz w:val="24"/>
                <w:szCs w:val="29"/>
                <w:lang w:val="en-GB"/>
              </w:rPr>
              <w:t>H</w:t>
            </w:r>
            <w:r w:rsidR="005869A6" w:rsidRPr="00C31DE7">
              <w:rPr>
                <w:rFonts w:cs="Calibri"/>
                <w:b/>
                <w:bCs/>
                <w:i/>
                <w:iCs/>
                <w:sz w:val="24"/>
                <w:szCs w:val="29"/>
                <w:lang w:val="en-GB"/>
              </w:rPr>
              <w:t>ow fulfilled/explanation</w:t>
            </w:r>
          </w:p>
        </w:tc>
      </w:tr>
      <w:tr w:rsidR="00C31DE7" w:rsidRPr="00C31DE7" w14:paraId="1B747BE0" w14:textId="77777777" w:rsidTr="00B45C51">
        <w:tc>
          <w:tcPr>
            <w:tcW w:w="1250" w:type="dxa"/>
            <w:shd w:val="clear" w:color="auto" w:fill="auto"/>
          </w:tcPr>
          <w:p w14:paraId="1514290A" w14:textId="77777777" w:rsidR="005E1578" w:rsidRPr="00C31DE7" w:rsidRDefault="005E1578" w:rsidP="005E1578">
            <w:pPr>
              <w:autoSpaceDE w:val="0"/>
              <w:autoSpaceDN w:val="0"/>
              <w:adjustRightInd w:val="0"/>
              <w:spacing w:before="60" w:after="60" w:line="240" w:lineRule="auto"/>
              <w:rPr>
                <w:rFonts w:cs="Calibri"/>
                <w:bCs/>
                <w:i/>
                <w:iCs/>
                <w:sz w:val="24"/>
                <w:szCs w:val="24"/>
                <w:lang w:val="en-GB"/>
              </w:rPr>
            </w:pPr>
            <w:r w:rsidRPr="00C31DE7">
              <w:rPr>
                <w:rFonts w:cs="Calibri"/>
                <w:bCs/>
                <w:i/>
                <w:iCs/>
                <w:sz w:val="24"/>
                <w:szCs w:val="24"/>
                <w:lang w:val="en-GB"/>
              </w:rPr>
              <w:t>218-3.1</w:t>
            </w:r>
          </w:p>
        </w:tc>
        <w:tc>
          <w:tcPr>
            <w:tcW w:w="6542" w:type="dxa"/>
            <w:shd w:val="clear" w:color="auto" w:fill="auto"/>
          </w:tcPr>
          <w:p w14:paraId="1AF8E66D" w14:textId="77777777" w:rsidR="00D9634B" w:rsidRPr="00C31DE7" w:rsidRDefault="00D9634B" w:rsidP="00AE4CAD">
            <w:pPr>
              <w:pStyle w:val="paragraph"/>
              <w:spacing w:before="60" w:beforeAutospacing="0" w:after="0" w:afterAutospacing="0"/>
              <w:textAlignment w:val="baseline"/>
              <w:rPr>
                <w:rStyle w:val="normaltextrun"/>
                <w:rFonts w:ascii="Calibri" w:hAnsi="Calibri"/>
                <w:sz w:val="22"/>
                <w:szCs w:val="22"/>
                <w:lang w:val="en-GB"/>
              </w:rPr>
            </w:pPr>
            <w:r w:rsidRPr="00C31DE7">
              <w:rPr>
                <w:rStyle w:val="normaltextrun"/>
                <w:rFonts w:ascii="Calibri" w:hAnsi="Calibri"/>
                <w:sz w:val="22"/>
                <w:szCs w:val="22"/>
                <w:lang w:val="en-GB"/>
              </w:rPr>
              <w:t>Guides receive training in the use of equipment f. ex. to be able to provide a correct location and i</w:t>
            </w:r>
            <w:r w:rsidRPr="00C31DE7">
              <w:rPr>
                <w:rStyle w:val="normaltextrun"/>
                <w:rFonts w:ascii="Calibri" w:hAnsi="Calibri"/>
                <w:lang w:val="en-GB"/>
              </w:rPr>
              <w:t xml:space="preserve">nformation on </w:t>
            </w:r>
            <w:r w:rsidRPr="00C31DE7">
              <w:rPr>
                <w:rStyle w:val="normaltextrun"/>
                <w:rFonts w:ascii="Calibri" w:hAnsi="Calibri"/>
                <w:sz w:val="22"/>
                <w:szCs w:val="22"/>
                <w:lang w:val="en-GB"/>
              </w:rPr>
              <w:t>accessibility to areas visited if assistance is required. In the training the following shall be covered:</w:t>
            </w:r>
          </w:p>
          <w:p w14:paraId="59ACB3C5" w14:textId="77777777" w:rsidR="00D9634B" w:rsidRPr="00C31DE7" w:rsidRDefault="00D9634B" w:rsidP="00D9634B">
            <w:pPr>
              <w:pStyle w:val="paragraph"/>
              <w:numPr>
                <w:ilvl w:val="0"/>
                <w:numId w:val="26"/>
              </w:numPr>
              <w:tabs>
                <w:tab w:val="clear" w:pos="720"/>
              </w:tabs>
              <w:spacing w:before="0" w:beforeAutospacing="0" w:after="0" w:afterAutospacing="0"/>
              <w:textAlignment w:val="baseline"/>
              <w:rPr>
                <w:rStyle w:val="normaltextrun"/>
                <w:rFonts w:ascii="Calibri" w:hAnsi="Calibri" w:cs="Calibri"/>
                <w:sz w:val="22"/>
                <w:szCs w:val="22"/>
                <w:lang w:val="en-GB"/>
              </w:rPr>
            </w:pPr>
            <w:r w:rsidRPr="00C31DE7">
              <w:rPr>
                <w:rStyle w:val="normaltextrun"/>
                <w:rFonts w:ascii="Calibri" w:hAnsi="Calibri" w:cs="Calibri"/>
                <w:sz w:val="22"/>
                <w:szCs w:val="22"/>
                <w:lang w:val="en-GB"/>
              </w:rPr>
              <w:t>Use of compass and map.</w:t>
            </w:r>
          </w:p>
          <w:p w14:paraId="419CAEBF" w14:textId="77777777" w:rsidR="002F3C03" w:rsidRPr="00C31DE7" w:rsidRDefault="00D9634B" w:rsidP="00D9634B">
            <w:pPr>
              <w:pStyle w:val="paragraph"/>
              <w:numPr>
                <w:ilvl w:val="0"/>
                <w:numId w:val="26"/>
              </w:numPr>
              <w:spacing w:before="0" w:beforeAutospacing="0" w:after="0" w:afterAutospacing="0"/>
              <w:textAlignment w:val="baseline"/>
              <w:rPr>
                <w:rStyle w:val="normaltextrun"/>
                <w:rFonts w:ascii="Calibri" w:hAnsi="Calibri" w:cs="Calibri"/>
                <w:sz w:val="22"/>
                <w:szCs w:val="22"/>
                <w:lang w:val="en-GB"/>
              </w:rPr>
            </w:pPr>
            <w:r w:rsidRPr="00C31DE7">
              <w:rPr>
                <w:rStyle w:val="normaltextrun"/>
                <w:rFonts w:ascii="Calibri" w:hAnsi="Calibri" w:cs="Calibri"/>
                <w:sz w:val="22"/>
                <w:szCs w:val="22"/>
                <w:lang w:val="en-GB"/>
              </w:rPr>
              <w:t>Use of GPS positioning device.</w:t>
            </w:r>
          </w:p>
          <w:p w14:paraId="41773362" w14:textId="4B4217ED" w:rsidR="00D9634B" w:rsidRPr="00C31DE7" w:rsidRDefault="00D9634B" w:rsidP="00AE4CAD">
            <w:pPr>
              <w:pStyle w:val="paragraph"/>
              <w:numPr>
                <w:ilvl w:val="0"/>
                <w:numId w:val="26"/>
              </w:numPr>
              <w:spacing w:before="0" w:beforeAutospacing="0" w:after="60" w:afterAutospacing="0"/>
              <w:textAlignment w:val="baseline"/>
              <w:rPr>
                <w:rFonts w:ascii="Calibri" w:hAnsi="Calibri" w:cs="Calibri"/>
                <w:sz w:val="22"/>
                <w:szCs w:val="22"/>
                <w:lang w:val="en-GB"/>
              </w:rPr>
            </w:pPr>
            <w:r w:rsidRPr="00C31DE7">
              <w:rPr>
                <w:rStyle w:val="normaltextrun"/>
                <w:rFonts w:ascii="Calibri" w:hAnsi="Calibri" w:cs="Calibri"/>
                <w:sz w:val="22"/>
                <w:szCs w:val="22"/>
                <w:lang w:val="en-GB"/>
              </w:rPr>
              <w:t>Use of appropriate means of communication for different areas, e. g. mobile phone, radio and Tetra.</w:t>
            </w:r>
          </w:p>
        </w:tc>
        <w:tc>
          <w:tcPr>
            <w:tcW w:w="570" w:type="dxa"/>
            <w:shd w:val="clear" w:color="auto" w:fill="auto"/>
          </w:tcPr>
          <w:p w14:paraId="14FB0CC6"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7E25B70E"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07EC9DF5" w14:textId="46EBF2E1"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C31DE7" w:rsidRPr="00C31DE7" w14:paraId="0F0C5432" w14:textId="77777777" w:rsidTr="00B45C51">
        <w:tc>
          <w:tcPr>
            <w:tcW w:w="1250" w:type="dxa"/>
            <w:shd w:val="clear" w:color="auto" w:fill="auto"/>
          </w:tcPr>
          <w:p w14:paraId="3E6784D6" w14:textId="60456208" w:rsidR="005E1578" w:rsidRPr="00C31DE7" w:rsidRDefault="005E1578" w:rsidP="005E1578">
            <w:pPr>
              <w:autoSpaceDE w:val="0"/>
              <w:autoSpaceDN w:val="0"/>
              <w:adjustRightInd w:val="0"/>
              <w:spacing w:before="60" w:after="60" w:line="240" w:lineRule="auto"/>
              <w:rPr>
                <w:rFonts w:cs="Calibri"/>
                <w:bCs/>
                <w:i/>
                <w:iCs/>
                <w:sz w:val="24"/>
                <w:szCs w:val="24"/>
                <w:lang w:val="en-GB"/>
              </w:rPr>
            </w:pPr>
            <w:r w:rsidRPr="00C31DE7">
              <w:rPr>
                <w:rFonts w:cs="Calibri"/>
                <w:bCs/>
                <w:i/>
                <w:iCs/>
                <w:sz w:val="24"/>
                <w:szCs w:val="24"/>
                <w:lang w:val="en-GB"/>
              </w:rPr>
              <w:t xml:space="preserve">218-3.2 </w:t>
            </w:r>
          </w:p>
        </w:tc>
        <w:tc>
          <w:tcPr>
            <w:tcW w:w="6542" w:type="dxa"/>
            <w:shd w:val="clear" w:color="auto" w:fill="auto"/>
          </w:tcPr>
          <w:p w14:paraId="245FD9AA" w14:textId="4206C934" w:rsidR="003D69CB" w:rsidRPr="00C31DE7" w:rsidRDefault="00F72194" w:rsidP="005E1578">
            <w:pPr>
              <w:autoSpaceDE w:val="0"/>
              <w:autoSpaceDN w:val="0"/>
              <w:adjustRightInd w:val="0"/>
              <w:spacing w:before="60" w:after="60" w:line="240" w:lineRule="auto"/>
              <w:rPr>
                <w:rFonts w:asciiTheme="minorHAnsi" w:hAnsiTheme="minorHAnsi" w:cstheme="minorBidi"/>
                <w:lang w:val="en-GB"/>
              </w:rPr>
            </w:pPr>
            <w:r w:rsidRPr="00C31DE7">
              <w:rPr>
                <w:rFonts w:asciiTheme="minorHAnsi" w:hAnsiTheme="minorHAnsi" w:cstheme="minorBidi"/>
                <w:lang w:val="en-GB"/>
              </w:rPr>
              <w:t>Guides have received appropriate training in handling boats and equipment.</w:t>
            </w:r>
          </w:p>
        </w:tc>
        <w:tc>
          <w:tcPr>
            <w:tcW w:w="570" w:type="dxa"/>
            <w:shd w:val="clear" w:color="auto" w:fill="auto"/>
          </w:tcPr>
          <w:p w14:paraId="0C2E1305"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5E9C6C80"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31FB417E" w14:textId="596FA037" w:rsidR="005E1578" w:rsidRPr="00C31DE7" w:rsidRDefault="005E1578" w:rsidP="003D69CB">
            <w:pPr>
              <w:autoSpaceDE w:val="0"/>
              <w:autoSpaceDN w:val="0"/>
              <w:adjustRightInd w:val="0"/>
              <w:spacing w:before="60" w:after="60" w:line="240" w:lineRule="auto"/>
              <w:rPr>
                <w:sz w:val="24"/>
                <w:szCs w:val="24"/>
                <w:lang w:val="en-GB"/>
              </w:rPr>
            </w:pPr>
          </w:p>
        </w:tc>
      </w:tr>
      <w:tr w:rsidR="00C31DE7" w:rsidRPr="00C31DE7" w14:paraId="2EE7FD7D" w14:textId="77777777" w:rsidTr="00B45C51">
        <w:tc>
          <w:tcPr>
            <w:tcW w:w="1250" w:type="dxa"/>
            <w:shd w:val="clear" w:color="auto" w:fill="auto"/>
          </w:tcPr>
          <w:p w14:paraId="779F5113" w14:textId="738AC766" w:rsidR="005E1578" w:rsidRPr="00C31DE7" w:rsidRDefault="005E1578" w:rsidP="005E1578">
            <w:pPr>
              <w:autoSpaceDE w:val="0"/>
              <w:autoSpaceDN w:val="0"/>
              <w:adjustRightInd w:val="0"/>
              <w:spacing w:before="60" w:after="60" w:line="240" w:lineRule="auto"/>
              <w:rPr>
                <w:rFonts w:cs="Calibri"/>
                <w:bCs/>
                <w:i/>
                <w:iCs/>
                <w:sz w:val="24"/>
                <w:szCs w:val="24"/>
                <w:lang w:val="en-GB"/>
              </w:rPr>
            </w:pPr>
            <w:r w:rsidRPr="00C31DE7">
              <w:rPr>
                <w:rFonts w:cs="Calibri"/>
                <w:bCs/>
                <w:i/>
                <w:iCs/>
                <w:sz w:val="24"/>
                <w:szCs w:val="24"/>
                <w:lang w:val="en-GB"/>
              </w:rPr>
              <w:t xml:space="preserve">218-3.3 </w:t>
            </w:r>
          </w:p>
        </w:tc>
        <w:tc>
          <w:tcPr>
            <w:tcW w:w="6542" w:type="dxa"/>
            <w:shd w:val="clear" w:color="auto" w:fill="auto"/>
          </w:tcPr>
          <w:p w14:paraId="35F64EF2" w14:textId="60324E04" w:rsidR="005E1578" w:rsidRPr="00C31DE7" w:rsidRDefault="00394EAF" w:rsidP="005E1578">
            <w:pPr>
              <w:autoSpaceDE w:val="0"/>
              <w:autoSpaceDN w:val="0"/>
              <w:adjustRightInd w:val="0"/>
              <w:spacing w:before="60" w:after="60" w:line="240" w:lineRule="auto"/>
              <w:rPr>
                <w:rFonts w:asciiTheme="minorHAnsi" w:hAnsiTheme="minorHAnsi" w:cstheme="minorBidi"/>
                <w:lang w:val="en-GB"/>
              </w:rPr>
            </w:pPr>
            <w:r w:rsidRPr="00C31DE7">
              <w:rPr>
                <w:rFonts w:asciiTheme="minorHAnsi" w:hAnsiTheme="minorHAnsi" w:cstheme="minorBidi"/>
                <w:lang w:val="en-GB"/>
              </w:rPr>
              <w:t xml:space="preserve">Guides have extensive knowledge and experience of kayaking in the area being </w:t>
            </w:r>
            <w:r w:rsidR="00096C11" w:rsidRPr="00C31DE7">
              <w:rPr>
                <w:rFonts w:asciiTheme="minorHAnsi" w:hAnsiTheme="minorHAnsi" w:cstheme="minorBidi"/>
                <w:lang w:val="en-GB"/>
              </w:rPr>
              <w:t>travelled</w:t>
            </w:r>
            <w:r w:rsidRPr="00C31DE7">
              <w:rPr>
                <w:rFonts w:asciiTheme="minorHAnsi" w:hAnsiTheme="minorHAnsi" w:cstheme="minorBidi"/>
                <w:lang w:val="en-GB"/>
              </w:rPr>
              <w:t>.</w:t>
            </w:r>
          </w:p>
        </w:tc>
        <w:tc>
          <w:tcPr>
            <w:tcW w:w="570" w:type="dxa"/>
            <w:shd w:val="clear" w:color="auto" w:fill="auto"/>
          </w:tcPr>
          <w:p w14:paraId="453F7C4B"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2F90360B" w14:textId="77777777" w:rsidR="005E1578" w:rsidRPr="00C31DE7" w:rsidRDefault="005E1578" w:rsidP="005E1578">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4A7613F2" w14:textId="3AB19497" w:rsidR="005E1578" w:rsidRPr="00C31DE7" w:rsidRDefault="005E1578" w:rsidP="005E1578">
            <w:pPr>
              <w:autoSpaceDE w:val="0"/>
              <w:autoSpaceDN w:val="0"/>
              <w:adjustRightInd w:val="0"/>
              <w:spacing w:before="60" w:after="60" w:line="240" w:lineRule="auto"/>
              <w:rPr>
                <w:rFonts w:asciiTheme="minorHAnsi" w:hAnsiTheme="minorHAnsi" w:cstheme="minorBidi"/>
                <w:lang w:val="en-GB"/>
              </w:rPr>
            </w:pPr>
          </w:p>
        </w:tc>
      </w:tr>
      <w:tr w:rsidR="00C31DE7" w:rsidRPr="00C31DE7" w14:paraId="737F4000" w14:textId="77777777" w:rsidTr="00B45C51">
        <w:tc>
          <w:tcPr>
            <w:tcW w:w="1250" w:type="dxa"/>
            <w:shd w:val="clear" w:color="auto" w:fill="auto"/>
          </w:tcPr>
          <w:p w14:paraId="13654479" w14:textId="4B488E6A" w:rsidR="005E682C" w:rsidRPr="00C31DE7" w:rsidRDefault="005E682C" w:rsidP="005E682C">
            <w:pPr>
              <w:autoSpaceDE w:val="0"/>
              <w:autoSpaceDN w:val="0"/>
              <w:adjustRightInd w:val="0"/>
              <w:spacing w:before="60" w:after="60" w:line="240" w:lineRule="auto"/>
              <w:rPr>
                <w:rFonts w:cs="Calibri"/>
                <w:bCs/>
                <w:i/>
                <w:iCs/>
                <w:sz w:val="24"/>
                <w:szCs w:val="24"/>
                <w:lang w:val="en-GB"/>
              </w:rPr>
            </w:pPr>
            <w:r w:rsidRPr="00C31DE7">
              <w:rPr>
                <w:rFonts w:cs="Calibri"/>
                <w:bCs/>
                <w:i/>
                <w:iCs/>
                <w:sz w:val="24"/>
                <w:szCs w:val="24"/>
                <w:lang w:val="en-GB"/>
              </w:rPr>
              <w:t xml:space="preserve">218-3.4 </w:t>
            </w:r>
          </w:p>
        </w:tc>
        <w:tc>
          <w:tcPr>
            <w:tcW w:w="6542" w:type="dxa"/>
            <w:shd w:val="clear" w:color="auto" w:fill="auto"/>
          </w:tcPr>
          <w:p w14:paraId="2F00907A" w14:textId="6A18DA0D" w:rsidR="005E682C" w:rsidRPr="00C31DE7" w:rsidRDefault="005E682C" w:rsidP="005E682C">
            <w:pPr>
              <w:autoSpaceDE w:val="0"/>
              <w:autoSpaceDN w:val="0"/>
              <w:adjustRightInd w:val="0"/>
              <w:spacing w:before="60" w:after="60" w:line="240" w:lineRule="auto"/>
              <w:rPr>
                <w:rFonts w:asciiTheme="minorHAnsi" w:hAnsiTheme="minorHAnsi" w:cstheme="minorHAnsi"/>
                <w:noProof/>
                <w:lang w:val="en-GB"/>
              </w:rPr>
            </w:pPr>
            <w:r w:rsidRPr="00C31DE7">
              <w:rPr>
                <w:rFonts w:asciiTheme="minorHAnsi" w:hAnsiTheme="minorHAnsi" w:cstheme="minorHAnsi"/>
                <w:szCs w:val="24"/>
                <w:lang w:val="en-GB"/>
              </w:rPr>
              <w:t xml:space="preserve">Guides have completed the course </w:t>
            </w:r>
            <w:r w:rsidRPr="00C31DE7">
              <w:rPr>
                <w:rFonts w:asciiTheme="minorHAnsi" w:hAnsiTheme="minorHAnsi" w:cstheme="minorHAnsi"/>
                <w:i/>
                <w:szCs w:val="24"/>
                <w:lang w:val="en-GB"/>
              </w:rPr>
              <w:t>Wilderness First Aid</w:t>
            </w:r>
            <w:r w:rsidRPr="00C31DE7">
              <w:rPr>
                <w:rFonts w:asciiTheme="minorHAnsi" w:hAnsiTheme="minorHAnsi" w:cstheme="minorHAnsi"/>
                <w:szCs w:val="24"/>
                <w:lang w:val="en-GB"/>
              </w:rPr>
              <w:t xml:space="preserve"> (Fyrsta hjálp 1, 20 hours) from ICE-SAR or a comparable First Aid course from another organization and attend a refresher course (4 hours) every two years.</w:t>
            </w:r>
          </w:p>
        </w:tc>
        <w:tc>
          <w:tcPr>
            <w:tcW w:w="570" w:type="dxa"/>
            <w:shd w:val="clear" w:color="auto" w:fill="auto"/>
          </w:tcPr>
          <w:p w14:paraId="43B36CD7"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556349BF"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5D1115D4"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C31DE7" w:rsidRPr="00C31DE7" w14:paraId="57EED871" w14:textId="77777777" w:rsidTr="00B45C51">
        <w:tc>
          <w:tcPr>
            <w:tcW w:w="1250" w:type="dxa"/>
            <w:shd w:val="clear" w:color="auto" w:fill="auto"/>
          </w:tcPr>
          <w:p w14:paraId="2B2B2C0A" w14:textId="7288A128" w:rsidR="005E682C" w:rsidRPr="00C31DE7" w:rsidRDefault="005E682C" w:rsidP="005E682C">
            <w:pPr>
              <w:autoSpaceDE w:val="0"/>
              <w:autoSpaceDN w:val="0"/>
              <w:adjustRightInd w:val="0"/>
              <w:spacing w:before="60" w:after="60" w:line="240" w:lineRule="auto"/>
              <w:rPr>
                <w:rFonts w:cs="Calibri"/>
                <w:bCs/>
                <w:i/>
                <w:iCs/>
                <w:sz w:val="24"/>
                <w:szCs w:val="24"/>
                <w:lang w:val="en-GB"/>
              </w:rPr>
            </w:pPr>
            <w:r w:rsidRPr="00C31DE7">
              <w:rPr>
                <w:rFonts w:cs="Calibri"/>
                <w:bCs/>
                <w:i/>
                <w:iCs/>
                <w:sz w:val="24"/>
                <w:szCs w:val="24"/>
                <w:lang w:val="en-GB"/>
              </w:rPr>
              <w:t>218-3.5</w:t>
            </w:r>
          </w:p>
        </w:tc>
        <w:tc>
          <w:tcPr>
            <w:tcW w:w="6542" w:type="dxa"/>
            <w:shd w:val="clear" w:color="auto" w:fill="auto"/>
          </w:tcPr>
          <w:p w14:paraId="32453B79" w14:textId="66A453CE" w:rsidR="005E682C" w:rsidRPr="00C31DE7" w:rsidRDefault="00DF49A2" w:rsidP="005E682C">
            <w:pPr>
              <w:autoSpaceDE w:val="0"/>
              <w:autoSpaceDN w:val="0"/>
              <w:adjustRightInd w:val="0"/>
              <w:spacing w:before="60" w:after="60" w:line="240" w:lineRule="auto"/>
              <w:rPr>
                <w:rFonts w:asciiTheme="minorHAnsi" w:hAnsiTheme="minorHAnsi" w:cstheme="minorBidi"/>
                <w:lang w:val="en-GB"/>
              </w:rPr>
            </w:pPr>
            <w:r w:rsidRPr="00C31DE7">
              <w:rPr>
                <w:rFonts w:asciiTheme="minorHAnsi" w:hAnsiTheme="minorHAnsi" w:cstheme="minorHAnsi"/>
                <w:szCs w:val="24"/>
                <w:lang w:val="en-GB"/>
              </w:rPr>
              <w:t xml:space="preserve">At least one guide on tours through the wilderness* has completed the course </w:t>
            </w:r>
            <w:r w:rsidRPr="00C31DE7">
              <w:rPr>
                <w:rFonts w:asciiTheme="minorHAnsi" w:hAnsiTheme="minorHAnsi" w:cstheme="minorHAnsi"/>
                <w:i/>
                <w:szCs w:val="24"/>
                <w:lang w:val="en-GB"/>
              </w:rPr>
              <w:t>Wilderness First Responder (WFR</w:t>
            </w:r>
            <w:r w:rsidRPr="00C31DE7">
              <w:rPr>
                <w:rFonts w:asciiTheme="minorHAnsi" w:hAnsiTheme="minorHAnsi" w:cstheme="minorHAnsi"/>
                <w:szCs w:val="24"/>
                <w:lang w:val="en-GB"/>
              </w:rPr>
              <w:t>) from ICE-SAR or a comparable course from another organization and attends a refresher course every three years.</w:t>
            </w:r>
          </w:p>
        </w:tc>
        <w:tc>
          <w:tcPr>
            <w:tcW w:w="570" w:type="dxa"/>
            <w:shd w:val="clear" w:color="auto" w:fill="auto"/>
          </w:tcPr>
          <w:p w14:paraId="25076182"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273475D2"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2298B89B" w14:textId="2A178217" w:rsidR="005E682C" w:rsidRPr="00C31DE7" w:rsidRDefault="005E682C" w:rsidP="005E682C">
            <w:pPr>
              <w:autoSpaceDE w:val="0"/>
              <w:autoSpaceDN w:val="0"/>
              <w:adjustRightInd w:val="0"/>
              <w:spacing w:before="60" w:after="60" w:line="240" w:lineRule="auto"/>
              <w:rPr>
                <w:sz w:val="24"/>
                <w:szCs w:val="24"/>
                <w:lang w:val="en-GB"/>
              </w:rPr>
            </w:pPr>
          </w:p>
        </w:tc>
      </w:tr>
      <w:tr w:rsidR="00C31DE7" w:rsidRPr="00C31DE7" w14:paraId="5401508F" w14:textId="77777777" w:rsidTr="00B45C51">
        <w:tc>
          <w:tcPr>
            <w:tcW w:w="1250" w:type="dxa"/>
            <w:shd w:val="clear" w:color="auto" w:fill="auto"/>
          </w:tcPr>
          <w:p w14:paraId="5EC0F8DF" w14:textId="552CA86B" w:rsidR="005E682C" w:rsidRPr="00C31DE7" w:rsidRDefault="005E682C" w:rsidP="005E682C">
            <w:pPr>
              <w:autoSpaceDE w:val="0"/>
              <w:autoSpaceDN w:val="0"/>
              <w:adjustRightInd w:val="0"/>
              <w:spacing w:before="60" w:after="60" w:line="240" w:lineRule="auto"/>
              <w:rPr>
                <w:rFonts w:asciiTheme="minorHAnsi" w:hAnsiTheme="minorHAnsi" w:cstheme="minorHAnsi"/>
                <w:bCs/>
                <w:i/>
                <w:iCs/>
                <w:strike/>
                <w:lang w:val="en-GB"/>
              </w:rPr>
            </w:pPr>
            <w:r w:rsidRPr="00C31DE7">
              <w:rPr>
                <w:rFonts w:cs="Calibri"/>
                <w:bCs/>
                <w:i/>
                <w:iCs/>
                <w:sz w:val="24"/>
                <w:szCs w:val="24"/>
                <w:lang w:val="en-GB"/>
              </w:rPr>
              <w:t>218-3.6</w:t>
            </w:r>
          </w:p>
        </w:tc>
        <w:tc>
          <w:tcPr>
            <w:tcW w:w="6542" w:type="dxa"/>
            <w:shd w:val="clear" w:color="auto" w:fill="auto"/>
          </w:tcPr>
          <w:p w14:paraId="2C185B34" w14:textId="1F5DB6D9" w:rsidR="005E682C" w:rsidRPr="00C31DE7" w:rsidRDefault="00CD6C79" w:rsidP="005E682C">
            <w:pPr>
              <w:autoSpaceDE w:val="0"/>
              <w:autoSpaceDN w:val="0"/>
              <w:adjustRightInd w:val="0"/>
              <w:spacing w:before="60" w:after="60" w:line="240" w:lineRule="auto"/>
              <w:rPr>
                <w:rFonts w:asciiTheme="minorHAnsi" w:hAnsiTheme="minorHAnsi" w:cstheme="minorHAnsi"/>
                <w:strike/>
                <w:lang w:val="en-GB"/>
              </w:rPr>
            </w:pPr>
            <w:r w:rsidRPr="00C31DE7">
              <w:rPr>
                <w:rFonts w:asciiTheme="minorHAnsi" w:hAnsiTheme="minorHAnsi" w:cstheme="minorHAnsi"/>
                <w:szCs w:val="24"/>
                <w:lang w:val="en-GB"/>
              </w:rPr>
              <w:t xml:space="preserve">At least one employee on each tour, e.g. guide, has completed the course </w:t>
            </w:r>
            <w:r w:rsidRPr="00C31DE7">
              <w:rPr>
                <w:rFonts w:asciiTheme="minorHAnsi" w:hAnsiTheme="minorHAnsi" w:cstheme="minorHAnsi"/>
                <w:i/>
                <w:szCs w:val="24"/>
                <w:lang w:val="en-GB"/>
              </w:rPr>
              <w:t>Swiftwater Rescue Technician</w:t>
            </w:r>
            <w:r w:rsidRPr="00C31DE7">
              <w:rPr>
                <w:rFonts w:asciiTheme="minorHAnsi" w:hAnsiTheme="minorHAnsi" w:cstheme="minorHAnsi"/>
                <w:szCs w:val="24"/>
                <w:lang w:val="en-GB"/>
              </w:rPr>
              <w:t xml:space="preserve"> 2 (Holds a valid licence as a Swiftwater Rescue Technician from a certified agency i.e. ICE-SAR or Rescue 3 International).</w:t>
            </w:r>
          </w:p>
        </w:tc>
        <w:tc>
          <w:tcPr>
            <w:tcW w:w="570" w:type="dxa"/>
            <w:shd w:val="clear" w:color="auto" w:fill="auto"/>
          </w:tcPr>
          <w:p w14:paraId="3D6FABB6" w14:textId="77777777" w:rsidR="005E682C" w:rsidRPr="00C31DE7" w:rsidRDefault="005E682C" w:rsidP="005E682C">
            <w:pPr>
              <w:autoSpaceDE w:val="0"/>
              <w:autoSpaceDN w:val="0"/>
              <w:adjustRightInd w:val="0"/>
              <w:spacing w:before="60" w:after="60" w:line="240" w:lineRule="auto"/>
              <w:jc w:val="center"/>
              <w:rPr>
                <w:rFonts w:cs="Calibri"/>
                <w:bCs/>
                <w:iCs/>
                <w:sz w:val="24"/>
                <w:szCs w:val="24"/>
                <w:lang w:val="en-GB"/>
              </w:rPr>
            </w:pPr>
          </w:p>
        </w:tc>
        <w:tc>
          <w:tcPr>
            <w:tcW w:w="624" w:type="dxa"/>
            <w:shd w:val="clear" w:color="auto" w:fill="auto"/>
          </w:tcPr>
          <w:p w14:paraId="001B4C73" w14:textId="77777777" w:rsidR="005E682C" w:rsidRPr="00C31DE7" w:rsidRDefault="005E682C" w:rsidP="005E682C">
            <w:pPr>
              <w:autoSpaceDE w:val="0"/>
              <w:autoSpaceDN w:val="0"/>
              <w:adjustRightInd w:val="0"/>
              <w:spacing w:before="60" w:after="60" w:line="240" w:lineRule="auto"/>
              <w:jc w:val="center"/>
              <w:rPr>
                <w:rFonts w:cs="Calibri"/>
                <w:bCs/>
                <w:iCs/>
                <w:sz w:val="24"/>
                <w:szCs w:val="24"/>
                <w:lang w:val="en-GB"/>
              </w:rPr>
            </w:pPr>
          </w:p>
        </w:tc>
        <w:tc>
          <w:tcPr>
            <w:tcW w:w="5326" w:type="dxa"/>
            <w:shd w:val="clear" w:color="auto" w:fill="auto"/>
          </w:tcPr>
          <w:p w14:paraId="32507766" w14:textId="723BD08D" w:rsidR="005E682C" w:rsidRPr="00C31DE7" w:rsidRDefault="005E682C" w:rsidP="005E682C">
            <w:pPr>
              <w:autoSpaceDE w:val="0"/>
              <w:autoSpaceDN w:val="0"/>
              <w:adjustRightInd w:val="0"/>
              <w:spacing w:before="60" w:after="60" w:line="240" w:lineRule="auto"/>
              <w:rPr>
                <w:rFonts w:asciiTheme="minorHAnsi" w:hAnsiTheme="minorHAnsi" w:cstheme="minorBidi"/>
                <w:lang w:val="en-GB"/>
              </w:rPr>
            </w:pPr>
          </w:p>
        </w:tc>
      </w:tr>
      <w:tr w:rsidR="00C31DE7" w:rsidRPr="00C31DE7" w14:paraId="59B064DD" w14:textId="77777777" w:rsidTr="00B45C51">
        <w:tc>
          <w:tcPr>
            <w:tcW w:w="1250" w:type="dxa"/>
            <w:shd w:val="clear" w:color="auto" w:fill="auto"/>
          </w:tcPr>
          <w:p w14:paraId="752B9F15" w14:textId="6D759329" w:rsidR="005E682C" w:rsidRPr="00C31DE7" w:rsidRDefault="005E682C" w:rsidP="005E682C">
            <w:pPr>
              <w:autoSpaceDE w:val="0"/>
              <w:autoSpaceDN w:val="0"/>
              <w:adjustRightInd w:val="0"/>
              <w:spacing w:before="60" w:after="60" w:line="240" w:lineRule="auto"/>
              <w:rPr>
                <w:rFonts w:cs="Calibri"/>
                <w:bCs/>
                <w:i/>
                <w:iCs/>
                <w:sz w:val="24"/>
                <w:szCs w:val="24"/>
                <w:lang w:val="en-GB"/>
              </w:rPr>
            </w:pPr>
            <w:r w:rsidRPr="00C31DE7">
              <w:rPr>
                <w:rFonts w:cs="Calibri"/>
                <w:bCs/>
                <w:i/>
                <w:iCs/>
                <w:sz w:val="24"/>
                <w:szCs w:val="24"/>
                <w:lang w:val="en-GB"/>
              </w:rPr>
              <w:t xml:space="preserve">218-3.7 </w:t>
            </w:r>
          </w:p>
        </w:tc>
        <w:tc>
          <w:tcPr>
            <w:tcW w:w="6542" w:type="dxa"/>
            <w:shd w:val="clear" w:color="auto" w:fill="auto"/>
          </w:tcPr>
          <w:p w14:paraId="2582EA1B" w14:textId="7A9419E5" w:rsidR="005E682C" w:rsidRPr="00C31DE7" w:rsidRDefault="00B53A68" w:rsidP="005E682C">
            <w:pPr>
              <w:autoSpaceDE w:val="0"/>
              <w:autoSpaceDN w:val="0"/>
              <w:adjustRightInd w:val="0"/>
              <w:spacing w:before="60" w:after="60" w:line="240" w:lineRule="auto"/>
              <w:rPr>
                <w:rFonts w:asciiTheme="minorHAnsi" w:hAnsiTheme="minorHAnsi" w:cstheme="minorHAnsi"/>
                <w:lang w:val="en-GB"/>
              </w:rPr>
            </w:pPr>
            <w:r w:rsidRPr="00C31DE7">
              <w:rPr>
                <w:rFonts w:asciiTheme="minorHAnsi" w:hAnsiTheme="minorHAnsi" w:cstheme="minorHAnsi"/>
                <w:szCs w:val="24"/>
                <w:lang w:val="en-GB"/>
              </w:rPr>
              <w:t xml:space="preserve">The head guide in sea-kayaking tours has completed </w:t>
            </w:r>
            <w:r w:rsidRPr="00C31DE7">
              <w:rPr>
                <w:rFonts w:asciiTheme="minorHAnsi" w:hAnsiTheme="minorHAnsi" w:cstheme="minorHAnsi"/>
                <w:i/>
                <w:szCs w:val="24"/>
                <w:lang w:val="en-GB"/>
              </w:rPr>
              <w:t>ISKGA Costal Guide</w:t>
            </w:r>
            <w:r w:rsidRPr="00C31DE7">
              <w:rPr>
                <w:rFonts w:asciiTheme="minorHAnsi" w:hAnsiTheme="minorHAnsi" w:cstheme="minorHAnsi"/>
                <w:szCs w:val="24"/>
                <w:lang w:val="en-GB"/>
              </w:rPr>
              <w:t xml:space="preserve"> or </w:t>
            </w:r>
            <w:r w:rsidRPr="00C31DE7">
              <w:rPr>
                <w:rFonts w:asciiTheme="minorHAnsi" w:hAnsiTheme="minorHAnsi" w:cstheme="minorHAnsi"/>
                <w:i/>
                <w:szCs w:val="24"/>
                <w:lang w:val="en-GB"/>
              </w:rPr>
              <w:t>BCU 4 Star Leader.</w:t>
            </w:r>
            <w:r w:rsidR="005E682C" w:rsidRPr="00C31DE7">
              <w:rPr>
                <w:rFonts w:asciiTheme="minorHAnsi" w:hAnsiTheme="minorHAnsi" w:cstheme="minorHAnsi"/>
                <w:lang w:val="en-GB"/>
              </w:rPr>
              <w:t xml:space="preserve"> </w:t>
            </w:r>
          </w:p>
        </w:tc>
        <w:tc>
          <w:tcPr>
            <w:tcW w:w="570" w:type="dxa"/>
            <w:shd w:val="clear" w:color="auto" w:fill="auto"/>
          </w:tcPr>
          <w:p w14:paraId="2A5BE2DB"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221AA541"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73428334"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5E682C" w:rsidRPr="00C31DE7" w14:paraId="311400A2" w14:textId="77777777" w:rsidTr="00B45C51">
        <w:tc>
          <w:tcPr>
            <w:tcW w:w="1250" w:type="dxa"/>
            <w:shd w:val="clear" w:color="auto" w:fill="auto"/>
          </w:tcPr>
          <w:p w14:paraId="6EF7FF8D" w14:textId="307219D6" w:rsidR="005E682C" w:rsidRPr="00C31DE7" w:rsidRDefault="005E682C" w:rsidP="005E682C">
            <w:pPr>
              <w:autoSpaceDE w:val="0"/>
              <w:autoSpaceDN w:val="0"/>
              <w:adjustRightInd w:val="0"/>
              <w:spacing w:before="60" w:after="60" w:line="240" w:lineRule="auto"/>
              <w:rPr>
                <w:rFonts w:cs="Calibri"/>
                <w:bCs/>
                <w:i/>
                <w:iCs/>
                <w:sz w:val="24"/>
                <w:szCs w:val="24"/>
                <w:lang w:val="en-GB"/>
              </w:rPr>
            </w:pPr>
            <w:r w:rsidRPr="00C31DE7">
              <w:rPr>
                <w:rFonts w:cs="Calibri"/>
                <w:bCs/>
                <w:i/>
                <w:iCs/>
                <w:sz w:val="24"/>
                <w:szCs w:val="24"/>
                <w:lang w:val="en-GB"/>
              </w:rPr>
              <w:lastRenderedPageBreak/>
              <w:t xml:space="preserve">218-3.8 </w:t>
            </w:r>
          </w:p>
        </w:tc>
        <w:tc>
          <w:tcPr>
            <w:tcW w:w="6542" w:type="dxa"/>
            <w:shd w:val="clear" w:color="auto" w:fill="auto"/>
          </w:tcPr>
          <w:p w14:paraId="3B13C40D" w14:textId="4F43E453" w:rsidR="005E682C" w:rsidRPr="00C31DE7" w:rsidRDefault="00C11F3B" w:rsidP="005E682C">
            <w:pPr>
              <w:autoSpaceDE w:val="0"/>
              <w:autoSpaceDN w:val="0"/>
              <w:adjustRightInd w:val="0"/>
              <w:spacing w:before="60" w:after="60" w:line="240" w:lineRule="auto"/>
              <w:rPr>
                <w:rFonts w:asciiTheme="minorHAnsi" w:hAnsiTheme="minorHAnsi" w:cstheme="minorBidi"/>
                <w:lang w:val="en-GB"/>
              </w:rPr>
            </w:pPr>
            <w:r w:rsidRPr="00C31DE7">
              <w:rPr>
                <w:rFonts w:asciiTheme="minorHAnsi" w:hAnsiTheme="minorHAnsi" w:cstheme="minorHAnsi"/>
                <w:szCs w:val="24"/>
                <w:lang w:val="en-GB"/>
              </w:rPr>
              <w:t>G</w:t>
            </w:r>
            <w:r w:rsidR="001B036C" w:rsidRPr="00C31DE7">
              <w:rPr>
                <w:rFonts w:asciiTheme="minorHAnsi" w:hAnsiTheme="minorHAnsi" w:cstheme="minorHAnsi"/>
                <w:szCs w:val="24"/>
                <w:lang w:val="en-GB"/>
              </w:rPr>
              <w:t>uide</w:t>
            </w:r>
            <w:r w:rsidR="00957552" w:rsidRPr="00C31DE7">
              <w:rPr>
                <w:rFonts w:asciiTheme="minorHAnsi" w:hAnsiTheme="minorHAnsi" w:cstheme="minorHAnsi"/>
                <w:szCs w:val="24"/>
                <w:lang w:val="en-GB"/>
              </w:rPr>
              <w:t>s</w:t>
            </w:r>
            <w:r w:rsidR="001B036C" w:rsidRPr="00C31DE7">
              <w:rPr>
                <w:rFonts w:asciiTheme="minorHAnsi" w:hAnsiTheme="minorHAnsi" w:cstheme="minorHAnsi"/>
                <w:szCs w:val="24"/>
                <w:lang w:val="en-GB"/>
              </w:rPr>
              <w:t xml:space="preserve"> in Sit </w:t>
            </w:r>
            <w:r w:rsidR="00096C11" w:rsidRPr="00C31DE7">
              <w:rPr>
                <w:rFonts w:asciiTheme="minorHAnsi" w:hAnsiTheme="minorHAnsi" w:cstheme="minorHAnsi"/>
                <w:szCs w:val="24"/>
                <w:lang w:val="en-GB"/>
              </w:rPr>
              <w:t>on</w:t>
            </w:r>
            <w:r w:rsidR="001B036C" w:rsidRPr="00C31DE7">
              <w:rPr>
                <w:rFonts w:asciiTheme="minorHAnsi" w:hAnsiTheme="minorHAnsi" w:cstheme="minorHAnsi"/>
                <w:szCs w:val="24"/>
                <w:lang w:val="en-GB"/>
              </w:rPr>
              <w:t xml:space="preserve"> Top (SOT) kayaking tours has completed </w:t>
            </w:r>
            <w:r w:rsidR="001B036C" w:rsidRPr="00C31DE7">
              <w:rPr>
                <w:rFonts w:asciiTheme="minorHAnsi" w:hAnsiTheme="minorHAnsi" w:cstheme="minorHAnsi"/>
                <w:i/>
                <w:szCs w:val="24"/>
                <w:lang w:val="en-GB"/>
              </w:rPr>
              <w:t xml:space="preserve">SOT safety course </w:t>
            </w:r>
            <w:r w:rsidR="001B036C" w:rsidRPr="00C31DE7">
              <w:rPr>
                <w:rFonts w:asciiTheme="minorHAnsi" w:hAnsiTheme="minorHAnsi" w:cstheme="minorHAnsi"/>
                <w:szCs w:val="24"/>
                <w:lang w:val="en-GB"/>
              </w:rPr>
              <w:t>according to ISKGA.</w:t>
            </w:r>
          </w:p>
        </w:tc>
        <w:tc>
          <w:tcPr>
            <w:tcW w:w="570" w:type="dxa"/>
            <w:shd w:val="clear" w:color="auto" w:fill="auto"/>
          </w:tcPr>
          <w:p w14:paraId="0054FC12"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624" w:type="dxa"/>
            <w:shd w:val="clear" w:color="auto" w:fill="auto"/>
          </w:tcPr>
          <w:p w14:paraId="5756EDBE" w14:textId="77777777" w:rsidR="005E682C" w:rsidRPr="00C31DE7" w:rsidRDefault="005E682C" w:rsidP="005E682C">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5326" w:type="dxa"/>
            <w:shd w:val="clear" w:color="auto" w:fill="auto"/>
          </w:tcPr>
          <w:p w14:paraId="3CEB7C80" w14:textId="54E39C25" w:rsidR="005E682C" w:rsidRPr="00C31DE7" w:rsidRDefault="005E682C" w:rsidP="005E682C">
            <w:pPr>
              <w:autoSpaceDE w:val="0"/>
              <w:autoSpaceDN w:val="0"/>
              <w:adjustRightInd w:val="0"/>
              <w:spacing w:before="60" w:after="60" w:line="240" w:lineRule="auto"/>
              <w:rPr>
                <w:sz w:val="24"/>
                <w:szCs w:val="24"/>
                <w:lang w:val="en-GB"/>
              </w:rPr>
            </w:pPr>
          </w:p>
        </w:tc>
      </w:tr>
    </w:tbl>
    <w:p w14:paraId="500C5B9B" w14:textId="3B3B883A" w:rsidR="009D3551" w:rsidRPr="00C31DE7" w:rsidRDefault="009D3551" w:rsidP="0096078A">
      <w:pPr>
        <w:spacing w:after="0" w:line="240" w:lineRule="auto"/>
        <w:rPr>
          <w:rFonts w:asciiTheme="minorHAnsi" w:hAnsiTheme="minorHAnsi" w:cstheme="minorBidi"/>
          <w:i/>
          <w:iCs/>
          <w:sz w:val="20"/>
          <w:szCs w:val="20"/>
          <w:lang w:val="en-GB"/>
        </w:rPr>
      </w:pPr>
    </w:p>
    <w:p w14:paraId="7B5C20D1" w14:textId="54BE754D" w:rsidR="008C1822" w:rsidRPr="00C31DE7" w:rsidRDefault="008C1822" w:rsidP="008C1822">
      <w:pPr>
        <w:autoSpaceDE w:val="0"/>
        <w:autoSpaceDN w:val="0"/>
        <w:adjustRightInd w:val="0"/>
        <w:spacing w:after="0" w:line="240" w:lineRule="auto"/>
        <w:rPr>
          <w:rFonts w:asciiTheme="minorHAnsi" w:hAnsiTheme="minorHAnsi" w:cstheme="minorBidi"/>
          <w:i/>
          <w:iCs/>
          <w:sz w:val="20"/>
          <w:szCs w:val="20"/>
          <w:lang w:val="en-GB"/>
        </w:rPr>
      </w:pPr>
      <w:r w:rsidRPr="00C31DE7">
        <w:rPr>
          <w:rFonts w:asciiTheme="minorHAnsi" w:hAnsiTheme="minorHAnsi" w:cstheme="minorBidi"/>
          <w:i/>
          <w:iCs/>
          <w:sz w:val="20"/>
          <w:szCs w:val="20"/>
          <w:lang w:val="en-GB"/>
        </w:rPr>
        <w:t>*</w:t>
      </w:r>
      <w:r w:rsidRPr="00C31DE7">
        <w:rPr>
          <w:rFonts w:asciiTheme="minorHAnsi" w:hAnsiTheme="minorHAnsi" w:cstheme="minorHAnsi"/>
          <w:i/>
          <w:sz w:val="20"/>
          <w:szCs w:val="20"/>
          <w:lang w:val="en-GB"/>
        </w:rPr>
        <w:t xml:space="preserve"> Wilderness is a place or area where it takes at least two hours to get </w:t>
      </w:r>
      <w:r w:rsidR="003D5665" w:rsidRPr="00C31DE7">
        <w:rPr>
          <w:rFonts w:asciiTheme="minorHAnsi" w:hAnsiTheme="minorHAnsi" w:cstheme="minorHAnsi"/>
          <w:i/>
          <w:sz w:val="20"/>
          <w:szCs w:val="20"/>
          <w:lang w:val="en-GB"/>
        </w:rPr>
        <w:t>assistance/rescue from first responders by land</w:t>
      </w:r>
      <w:r w:rsidR="003D5665" w:rsidRPr="00C31DE7">
        <w:rPr>
          <w:rFonts w:asciiTheme="minorHAnsi" w:hAnsiTheme="minorHAnsi" w:cstheme="minorHAnsi"/>
          <w:i/>
          <w:lang w:val="en-GB"/>
        </w:rPr>
        <w:t>.</w:t>
      </w:r>
    </w:p>
    <w:p w14:paraId="73A325A8" w14:textId="1863FF05" w:rsidR="00D04965" w:rsidRPr="00C31DE7" w:rsidRDefault="00D04965" w:rsidP="00940876">
      <w:pPr>
        <w:spacing w:before="60" w:after="60"/>
        <w:rPr>
          <w:rFonts w:asciiTheme="minorHAnsi" w:hAnsiTheme="minorHAnsi" w:cstheme="minorHAnsi"/>
          <w:lang w:val="en-GB"/>
        </w:rPr>
      </w:pPr>
    </w:p>
    <w:sectPr w:rsidR="00D04965" w:rsidRPr="00C31DE7" w:rsidSect="00811C96">
      <w:headerReference w:type="even" r:id="rId12"/>
      <w:headerReference w:type="default" r:id="rId13"/>
      <w:footerReference w:type="even" r:id="rId14"/>
      <w:footerReference w:type="default" r:id="rId15"/>
      <w:headerReference w:type="first" r:id="rId16"/>
      <w:footerReference w:type="first" r:id="rId17"/>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62ED9" w14:textId="77777777" w:rsidR="00CD5719" w:rsidRDefault="00CD5719" w:rsidP="00A96862">
      <w:pPr>
        <w:spacing w:after="0" w:line="240" w:lineRule="auto"/>
      </w:pPr>
      <w:r>
        <w:separator/>
      </w:r>
    </w:p>
  </w:endnote>
  <w:endnote w:type="continuationSeparator" w:id="0">
    <w:p w14:paraId="1EA1B2A9" w14:textId="77777777" w:rsidR="00CD5719" w:rsidRDefault="00CD5719" w:rsidP="00A96862">
      <w:pPr>
        <w:spacing w:after="0" w:line="240" w:lineRule="auto"/>
      </w:pPr>
      <w:r>
        <w:continuationSeparator/>
      </w:r>
    </w:p>
  </w:endnote>
  <w:endnote w:type="continuationNotice" w:id="1">
    <w:p w14:paraId="5C297FAD" w14:textId="77777777" w:rsidR="00CD5719" w:rsidRDefault="00CD5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DAC41" w14:textId="77777777" w:rsidR="00BA047F" w:rsidRDefault="00BA0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2F72" w14:textId="77777777" w:rsidR="00752E30" w:rsidRDefault="00752E30" w:rsidP="009D3551">
    <w:pPr>
      <w:pStyle w:val="Footer"/>
      <w:pBdr>
        <w:top w:val="single" w:sz="4" w:space="1" w:color="auto"/>
      </w:pBdr>
      <w:jc w:val="center"/>
      <w:rPr>
        <w:sz w:val="20"/>
      </w:rPr>
    </w:pPr>
  </w:p>
  <w:p w14:paraId="1A504087" w14:textId="15132249" w:rsidR="00BB32D1" w:rsidRPr="00C31DE7" w:rsidRDefault="7304DB22" w:rsidP="00752E30">
    <w:pPr>
      <w:pStyle w:val="Footer"/>
      <w:pBdr>
        <w:top w:val="single" w:sz="4" w:space="1" w:color="auto"/>
      </w:pBdr>
      <w:jc w:val="center"/>
      <w:rPr>
        <w:noProof/>
        <w:sz w:val="32"/>
        <w:lang w:val="en-GB"/>
      </w:rPr>
    </w:pPr>
    <w:r>
      <w:rPr>
        <w:noProof/>
      </w:rPr>
      <w:drawing>
        <wp:inline distT="0" distB="0" distL="0" distR="0" wp14:anchorId="28809C89" wp14:editId="5694088B">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7304DB22">
      <w:rPr>
        <w:sz w:val="20"/>
        <w:szCs w:val="20"/>
      </w:rPr>
      <w:t xml:space="preserve">                                                                                                   </w:t>
    </w:r>
    <w:r w:rsidRPr="00C31DE7">
      <w:rPr>
        <w:color w:val="7F7F7F" w:themeColor="text1" w:themeTint="80"/>
        <w:sz w:val="20"/>
        <w:szCs w:val="20"/>
        <w:lang w:val="en-GB"/>
      </w:rPr>
      <w:t>Ka</w:t>
    </w:r>
    <w:r w:rsidR="003B14AD" w:rsidRPr="00C31DE7">
      <w:rPr>
        <w:color w:val="7F7F7F" w:themeColor="text1" w:themeTint="80"/>
        <w:sz w:val="20"/>
        <w:szCs w:val="20"/>
        <w:lang w:val="en-GB"/>
      </w:rPr>
      <w:t>yaking</w:t>
    </w:r>
    <w:r w:rsidRPr="00C31DE7">
      <w:rPr>
        <w:color w:val="7F7F7F" w:themeColor="text1" w:themeTint="80"/>
        <w:sz w:val="20"/>
        <w:szCs w:val="20"/>
        <w:lang w:val="en-GB"/>
      </w:rPr>
      <w:t xml:space="preserve"> – </w:t>
    </w:r>
    <w:r w:rsidR="00556716" w:rsidRPr="00C31DE7">
      <w:rPr>
        <w:color w:val="7F7F7F" w:themeColor="text1" w:themeTint="80"/>
        <w:sz w:val="20"/>
        <w:szCs w:val="20"/>
        <w:lang w:val="en-GB"/>
      </w:rPr>
      <w:t>5</w:t>
    </w:r>
    <w:r w:rsidR="003B14AD" w:rsidRPr="00C31DE7">
      <w:rPr>
        <w:color w:val="7F7F7F" w:themeColor="text1" w:themeTint="80"/>
        <w:sz w:val="20"/>
        <w:szCs w:val="20"/>
        <w:lang w:val="en-GB"/>
      </w:rPr>
      <w:t>th edition</w:t>
    </w:r>
    <w:r w:rsidRPr="00C31DE7">
      <w:rPr>
        <w:sz w:val="20"/>
        <w:szCs w:val="20"/>
        <w:lang w:val="en-GB"/>
      </w:rPr>
      <w:t xml:space="preserve">                                                                                                                     </w:t>
    </w:r>
    <w:r w:rsidRPr="00C31DE7">
      <w:rPr>
        <w:lang w:val="en-GB"/>
      </w:rPr>
      <w:t xml:space="preserve">  </w:t>
    </w:r>
    <w:r w:rsidR="13A39606" w:rsidRPr="00C31DE7">
      <w:rPr>
        <w:sz w:val="32"/>
        <w:szCs w:val="32"/>
        <w:lang w:val="en-GB"/>
      </w:rPr>
      <w:fldChar w:fldCharType="begin"/>
    </w:r>
    <w:r w:rsidR="13A39606" w:rsidRPr="00C31DE7">
      <w:rPr>
        <w:sz w:val="32"/>
        <w:szCs w:val="32"/>
        <w:lang w:val="en-GB"/>
      </w:rPr>
      <w:instrText xml:space="preserve"> PAGE   \* MERGEFORMAT </w:instrText>
    </w:r>
    <w:r w:rsidR="13A39606" w:rsidRPr="00C31DE7">
      <w:rPr>
        <w:sz w:val="32"/>
        <w:szCs w:val="32"/>
        <w:lang w:val="en-GB"/>
      </w:rPr>
      <w:fldChar w:fldCharType="separate"/>
    </w:r>
    <w:r w:rsidRPr="00C31DE7">
      <w:rPr>
        <w:sz w:val="32"/>
        <w:szCs w:val="32"/>
        <w:lang w:val="en-GB"/>
      </w:rPr>
      <w:t>8</w:t>
    </w:r>
    <w:r w:rsidR="13A39606" w:rsidRPr="00C31DE7">
      <w:rPr>
        <w:sz w:val="32"/>
        <w:szCs w:val="32"/>
        <w:lang w:val="en-GB"/>
      </w:rPr>
      <w:fldChar w:fldCharType="end"/>
    </w:r>
  </w:p>
  <w:p w14:paraId="5E33E03E" w14:textId="77893A34" w:rsidR="00752E30" w:rsidRPr="00C31DE7" w:rsidRDefault="003B14AD" w:rsidP="00752E30">
    <w:pPr>
      <w:pStyle w:val="Header"/>
      <w:jc w:val="center"/>
      <w:rPr>
        <w:color w:val="7F7F7F" w:themeColor="text1" w:themeTint="80"/>
        <w:sz w:val="20"/>
        <w:lang w:val="en-GB"/>
      </w:rPr>
    </w:pPr>
    <w:r w:rsidRPr="00C31DE7">
      <w:rPr>
        <w:color w:val="7F7F7F" w:themeColor="text1" w:themeTint="80"/>
        <w:sz w:val="20"/>
        <w:lang w:val="en-GB"/>
      </w:rPr>
      <w:t>Criteria to be revised by 31st December</w:t>
    </w:r>
    <w:r w:rsidR="00752E30" w:rsidRPr="00C31DE7">
      <w:rPr>
        <w:color w:val="7F7F7F" w:themeColor="text1" w:themeTint="80"/>
        <w:sz w:val="20"/>
        <w:lang w:val="en-GB"/>
      </w:rPr>
      <w:t xml:space="preserve"> 202</w:t>
    </w:r>
    <w:r w:rsidR="00556716" w:rsidRPr="00C31DE7">
      <w:rPr>
        <w:color w:val="7F7F7F" w:themeColor="text1" w:themeTint="80"/>
        <w:sz w:val="20"/>
        <w:lang w:val="en-GB"/>
      </w:rPr>
      <w:t>5</w:t>
    </w:r>
  </w:p>
  <w:p w14:paraId="27CCAA20" w14:textId="1E586578" w:rsidR="00C271D3" w:rsidRPr="00E230DB" w:rsidRDefault="00C271D3">
    <w:pPr>
      <w:pStyle w:val="Footer"/>
      <w:ind w:hanging="142"/>
      <w:rPr>
        <w:i/>
        <w:sz w:val="20"/>
        <w:szCs w:val="20"/>
      </w:rPr>
    </w:pPr>
  </w:p>
  <w:p w14:paraId="3930C7F7" w14:textId="77777777" w:rsidR="00C271D3" w:rsidRPr="002D114B" w:rsidRDefault="00C271D3" w:rsidP="002D41E4">
    <w:pPr>
      <w:pStyle w:val="Footer"/>
    </w:pPr>
  </w:p>
  <w:p w14:paraId="6ED33128" w14:textId="77777777" w:rsidR="00DC234B" w:rsidRPr="003C389E" w:rsidRDefault="00DC234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746DF" w14:textId="77777777" w:rsidR="00DC234B" w:rsidRDefault="00DC234B" w:rsidP="00304037">
    <w:pPr>
      <w:pStyle w:val="Footer"/>
    </w:pPr>
  </w:p>
  <w:p w14:paraId="2696BFAA" w14:textId="77777777" w:rsidR="00DC234B" w:rsidRDefault="00DC2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4FA32" w14:textId="77777777" w:rsidR="00CD5719" w:rsidRDefault="00CD5719" w:rsidP="00A96862">
      <w:pPr>
        <w:spacing w:after="0" w:line="240" w:lineRule="auto"/>
      </w:pPr>
      <w:r>
        <w:separator/>
      </w:r>
    </w:p>
  </w:footnote>
  <w:footnote w:type="continuationSeparator" w:id="0">
    <w:p w14:paraId="5F1EFDDB" w14:textId="77777777" w:rsidR="00CD5719" w:rsidRDefault="00CD5719" w:rsidP="00A96862">
      <w:pPr>
        <w:spacing w:after="0" w:line="240" w:lineRule="auto"/>
      </w:pPr>
      <w:r>
        <w:continuationSeparator/>
      </w:r>
    </w:p>
  </w:footnote>
  <w:footnote w:type="continuationNotice" w:id="1">
    <w:p w14:paraId="197A0D75" w14:textId="77777777" w:rsidR="00CD5719" w:rsidRDefault="00CD5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999B" w14:textId="29A2CE48" w:rsidR="00BA047F" w:rsidRDefault="00BA04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16E0E" w14:textId="65D06C6F" w:rsidR="00BA047F" w:rsidRDefault="00BA0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D984" w14:textId="000DB9F0" w:rsidR="00BA047F" w:rsidRDefault="00BA0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5F5"/>
    <w:multiLevelType w:val="hybridMultilevel"/>
    <w:tmpl w:val="B9546E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 w15:restartNumberingAfterBreak="0">
    <w:nsid w:val="07822754"/>
    <w:multiLevelType w:val="hybridMultilevel"/>
    <w:tmpl w:val="D9ECF390"/>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 w15:restartNumberingAfterBreak="0">
    <w:nsid w:val="14D26ACD"/>
    <w:multiLevelType w:val="hybridMultilevel"/>
    <w:tmpl w:val="363E7A8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0923BCC"/>
    <w:multiLevelType w:val="multilevel"/>
    <w:tmpl w:val="049654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0BF6792"/>
    <w:multiLevelType w:val="hybridMultilevel"/>
    <w:tmpl w:val="6A34DBC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51C6B8E"/>
    <w:multiLevelType w:val="hybridMultilevel"/>
    <w:tmpl w:val="E44A9E0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8C078DA"/>
    <w:multiLevelType w:val="hybridMultilevel"/>
    <w:tmpl w:val="2B54B8B2"/>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7" w15:restartNumberingAfterBreak="0">
    <w:nsid w:val="34E90BE7"/>
    <w:multiLevelType w:val="hybridMultilevel"/>
    <w:tmpl w:val="10DAE7EA"/>
    <w:lvl w:ilvl="0" w:tplc="BE22B69E">
      <w:start w:val="1"/>
      <w:numFmt w:val="lowerLetter"/>
      <w:lvlText w:val="%1."/>
      <w:lvlJc w:val="left"/>
      <w:pPr>
        <w:ind w:left="720" w:hanging="360"/>
      </w:pPr>
      <w:rPr>
        <w:strike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9645F2A"/>
    <w:multiLevelType w:val="hybridMultilevel"/>
    <w:tmpl w:val="3154B9E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3C990B05"/>
    <w:multiLevelType w:val="hybridMultilevel"/>
    <w:tmpl w:val="F03E3E14"/>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10" w15:restartNumberingAfterBreak="0">
    <w:nsid w:val="3DC85BF8"/>
    <w:multiLevelType w:val="multilevel"/>
    <w:tmpl w:val="5B704CF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15:restartNumberingAfterBreak="0">
    <w:nsid w:val="3F7536DE"/>
    <w:multiLevelType w:val="hybridMultilevel"/>
    <w:tmpl w:val="25A6B1C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3"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44790E63"/>
    <w:multiLevelType w:val="hybridMultilevel"/>
    <w:tmpl w:val="1BC821A4"/>
    <w:lvl w:ilvl="0" w:tplc="040F0019">
      <w:start w:val="1"/>
      <w:numFmt w:val="lowerLetter"/>
      <w:lvlText w:val="%1."/>
      <w:lvlJc w:val="left"/>
      <w:pPr>
        <w:ind w:left="720" w:hanging="360"/>
      </w:pPr>
    </w:lvl>
    <w:lvl w:ilvl="1" w:tplc="0BB6C82A">
      <w:start w:val="1"/>
      <w:numFmt w:val="lowerLetter"/>
      <w:lvlText w:val="%2."/>
      <w:lvlJc w:val="left"/>
      <w:pPr>
        <w:ind w:left="1440" w:hanging="360"/>
      </w:pPr>
    </w:lvl>
    <w:lvl w:ilvl="2" w:tplc="860C1FB0">
      <w:start w:val="1"/>
      <w:numFmt w:val="lowerRoman"/>
      <w:lvlText w:val="%3."/>
      <w:lvlJc w:val="right"/>
      <w:pPr>
        <w:ind w:left="2160" w:hanging="180"/>
      </w:pPr>
    </w:lvl>
    <w:lvl w:ilvl="3" w:tplc="14AC55C2">
      <w:start w:val="1"/>
      <w:numFmt w:val="decimal"/>
      <w:lvlText w:val="%4."/>
      <w:lvlJc w:val="left"/>
      <w:pPr>
        <w:ind w:left="2880" w:hanging="360"/>
      </w:pPr>
    </w:lvl>
    <w:lvl w:ilvl="4" w:tplc="88A6BA00">
      <w:start w:val="1"/>
      <w:numFmt w:val="lowerLetter"/>
      <w:lvlText w:val="%5."/>
      <w:lvlJc w:val="left"/>
      <w:pPr>
        <w:ind w:left="3600" w:hanging="360"/>
      </w:pPr>
    </w:lvl>
    <w:lvl w:ilvl="5" w:tplc="159A0FA6">
      <w:start w:val="1"/>
      <w:numFmt w:val="lowerRoman"/>
      <w:lvlText w:val="%6."/>
      <w:lvlJc w:val="right"/>
      <w:pPr>
        <w:ind w:left="4320" w:hanging="180"/>
      </w:pPr>
    </w:lvl>
    <w:lvl w:ilvl="6" w:tplc="D9402ACC">
      <w:start w:val="1"/>
      <w:numFmt w:val="decimal"/>
      <w:lvlText w:val="%7."/>
      <w:lvlJc w:val="left"/>
      <w:pPr>
        <w:ind w:left="5040" w:hanging="360"/>
      </w:pPr>
    </w:lvl>
    <w:lvl w:ilvl="7" w:tplc="43767AA6">
      <w:start w:val="1"/>
      <w:numFmt w:val="lowerLetter"/>
      <w:lvlText w:val="%8."/>
      <w:lvlJc w:val="left"/>
      <w:pPr>
        <w:ind w:left="5760" w:hanging="360"/>
      </w:pPr>
    </w:lvl>
    <w:lvl w:ilvl="8" w:tplc="9722782E">
      <w:start w:val="1"/>
      <w:numFmt w:val="lowerRoman"/>
      <w:lvlText w:val="%9."/>
      <w:lvlJc w:val="right"/>
      <w:pPr>
        <w:ind w:left="6480" w:hanging="180"/>
      </w:pPr>
    </w:lvl>
  </w:abstractNum>
  <w:abstractNum w:abstractNumId="15" w15:restartNumberingAfterBreak="0">
    <w:nsid w:val="47A71267"/>
    <w:multiLevelType w:val="hybridMultilevel"/>
    <w:tmpl w:val="630E6CD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6" w15:restartNumberingAfterBreak="0">
    <w:nsid w:val="4C104CA4"/>
    <w:multiLevelType w:val="hybridMultilevel"/>
    <w:tmpl w:val="06D6A868"/>
    <w:lvl w:ilvl="0" w:tplc="040F0019">
      <w:start w:val="1"/>
      <w:numFmt w:val="lowerLetter"/>
      <w:lvlText w:val="%1."/>
      <w:lvlJc w:val="left"/>
      <w:pPr>
        <w:ind w:left="801" w:hanging="360"/>
      </w:pPr>
    </w:lvl>
    <w:lvl w:ilvl="1" w:tplc="040F0019" w:tentative="1">
      <w:start w:val="1"/>
      <w:numFmt w:val="lowerLetter"/>
      <w:lvlText w:val="%2."/>
      <w:lvlJc w:val="left"/>
      <w:pPr>
        <w:ind w:left="1521" w:hanging="360"/>
      </w:pPr>
    </w:lvl>
    <w:lvl w:ilvl="2" w:tplc="040F001B" w:tentative="1">
      <w:start w:val="1"/>
      <w:numFmt w:val="lowerRoman"/>
      <w:lvlText w:val="%3."/>
      <w:lvlJc w:val="right"/>
      <w:pPr>
        <w:ind w:left="2241" w:hanging="180"/>
      </w:pPr>
    </w:lvl>
    <w:lvl w:ilvl="3" w:tplc="040F000F" w:tentative="1">
      <w:start w:val="1"/>
      <w:numFmt w:val="decimal"/>
      <w:lvlText w:val="%4."/>
      <w:lvlJc w:val="left"/>
      <w:pPr>
        <w:ind w:left="2961" w:hanging="360"/>
      </w:pPr>
    </w:lvl>
    <w:lvl w:ilvl="4" w:tplc="040F0019" w:tentative="1">
      <w:start w:val="1"/>
      <w:numFmt w:val="lowerLetter"/>
      <w:lvlText w:val="%5."/>
      <w:lvlJc w:val="left"/>
      <w:pPr>
        <w:ind w:left="3681" w:hanging="360"/>
      </w:pPr>
    </w:lvl>
    <w:lvl w:ilvl="5" w:tplc="040F001B" w:tentative="1">
      <w:start w:val="1"/>
      <w:numFmt w:val="lowerRoman"/>
      <w:lvlText w:val="%6."/>
      <w:lvlJc w:val="right"/>
      <w:pPr>
        <w:ind w:left="4401" w:hanging="180"/>
      </w:pPr>
    </w:lvl>
    <w:lvl w:ilvl="6" w:tplc="040F000F" w:tentative="1">
      <w:start w:val="1"/>
      <w:numFmt w:val="decimal"/>
      <w:lvlText w:val="%7."/>
      <w:lvlJc w:val="left"/>
      <w:pPr>
        <w:ind w:left="5121" w:hanging="360"/>
      </w:pPr>
    </w:lvl>
    <w:lvl w:ilvl="7" w:tplc="040F0019" w:tentative="1">
      <w:start w:val="1"/>
      <w:numFmt w:val="lowerLetter"/>
      <w:lvlText w:val="%8."/>
      <w:lvlJc w:val="left"/>
      <w:pPr>
        <w:ind w:left="5841" w:hanging="360"/>
      </w:pPr>
    </w:lvl>
    <w:lvl w:ilvl="8" w:tplc="040F001B" w:tentative="1">
      <w:start w:val="1"/>
      <w:numFmt w:val="lowerRoman"/>
      <w:lvlText w:val="%9."/>
      <w:lvlJc w:val="right"/>
      <w:pPr>
        <w:ind w:left="6561" w:hanging="180"/>
      </w:pPr>
    </w:lvl>
  </w:abstractNum>
  <w:abstractNum w:abstractNumId="17" w15:restartNumberingAfterBreak="0">
    <w:nsid w:val="5BEC3628"/>
    <w:multiLevelType w:val="hybridMultilevel"/>
    <w:tmpl w:val="AD0C22D4"/>
    <w:lvl w:ilvl="0" w:tplc="3628F376">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5CE21E98"/>
    <w:multiLevelType w:val="hybridMultilevel"/>
    <w:tmpl w:val="C34CBA5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62C85F1C"/>
    <w:multiLevelType w:val="hybridMultilevel"/>
    <w:tmpl w:val="3E86064A"/>
    <w:lvl w:ilvl="0" w:tplc="9C1A296E">
      <w:start w:val="1"/>
      <w:numFmt w:val="lowerLetter"/>
      <w:lvlText w:val="%1."/>
      <w:lvlJc w:val="left"/>
      <w:pPr>
        <w:ind w:left="720" w:hanging="360"/>
      </w:pPr>
      <w:rPr>
        <w:rFonts w:hint="default"/>
      </w:rPr>
    </w:lvl>
    <w:lvl w:ilvl="1" w:tplc="08585CA0">
      <w:start w:val="1"/>
      <w:numFmt w:val="lowerLetter"/>
      <w:lvlText w:val="%2."/>
      <w:lvlJc w:val="left"/>
      <w:pPr>
        <w:ind w:left="1440" w:hanging="360"/>
      </w:pPr>
    </w:lvl>
    <w:lvl w:ilvl="2" w:tplc="DC5C430A">
      <w:start w:val="1"/>
      <w:numFmt w:val="lowerRoman"/>
      <w:lvlText w:val="%3."/>
      <w:lvlJc w:val="right"/>
      <w:pPr>
        <w:ind w:left="2160" w:hanging="180"/>
      </w:pPr>
    </w:lvl>
    <w:lvl w:ilvl="3" w:tplc="5F187156">
      <w:start w:val="1"/>
      <w:numFmt w:val="decimal"/>
      <w:lvlText w:val="%4."/>
      <w:lvlJc w:val="left"/>
      <w:pPr>
        <w:ind w:left="2880" w:hanging="360"/>
      </w:pPr>
    </w:lvl>
    <w:lvl w:ilvl="4" w:tplc="83420FA2">
      <w:start w:val="1"/>
      <w:numFmt w:val="lowerLetter"/>
      <w:lvlText w:val="%5."/>
      <w:lvlJc w:val="left"/>
      <w:pPr>
        <w:ind w:left="3600" w:hanging="360"/>
      </w:pPr>
    </w:lvl>
    <w:lvl w:ilvl="5" w:tplc="2774FE28">
      <w:start w:val="1"/>
      <w:numFmt w:val="lowerRoman"/>
      <w:lvlText w:val="%6."/>
      <w:lvlJc w:val="right"/>
      <w:pPr>
        <w:ind w:left="4320" w:hanging="180"/>
      </w:pPr>
    </w:lvl>
    <w:lvl w:ilvl="6" w:tplc="CC7893FA">
      <w:start w:val="1"/>
      <w:numFmt w:val="decimal"/>
      <w:lvlText w:val="%7."/>
      <w:lvlJc w:val="left"/>
      <w:pPr>
        <w:ind w:left="5040" w:hanging="360"/>
      </w:pPr>
    </w:lvl>
    <w:lvl w:ilvl="7" w:tplc="725EFDEC">
      <w:start w:val="1"/>
      <w:numFmt w:val="lowerLetter"/>
      <w:lvlText w:val="%8."/>
      <w:lvlJc w:val="left"/>
      <w:pPr>
        <w:ind w:left="5760" w:hanging="360"/>
      </w:pPr>
    </w:lvl>
    <w:lvl w:ilvl="8" w:tplc="F52092A0">
      <w:start w:val="1"/>
      <w:numFmt w:val="lowerRoman"/>
      <w:lvlText w:val="%9."/>
      <w:lvlJc w:val="right"/>
      <w:pPr>
        <w:ind w:left="6480" w:hanging="180"/>
      </w:pPr>
    </w:lvl>
  </w:abstractNum>
  <w:abstractNum w:abstractNumId="20" w15:restartNumberingAfterBreak="0">
    <w:nsid w:val="67562A1D"/>
    <w:multiLevelType w:val="hybridMultilevel"/>
    <w:tmpl w:val="BAC259A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6D5F1CF2"/>
    <w:multiLevelType w:val="multilevel"/>
    <w:tmpl w:val="E214CCD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2" w15:restartNumberingAfterBreak="0">
    <w:nsid w:val="7BD905FD"/>
    <w:multiLevelType w:val="hybridMultilevel"/>
    <w:tmpl w:val="BC74442E"/>
    <w:lvl w:ilvl="0" w:tplc="20C0B81E">
      <w:start w:val="1"/>
      <w:numFmt w:val="lowerLetter"/>
      <w:lvlText w:val="%1."/>
      <w:lvlJc w:val="left"/>
      <w:pPr>
        <w:ind w:left="720" w:hanging="360"/>
      </w:pPr>
      <w:rPr>
        <w:rFonts w:hint="default"/>
        <w:strike w:val="0"/>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3"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8"/>
  </w:num>
  <w:num w:numId="5">
    <w:abstractNumId w:val="8"/>
  </w:num>
  <w:num w:numId="6">
    <w:abstractNumId w:val="12"/>
  </w:num>
  <w:num w:numId="7">
    <w:abstractNumId w:val="1"/>
  </w:num>
  <w:num w:numId="8">
    <w:abstractNumId w:val="5"/>
  </w:num>
  <w:num w:numId="9">
    <w:abstractNumId w:val="2"/>
  </w:num>
  <w:num w:numId="10">
    <w:abstractNumId w:val="19"/>
  </w:num>
  <w:num w:numId="11">
    <w:abstractNumId w:val="14"/>
  </w:num>
  <w:num w:numId="12">
    <w:abstractNumId w:val="4"/>
  </w:num>
  <w:num w:numId="13">
    <w:abstractNumId w:val="22"/>
  </w:num>
  <w:num w:numId="14">
    <w:abstractNumId w:val="17"/>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0"/>
  </w:num>
  <w:num w:numId="24">
    <w:abstractNumId w:val="2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04531"/>
    <w:rsid w:val="00010F37"/>
    <w:rsid w:val="00012409"/>
    <w:rsid w:val="00016910"/>
    <w:rsid w:val="000207CA"/>
    <w:rsid w:val="000276F3"/>
    <w:rsid w:val="00033773"/>
    <w:rsid w:val="00033AE8"/>
    <w:rsid w:val="00034088"/>
    <w:rsid w:val="00040F1E"/>
    <w:rsid w:val="00045D3F"/>
    <w:rsid w:val="00046427"/>
    <w:rsid w:val="00050BE8"/>
    <w:rsid w:val="00052C52"/>
    <w:rsid w:val="00054D88"/>
    <w:rsid w:val="00060D89"/>
    <w:rsid w:val="00067CDB"/>
    <w:rsid w:val="00076D97"/>
    <w:rsid w:val="00084E5A"/>
    <w:rsid w:val="000868CB"/>
    <w:rsid w:val="00096C11"/>
    <w:rsid w:val="000BA4F4"/>
    <w:rsid w:val="000C09E4"/>
    <w:rsid w:val="000D0147"/>
    <w:rsid w:val="000D0408"/>
    <w:rsid w:val="000D48B0"/>
    <w:rsid w:val="000E0FDD"/>
    <w:rsid w:val="000E5B64"/>
    <w:rsid w:val="000F0343"/>
    <w:rsid w:val="000F1B0B"/>
    <w:rsid w:val="000F619A"/>
    <w:rsid w:val="001007AB"/>
    <w:rsid w:val="001016EC"/>
    <w:rsid w:val="0010709B"/>
    <w:rsid w:val="001131D8"/>
    <w:rsid w:val="00117E41"/>
    <w:rsid w:val="00123340"/>
    <w:rsid w:val="00125F9F"/>
    <w:rsid w:val="001261FE"/>
    <w:rsid w:val="00126B15"/>
    <w:rsid w:val="00133FEC"/>
    <w:rsid w:val="00155333"/>
    <w:rsid w:val="00157F20"/>
    <w:rsid w:val="00161DC2"/>
    <w:rsid w:val="001620B8"/>
    <w:rsid w:val="00172A59"/>
    <w:rsid w:val="00175E93"/>
    <w:rsid w:val="00180333"/>
    <w:rsid w:val="00181530"/>
    <w:rsid w:val="00186E2D"/>
    <w:rsid w:val="00191C6A"/>
    <w:rsid w:val="00197B58"/>
    <w:rsid w:val="00197BDC"/>
    <w:rsid w:val="00197C97"/>
    <w:rsid w:val="00197E40"/>
    <w:rsid w:val="001A6E6E"/>
    <w:rsid w:val="001A7FD4"/>
    <w:rsid w:val="001B036C"/>
    <w:rsid w:val="001C1465"/>
    <w:rsid w:val="001C5BB5"/>
    <w:rsid w:val="001D489D"/>
    <w:rsid w:val="001D50B8"/>
    <w:rsid w:val="001E08A5"/>
    <w:rsid w:val="001E13F3"/>
    <w:rsid w:val="001F18E1"/>
    <w:rsid w:val="001F3403"/>
    <w:rsid w:val="001F7C95"/>
    <w:rsid w:val="0021233A"/>
    <w:rsid w:val="002129A2"/>
    <w:rsid w:val="00217394"/>
    <w:rsid w:val="00223693"/>
    <w:rsid w:val="002237C9"/>
    <w:rsid w:val="00224C38"/>
    <w:rsid w:val="002453E6"/>
    <w:rsid w:val="00252765"/>
    <w:rsid w:val="00255F5F"/>
    <w:rsid w:val="0025734A"/>
    <w:rsid w:val="002606C3"/>
    <w:rsid w:val="0026070D"/>
    <w:rsid w:val="0026216A"/>
    <w:rsid w:val="002628F5"/>
    <w:rsid w:val="0026582D"/>
    <w:rsid w:val="0026725A"/>
    <w:rsid w:val="00273FFD"/>
    <w:rsid w:val="002933C5"/>
    <w:rsid w:val="00294448"/>
    <w:rsid w:val="002955BE"/>
    <w:rsid w:val="00297E1E"/>
    <w:rsid w:val="002A3BE1"/>
    <w:rsid w:val="002A6964"/>
    <w:rsid w:val="002B3458"/>
    <w:rsid w:val="002B5886"/>
    <w:rsid w:val="002B5F9B"/>
    <w:rsid w:val="002C6A65"/>
    <w:rsid w:val="002D114B"/>
    <w:rsid w:val="002D41E4"/>
    <w:rsid w:val="002D4328"/>
    <w:rsid w:val="002D4B86"/>
    <w:rsid w:val="002E5491"/>
    <w:rsid w:val="002E7A61"/>
    <w:rsid w:val="002F3478"/>
    <w:rsid w:val="002F3C03"/>
    <w:rsid w:val="002F4293"/>
    <w:rsid w:val="0030345D"/>
    <w:rsid w:val="00304037"/>
    <w:rsid w:val="0030519D"/>
    <w:rsid w:val="00311A92"/>
    <w:rsid w:val="003160F4"/>
    <w:rsid w:val="003171A3"/>
    <w:rsid w:val="00321E50"/>
    <w:rsid w:val="00323A8D"/>
    <w:rsid w:val="00323AF1"/>
    <w:rsid w:val="00323CEE"/>
    <w:rsid w:val="00324198"/>
    <w:rsid w:val="00334A36"/>
    <w:rsid w:val="003351AF"/>
    <w:rsid w:val="00342035"/>
    <w:rsid w:val="00345A87"/>
    <w:rsid w:val="003555F2"/>
    <w:rsid w:val="0035680C"/>
    <w:rsid w:val="0035696C"/>
    <w:rsid w:val="0036201E"/>
    <w:rsid w:val="00362FA8"/>
    <w:rsid w:val="00362FED"/>
    <w:rsid w:val="00363B76"/>
    <w:rsid w:val="00370F49"/>
    <w:rsid w:val="003738C0"/>
    <w:rsid w:val="00374543"/>
    <w:rsid w:val="003767D5"/>
    <w:rsid w:val="00377F21"/>
    <w:rsid w:val="00384D6D"/>
    <w:rsid w:val="00386B0A"/>
    <w:rsid w:val="00386E68"/>
    <w:rsid w:val="0039014A"/>
    <w:rsid w:val="0039304D"/>
    <w:rsid w:val="00394EAF"/>
    <w:rsid w:val="003A0CAA"/>
    <w:rsid w:val="003A1F62"/>
    <w:rsid w:val="003A5C36"/>
    <w:rsid w:val="003B00BD"/>
    <w:rsid w:val="003B14AD"/>
    <w:rsid w:val="003B277E"/>
    <w:rsid w:val="003B7D3F"/>
    <w:rsid w:val="003C1D99"/>
    <w:rsid w:val="003C389E"/>
    <w:rsid w:val="003C7A55"/>
    <w:rsid w:val="003D0247"/>
    <w:rsid w:val="003D4643"/>
    <w:rsid w:val="003D4ADA"/>
    <w:rsid w:val="003D5665"/>
    <w:rsid w:val="003D69CB"/>
    <w:rsid w:val="003E0BA6"/>
    <w:rsid w:val="003F6DBA"/>
    <w:rsid w:val="003F776C"/>
    <w:rsid w:val="00400391"/>
    <w:rsid w:val="0040253A"/>
    <w:rsid w:val="0040281F"/>
    <w:rsid w:val="00402BDA"/>
    <w:rsid w:val="0040478E"/>
    <w:rsid w:val="00406055"/>
    <w:rsid w:val="00414F86"/>
    <w:rsid w:val="004258DF"/>
    <w:rsid w:val="00425A94"/>
    <w:rsid w:val="004275E1"/>
    <w:rsid w:val="00427B9F"/>
    <w:rsid w:val="00427CCA"/>
    <w:rsid w:val="00430497"/>
    <w:rsid w:val="00434266"/>
    <w:rsid w:val="0043566A"/>
    <w:rsid w:val="004356E3"/>
    <w:rsid w:val="00441ADB"/>
    <w:rsid w:val="00443906"/>
    <w:rsid w:val="00453FC1"/>
    <w:rsid w:val="00457B9B"/>
    <w:rsid w:val="00463B4B"/>
    <w:rsid w:val="004663E1"/>
    <w:rsid w:val="004674F5"/>
    <w:rsid w:val="004704EE"/>
    <w:rsid w:val="00470CAE"/>
    <w:rsid w:val="0047444F"/>
    <w:rsid w:val="00485648"/>
    <w:rsid w:val="004968CF"/>
    <w:rsid w:val="004B051F"/>
    <w:rsid w:val="004B2A1A"/>
    <w:rsid w:val="004B41E6"/>
    <w:rsid w:val="004D30EE"/>
    <w:rsid w:val="004D4D30"/>
    <w:rsid w:val="004E6674"/>
    <w:rsid w:val="004E724B"/>
    <w:rsid w:val="004F1EFA"/>
    <w:rsid w:val="004F20F5"/>
    <w:rsid w:val="004F24C1"/>
    <w:rsid w:val="004F25AF"/>
    <w:rsid w:val="004F5717"/>
    <w:rsid w:val="00501FE1"/>
    <w:rsid w:val="00502D61"/>
    <w:rsid w:val="0050323A"/>
    <w:rsid w:val="005040BA"/>
    <w:rsid w:val="00504C22"/>
    <w:rsid w:val="00514713"/>
    <w:rsid w:val="00526652"/>
    <w:rsid w:val="00531B89"/>
    <w:rsid w:val="0055240A"/>
    <w:rsid w:val="00553BBF"/>
    <w:rsid w:val="0055628A"/>
    <w:rsid w:val="00556522"/>
    <w:rsid w:val="00556716"/>
    <w:rsid w:val="00563EEF"/>
    <w:rsid w:val="005726D4"/>
    <w:rsid w:val="00572BF4"/>
    <w:rsid w:val="00575131"/>
    <w:rsid w:val="005751D7"/>
    <w:rsid w:val="005765EE"/>
    <w:rsid w:val="00583F62"/>
    <w:rsid w:val="00584B0A"/>
    <w:rsid w:val="005869A6"/>
    <w:rsid w:val="00586FCF"/>
    <w:rsid w:val="0059080D"/>
    <w:rsid w:val="00595176"/>
    <w:rsid w:val="005A2D2E"/>
    <w:rsid w:val="005A4A5A"/>
    <w:rsid w:val="005A5356"/>
    <w:rsid w:val="005B1C9A"/>
    <w:rsid w:val="005B7C8D"/>
    <w:rsid w:val="005B7DDD"/>
    <w:rsid w:val="005C02D7"/>
    <w:rsid w:val="005C1470"/>
    <w:rsid w:val="005C20A5"/>
    <w:rsid w:val="005C72EA"/>
    <w:rsid w:val="005D7681"/>
    <w:rsid w:val="005E1578"/>
    <w:rsid w:val="005E5154"/>
    <w:rsid w:val="005E682C"/>
    <w:rsid w:val="005E7F88"/>
    <w:rsid w:val="005F0ED9"/>
    <w:rsid w:val="0060795E"/>
    <w:rsid w:val="00607988"/>
    <w:rsid w:val="00615A1E"/>
    <w:rsid w:val="00615B21"/>
    <w:rsid w:val="00626729"/>
    <w:rsid w:val="006269EE"/>
    <w:rsid w:val="00626F6F"/>
    <w:rsid w:val="00631E8C"/>
    <w:rsid w:val="00633D7E"/>
    <w:rsid w:val="00637307"/>
    <w:rsid w:val="00640D09"/>
    <w:rsid w:val="0064580A"/>
    <w:rsid w:val="006504DD"/>
    <w:rsid w:val="006534A3"/>
    <w:rsid w:val="006670E5"/>
    <w:rsid w:val="00671E89"/>
    <w:rsid w:val="006760A2"/>
    <w:rsid w:val="006764F2"/>
    <w:rsid w:val="00677401"/>
    <w:rsid w:val="0068169E"/>
    <w:rsid w:val="00681B3C"/>
    <w:rsid w:val="006829C1"/>
    <w:rsid w:val="00684219"/>
    <w:rsid w:val="0069149A"/>
    <w:rsid w:val="00693948"/>
    <w:rsid w:val="00696FA6"/>
    <w:rsid w:val="006A6785"/>
    <w:rsid w:val="006A6B3B"/>
    <w:rsid w:val="006B028B"/>
    <w:rsid w:val="006B6981"/>
    <w:rsid w:val="006C0CF8"/>
    <w:rsid w:val="006C7429"/>
    <w:rsid w:val="006D0E86"/>
    <w:rsid w:val="006D4001"/>
    <w:rsid w:val="006D6050"/>
    <w:rsid w:val="006F31DF"/>
    <w:rsid w:val="006F4215"/>
    <w:rsid w:val="00710095"/>
    <w:rsid w:val="00710B71"/>
    <w:rsid w:val="007119F8"/>
    <w:rsid w:val="00736621"/>
    <w:rsid w:val="00740E22"/>
    <w:rsid w:val="00741C27"/>
    <w:rsid w:val="00741C94"/>
    <w:rsid w:val="007467B6"/>
    <w:rsid w:val="00746EAB"/>
    <w:rsid w:val="00750391"/>
    <w:rsid w:val="00752E30"/>
    <w:rsid w:val="00755534"/>
    <w:rsid w:val="00756EC3"/>
    <w:rsid w:val="007637E8"/>
    <w:rsid w:val="00763830"/>
    <w:rsid w:val="00764084"/>
    <w:rsid w:val="0076775E"/>
    <w:rsid w:val="00767E52"/>
    <w:rsid w:val="007707C6"/>
    <w:rsid w:val="007B550C"/>
    <w:rsid w:val="007B669D"/>
    <w:rsid w:val="007C2BAE"/>
    <w:rsid w:val="007C6D81"/>
    <w:rsid w:val="007C79F1"/>
    <w:rsid w:val="007D01ED"/>
    <w:rsid w:val="007D606B"/>
    <w:rsid w:val="007E0296"/>
    <w:rsid w:val="007F063A"/>
    <w:rsid w:val="007F117D"/>
    <w:rsid w:val="007F68AA"/>
    <w:rsid w:val="007F796C"/>
    <w:rsid w:val="008027BD"/>
    <w:rsid w:val="00802FB6"/>
    <w:rsid w:val="00805F58"/>
    <w:rsid w:val="00806E27"/>
    <w:rsid w:val="00811C96"/>
    <w:rsid w:val="00813791"/>
    <w:rsid w:val="0081585D"/>
    <w:rsid w:val="0081730E"/>
    <w:rsid w:val="00821612"/>
    <w:rsid w:val="00821E73"/>
    <w:rsid w:val="00823FE3"/>
    <w:rsid w:val="008247A7"/>
    <w:rsid w:val="00825892"/>
    <w:rsid w:val="00844214"/>
    <w:rsid w:val="00847B70"/>
    <w:rsid w:val="008567AD"/>
    <w:rsid w:val="00857A14"/>
    <w:rsid w:val="008659D8"/>
    <w:rsid w:val="008670CF"/>
    <w:rsid w:val="00871EA0"/>
    <w:rsid w:val="00873179"/>
    <w:rsid w:val="0087557F"/>
    <w:rsid w:val="00883877"/>
    <w:rsid w:val="0088505E"/>
    <w:rsid w:val="00886B02"/>
    <w:rsid w:val="00887A2F"/>
    <w:rsid w:val="00895243"/>
    <w:rsid w:val="00897E44"/>
    <w:rsid w:val="008B1DFC"/>
    <w:rsid w:val="008B7F84"/>
    <w:rsid w:val="008C1822"/>
    <w:rsid w:val="008D4992"/>
    <w:rsid w:val="008F56E8"/>
    <w:rsid w:val="00905CBC"/>
    <w:rsid w:val="0090731D"/>
    <w:rsid w:val="00910F77"/>
    <w:rsid w:val="00912D31"/>
    <w:rsid w:val="009158D5"/>
    <w:rsid w:val="00916D8D"/>
    <w:rsid w:val="0091773F"/>
    <w:rsid w:val="009178AF"/>
    <w:rsid w:val="00940876"/>
    <w:rsid w:val="00943631"/>
    <w:rsid w:val="009474EB"/>
    <w:rsid w:val="00952419"/>
    <w:rsid w:val="00957552"/>
    <w:rsid w:val="0096078A"/>
    <w:rsid w:val="009615F8"/>
    <w:rsid w:val="00962494"/>
    <w:rsid w:val="00965EB8"/>
    <w:rsid w:val="009721E6"/>
    <w:rsid w:val="00977D35"/>
    <w:rsid w:val="0098093E"/>
    <w:rsid w:val="00986857"/>
    <w:rsid w:val="009874AE"/>
    <w:rsid w:val="009A4AF8"/>
    <w:rsid w:val="009A5FB4"/>
    <w:rsid w:val="009B3F7D"/>
    <w:rsid w:val="009D3551"/>
    <w:rsid w:val="009D3DC4"/>
    <w:rsid w:val="009D3FEB"/>
    <w:rsid w:val="009D52A1"/>
    <w:rsid w:val="009D5579"/>
    <w:rsid w:val="009E0060"/>
    <w:rsid w:val="009E4122"/>
    <w:rsid w:val="009F0E23"/>
    <w:rsid w:val="00A1053C"/>
    <w:rsid w:val="00A12854"/>
    <w:rsid w:val="00A15430"/>
    <w:rsid w:val="00A207B4"/>
    <w:rsid w:val="00A251F8"/>
    <w:rsid w:val="00A26385"/>
    <w:rsid w:val="00A31FB8"/>
    <w:rsid w:val="00A3633D"/>
    <w:rsid w:val="00A45E6E"/>
    <w:rsid w:val="00A47B2E"/>
    <w:rsid w:val="00A47FC3"/>
    <w:rsid w:val="00A5135D"/>
    <w:rsid w:val="00A62DCD"/>
    <w:rsid w:val="00A62FB0"/>
    <w:rsid w:val="00A82C85"/>
    <w:rsid w:val="00A83221"/>
    <w:rsid w:val="00A87D49"/>
    <w:rsid w:val="00A96862"/>
    <w:rsid w:val="00AA02A2"/>
    <w:rsid w:val="00AB0E30"/>
    <w:rsid w:val="00AB2069"/>
    <w:rsid w:val="00AB2D60"/>
    <w:rsid w:val="00AB7C54"/>
    <w:rsid w:val="00AC5640"/>
    <w:rsid w:val="00AC67A4"/>
    <w:rsid w:val="00AD3D87"/>
    <w:rsid w:val="00AD5A5A"/>
    <w:rsid w:val="00AD7468"/>
    <w:rsid w:val="00AE215C"/>
    <w:rsid w:val="00AE476D"/>
    <w:rsid w:val="00AE4CAD"/>
    <w:rsid w:val="00AF72FE"/>
    <w:rsid w:val="00B008F6"/>
    <w:rsid w:val="00B05B6F"/>
    <w:rsid w:val="00B05FA5"/>
    <w:rsid w:val="00B06297"/>
    <w:rsid w:val="00B135BB"/>
    <w:rsid w:val="00B27A23"/>
    <w:rsid w:val="00B41558"/>
    <w:rsid w:val="00B42BD7"/>
    <w:rsid w:val="00B42FFD"/>
    <w:rsid w:val="00B436EF"/>
    <w:rsid w:val="00B43A28"/>
    <w:rsid w:val="00B45C51"/>
    <w:rsid w:val="00B45FBC"/>
    <w:rsid w:val="00B51E2E"/>
    <w:rsid w:val="00B53A68"/>
    <w:rsid w:val="00B5555F"/>
    <w:rsid w:val="00B74C96"/>
    <w:rsid w:val="00B85AA4"/>
    <w:rsid w:val="00B95168"/>
    <w:rsid w:val="00B96C2C"/>
    <w:rsid w:val="00B973C4"/>
    <w:rsid w:val="00BA047F"/>
    <w:rsid w:val="00BA1E57"/>
    <w:rsid w:val="00BA3477"/>
    <w:rsid w:val="00BA4AAB"/>
    <w:rsid w:val="00BB2BA6"/>
    <w:rsid w:val="00BB32D1"/>
    <w:rsid w:val="00BC0630"/>
    <w:rsid w:val="00BC3CE0"/>
    <w:rsid w:val="00BC4AA8"/>
    <w:rsid w:val="00BD0B52"/>
    <w:rsid w:val="00BD3D8D"/>
    <w:rsid w:val="00BE0343"/>
    <w:rsid w:val="00BE0C2D"/>
    <w:rsid w:val="00BE2462"/>
    <w:rsid w:val="00BE2CD3"/>
    <w:rsid w:val="00BE7923"/>
    <w:rsid w:val="00BF02F3"/>
    <w:rsid w:val="00BF46AF"/>
    <w:rsid w:val="00BF4F90"/>
    <w:rsid w:val="00BF7674"/>
    <w:rsid w:val="00C03DE4"/>
    <w:rsid w:val="00C04986"/>
    <w:rsid w:val="00C11F3B"/>
    <w:rsid w:val="00C1519A"/>
    <w:rsid w:val="00C2514B"/>
    <w:rsid w:val="00C271D3"/>
    <w:rsid w:val="00C31B5D"/>
    <w:rsid w:val="00C31DE7"/>
    <w:rsid w:val="00C32CF1"/>
    <w:rsid w:val="00C35043"/>
    <w:rsid w:val="00C378B6"/>
    <w:rsid w:val="00C420F8"/>
    <w:rsid w:val="00C42BF0"/>
    <w:rsid w:val="00C508F6"/>
    <w:rsid w:val="00C51AA6"/>
    <w:rsid w:val="00C56996"/>
    <w:rsid w:val="00C774F0"/>
    <w:rsid w:val="00C77FC7"/>
    <w:rsid w:val="00C93961"/>
    <w:rsid w:val="00CA28DB"/>
    <w:rsid w:val="00CA3CFC"/>
    <w:rsid w:val="00CA53CD"/>
    <w:rsid w:val="00CA663F"/>
    <w:rsid w:val="00CB4E07"/>
    <w:rsid w:val="00CC134C"/>
    <w:rsid w:val="00CC210D"/>
    <w:rsid w:val="00CD4A1E"/>
    <w:rsid w:val="00CD5719"/>
    <w:rsid w:val="00CD66F1"/>
    <w:rsid w:val="00CD6C79"/>
    <w:rsid w:val="00CE2985"/>
    <w:rsid w:val="00CE76CD"/>
    <w:rsid w:val="00D01C2D"/>
    <w:rsid w:val="00D0419A"/>
    <w:rsid w:val="00D04965"/>
    <w:rsid w:val="00D1027E"/>
    <w:rsid w:val="00D11F79"/>
    <w:rsid w:val="00D1645D"/>
    <w:rsid w:val="00D22F15"/>
    <w:rsid w:val="00D26544"/>
    <w:rsid w:val="00D3252D"/>
    <w:rsid w:val="00D37193"/>
    <w:rsid w:val="00D37612"/>
    <w:rsid w:val="00D4021A"/>
    <w:rsid w:val="00D435D4"/>
    <w:rsid w:val="00D50547"/>
    <w:rsid w:val="00D53DA6"/>
    <w:rsid w:val="00D57085"/>
    <w:rsid w:val="00D6011F"/>
    <w:rsid w:val="00D6459F"/>
    <w:rsid w:val="00D67029"/>
    <w:rsid w:val="00D7121C"/>
    <w:rsid w:val="00D724C0"/>
    <w:rsid w:val="00D749A0"/>
    <w:rsid w:val="00D83288"/>
    <w:rsid w:val="00D855E5"/>
    <w:rsid w:val="00D9634B"/>
    <w:rsid w:val="00D97AFB"/>
    <w:rsid w:val="00DA13E9"/>
    <w:rsid w:val="00DA5ECA"/>
    <w:rsid w:val="00DA6F9B"/>
    <w:rsid w:val="00DB55E2"/>
    <w:rsid w:val="00DB607A"/>
    <w:rsid w:val="00DC234B"/>
    <w:rsid w:val="00DE07E0"/>
    <w:rsid w:val="00DE1747"/>
    <w:rsid w:val="00DE1D60"/>
    <w:rsid w:val="00DE1E36"/>
    <w:rsid w:val="00DE5205"/>
    <w:rsid w:val="00DE59E6"/>
    <w:rsid w:val="00DE70C8"/>
    <w:rsid w:val="00DE73ED"/>
    <w:rsid w:val="00DF2158"/>
    <w:rsid w:val="00DF49A2"/>
    <w:rsid w:val="00E05F0C"/>
    <w:rsid w:val="00E062F3"/>
    <w:rsid w:val="00E14359"/>
    <w:rsid w:val="00E21822"/>
    <w:rsid w:val="00E23A0A"/>
    <w:rsid w:val="00E24A4A"/>
    <w:rsid w:val="00E256EF"/>
    <w:rsid w:val="00E31066"/>
    <w:rsid w:val="00E31266"/>
    <w:rsid w:val="00E34DD3"/>
    <w:rsid w:val="00E34EB3"/>
    <w:rsid w:val="00E365DB"/>
    <w:rsid w:val="00E369F4"/>
    <w:rsid w:val="00E53E9A"/>
    <w:rsid w:val="00E5741F"/>
    <w:rsid w:val="00E64004"/>
    <w:rsid w:val="00E64EE1"/>
    <w:rsid w:val="00E77948"/>
    <w:rsid w:val="00E84225"/>
    <w:rsid w:val="00E909A8"/>
    <w:rsid w:val="00E92D31"/>
    <w:rsid w:val="00E95BE1"/>
    <w:rsid w:val="00EB3C87"/>
    <w:rsid w:val="00EB4A1D"/>
    <w:rsid w:val="00EC47FD"/>
    <w:rsid w:val="00EC4B3A"/>
    <w:rsid w:val="00ED1437"/>
    <w:rsid w:val="00ED2A33"/>
    <w:rsid w:val="00ED4D5D"/>
    <w:rsid w:val="00ED7894"/>
    <w:rsid w:val="00EE1981"/>
    <w:rsid w:val="00EF159A"/>
    <w:rsid w:val="00EF6D6D"/>
    <w:rsid w:val="00F03452"/>
    <w:rsid w:val="00F046DA"/>
    <w:rsid w:val="00F0675B"/>
    <w:rsid w:val="00F21321"/>
    <w:rsid w:val="00F24313"/>
    <w:rsid w:val="00F27909"/>
    <w:rsid w:val="00F31481"/>
    <w:rsid w:val="00F33F66"/>
    <w:rsid w:val="00F378A1"/>
    <w:rsid w:val="00F4245C"/>
    <w:rsid w:val="00F52B8C"/>
    <w:rsid w:val="00F57D06"/>
    <w:rsid w:val="00F65861"/>
    <w:rsid w:val="00F658B8"/>
    <w:rsid w:val="00F72194"/>
    <w:rsid w:val="00F767A2"/>
    <w:rsid w:val="00F802FE"/>
    <w:rsid w:val="00F86CBA"/>
    <w:rsid w:val="00FA1B68"/>
    <w:rsid w:val="00FA2D35"/>
    <w:rsid w:val="00FA5BFE"/>
    <w:rsid w:val="00FB5B60"/>
    <w:rsid w:val="00FC54B9"/>
    <w:rsid w:val="00FC5D64"/>
    <w:rsid w:val="00FE3C30"/>
    <w:rsid w:val="00FE723B"/>
    <w:rsid w:val="00FE796A"/>
    <w:rsid w:val="00FE7CA7"/>
    <w:rsid w:val="00FF0972"/>
    <w:rsid w:val="00FF52B4"/>
    <w:rsid w:val="0264B9A9"/>
    <w:rsid w:val="026ABAA5"/>
    <w:rsid w:val="038D81C7"/>
    <w:rsid w:val="03DFAB8A"/>
    <w:rsid w:val="05475795"/>
    <w:rsid w:val="06029C4E"/>
    <w:rsid w:val="061D8A18"/>
    <w:rsid w:val="06C06E07"/>
    <w:rsid w:val="09A8039C"/>
    <w:rsid w:val="09CFDD7C"/>
    <w:rsid w:val="0A77C7C5"/>
    <w:rsid w:val="0C469AE7"/>
    <w:rsid w:val="0CF3E91E"/>
    <w:rsid w:val="0E3CD6C4"/>
    <w:rsid w:val="0EEDC9FD"/>
    <w:rsid w:val="0F291835"/>
    <w:rsid w:val="0F3D2766"/>
    <w:rsid w:val="1025F6A3"/>
    <w:rsid w:val="1033D119"/>
    <w:rsid w:val="1047AD45"/>
    <w:rsid w:val="10616613"/>
    <w:rsid w:val="12973796"/>
    <w:rsid w:val="13A39606"/>
    <w:rsid w:val="14570F93"/>
    <w:rsid w:val="14E3FF0A"/>
    <w:rsid w:val="151F6E7A"/>
    <w:rsid w:val="15720825"/>
    <w:rsid w:val="1599115A"/>
    <w:rsid w:val="166CCE2C"/>
    <w:rsid w:val="17C89534"/>
    <w:rsid w:val="1AA0513D"/>
    <w:rsid w:val="1B43C4C2"/>
    <w:rsid w:val="1BD73D5A"/>
    <w:rsid w:val="1BF016AD"/>
    <w:rsid w:val="1DBA2FB9"/>
    <w:rsid w:val="1E275431"/>
    <w:rsid w:val="1EDC83C5"/>
    <w:rsid w:val="201B63CA"/>
    <w:rsid w:val="21564F1D"/>
    <w:rsid w:val="2158FD89"/>
    <w:rsid w:val="22B99BB9"/>
    <w:rsid w:val="24CB91BB"/>
    <w:rsid w:val="2578C92D"/>
    <w:rsid w:val="25EAB73C"/>
    <w:rsid w:val="27A6A066"/>
    <w:rsid w:val="28B7EB71"/>
    <w:rsid w:val="2A6FB7B0"/>
    <w:rsid w:val="2ABC9B2A"/>
    <w:rsid w:val="2ACB71BF"/>
    <w:rsid w:val="2B8E6DF2"/>
    <w:rsid w:val="2BE2D811"/>
    <w:rsid w:val="2CE2F0E1"/>
    <w:rsid w:val="2DC014CB"/>
    <w:rsid w:val="2DE24F11"/>
    <w:rsid w:val="2E40FB64"/>
    <w:rsid w:val="2E9231C0"/>
    <w:rsid w:val="2EB30D75"/>
    <w:rsid w:val="3149BF31"/>
    <w:rsid w:val="31EDDCC2"/>
    <w:rsid w:val="32232514"/>
    <w:rsid w:val="32FE2BAE"/>
    <w:rsid w:val="33401541"/>
    <w:rsid w:val="3444801F"/>
    <w:rsid w:val="344F10D3"/>
    <w:rsid w:val="3482DEBD"/>
    <w:rsid w:val="3595DE5E"/>
    <w:rsid w:val="35AC4339"/>
    <w:rsid w:val="370B3D02"/>
    <w:rsid w:val="38E2E7DC"/>
    <w:rsid w:val="3981BA4B"/>
    <w:rsid w:val="3AED53AA"/>
    <w:rsid w:val="3AF01536"/>
    <w:rsid w:val="3CE869EF"/>
    <w:rsid w:val="3DA7A77C"/>
    <w:rsid w:val="3F7E5637"/>
    <w:rsid w:val="3F9C187D"/>
    <w:rsid w:val="4167D45B"/>
    <w:rsid w:val="417E6C07"/>
    <w:rsid w:val="41B490F3"/>
    <w:rsid w:val="42205AAF"/>
    <w:rsid w:val="425C3528"/>
    <w:rsid w:val="42EC3EED"/>
    <w:rsid w:val="4367E01F"/>
    <w:rsid w:val="43F07743"/>
    <w:rsid w:val="4829905C"/>
    <w:rsid w:val="487673D6"/>
    <w:rsid w:val="48B2DF65"/>
    <w:rsid w:val="49EF57ED"/>
    <w:rsid w:val="49F23E1A"/>
    <w:rsid w:val="4A8A8B3A"/>
    <w:rsid w:val="4B899B19"/>
    <w:rsid w:val="4B994FF9"/>
    <w:rsid w:val="4CED14C6"/>
    <w:rsid w:val="4D67CB56"/>
    <w:rsid w:val="4EBED799"/>
    <w:rsid w:val="4F538484"/>
    <w:rsid w:val="4FCF9289"/>
    <w:rsid w:val="5047A380"/>
    <w:rsid w:val="527D7723"/>
    <w:rsid w:val="528820EE"/>
    <w:rsid w:val="52FCEDD8"/>
    <w:rsid w:val="5340A647"/>
    <w:rsid w:val="53651FC6"/>
    <w:rsid w:val="53CA2F7E"/>
    <w:rsid w:val="5423F14F"/>
    <w:rsid w:val="542E657A"/>
    <w:rsid w:val="54537E87"/>
    <w:rsid w:val="5501EC46"/>
    <w:rsid w:val="5565FFDF"/>
    <w:rsid w:val="55BFC1B0"/>
    <w:rsid w:val="56C13A07"/>
    <w:rsid w:val="56EF5F1C"/>
    <w:rsid w:val="57999EF6"/>
    <w:rsid w:val="57CD20E0"/>
    <w:rsid w:val="58131B4B"/>
    <w:rsid w:val="5AD13FB8"/>
    <w:rsid w:val="5C4B5C5C"/>
    <w:rsid w:val="5C64F0BD"/>
    <w:rsid w:val="5CEE3FC6"/>
    <w:rsid w:val="5D676969"/>
    <w:rsid w:val="5D7706B0"/>
    <w:rsid w:val="5DC94660"/>
    <w:rsid w:val="5F640F6B"/>
    <w:rsid w:val="5F9B5B32"/>
    <w:rsid w:val="5FD5779B"/>
    <w:rsid w:val="60030C95"/>
    <w:rsid w:val="607AB188"/>
    <w:rsid w:val="61E053F4"/>
    <w:rsid w:val="6249359C"/>
    <w:rsid w:val="628FFE3E"/>
    <w:rsid w:val="62B2BC49"/>
    <w:rsid w:val="63D27C0D"/>
    <w:rsid w:val="63E563C7"/>
    <w:rsid w:val="64B2D8C4"/>
    <w:rsid w:val="654C5C43"/>
    <w:rsid w:val="6695EC55"/>
    <w:rsid w:val="66DD1416"/>
    <w:rsid w:val="677E031C"/>
    <w:rsid w:val="68B78272"/>
    <w:rsid w:val="691D0208"/>
    <w:rsid w:val="692085CD"/>
    <w:rsid w:val="694F03F9"/>
    <w:rsid w:val="69E11AFC"/>
    <w:rsid w:val="69EDB6DA"/>
    <w:rsid w:val="6A49CA45"/>
    <w:rsid w:val="6A980F80"/>
    <w:rsid w:val="6C9BBCC2"/>
    <w:rsid w:val="6DB0D911"/>
    <w:rsid w:val="6EFE62A8"/>
    <w:rsid w:val="6F4DA591"/>
    <w:rsid w:val="708336FC"/>
    <w:rsid w:val="71327DAA"/>
    <w:rsid w:val="71E55841"/>
    <w:rsid w:val="72F6A34C"/>
    <w:rsid w:val="7304DB22"/>
    <w:rsid w:val="74082E7E"/>
    <w:rsid w:val="7481C8F1"/>
    <w:rsid w:val="74DD5EE9"/>
    <w:rsid w:val="75294644"/>
    <w:rsid w:val="75A77E59"/>
    <w:rsid w:val="76792F4A"/>
    <w:rsid w:val="776AF2A2"/>
    <w:rsid w:val="78D5979C"/>
    <w:rsid w:val="793FD158"/>
    <w:rsid w:val="79507C14"/>
    <w:rsid w:val="7E3915C4"/>
    <w:rsid w:val="7E954A30"/>
    <w:rsid w:val="7EE0356C"/>
    <w:rsid w:val="7F1A17A7"/>
    <w:rsid w:val="7F92289E"/>
    <w:rsid w:val="7FA49CFD"/>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964F4"/>
  <w15:docId w15:val="{2109C51A-7E4C-42C0-ADF9-F7C27BD3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paragraph" w:styleId="Revision">
    <w:name w:val="Revision"/>
    <w:hidden/>
    <w:uiPriority w:val="99"/>
    <w:semiHidden/>
    <w:rsid w:val="00334A36"/>
    <w:pPr>
      <w:spacing w:after="0" w:line="240" w:lineRule="auto"/>
    </w:pPr>
    <w:rPr>
      <w:rFonts w:ascii="Calibri" w:eastAsia="Calibri" w:hAnsi="Calibri" w:cs="Times New Roman"/>
    </w:rPr>
  </w:style>
  <w:style w:type="character" w:customStyle="1" w:styleId="normaltextrun">
    <w:name w:val="normaltextrun"/>
    <w:basedOn w:val="DefaultParagraphFont"/>
    <w:rsid w:val="00054D88"/>
  </w:style>
  <w:style w:type="character" w:customStyle="1" w:styleId="eop">
    <w:name w:val="eop"/>
    <w:basedOn w:val="DefaultParagraphFont"/>
    <w:rsid w:val="00054D88"/>
  </w:style>
  <w:style w:type="paragraph" w:customStyle="1" w:styleId="paragraph">
    <w:name w:val="paragraph"/>
    <w:basedOn w:val="Normal"/>
    <w:rsid w:val="00965EB8"/>
    <w:pPr>
      <w:spacing w:before="100" w:beforeAutospacing="1" w:after="100" w:afterAutospacing="1" w:line="240" w:lineRule="auto"/>
    </w:pPr>
    <w:rPr>
      <w:rFonts w:ascii="Times New Roman" w:eastAsia="Times New Roman" w:hAnsi="Times New Roman"/>
      <w:sz w:val="24"/>
      <w:szCs w:val="24"/>
      <w:lang w:eastAsia="is-IS"/>
    </w:rPr>
  </w:style>
  <w:style w:type="paragraph" w:styleId="HTMLPreformatted">
    <w:name w:val="HTML Preformatted"/>
    <w:basedOn w:val="Normal"/>
    <w:link w:val="HTMLPreformattedChar"/>
    <w:uiPriority w:val="99"/>
    <w:semiHidden/>
    <w:unhideWhenUsed/>
    <w:rsid w:val="003620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6201E"/>
    <w:rPr>
      <w:rFonts w:ascii="Consolas" w:eastAsia="Calibri" w:hAnsi="Consolas" w:cs="Times New Roman"/>
      <w:sz w:val="20"/>
      <w:szCs w:val="20"/>
    </w:rPr>
  </w:style>
  <w:style w:type="paragraph" w:styleId="NormalWeb">
    <w:name w:val="Normal (Web)"/>
    <w:basedOn w:val="Normal"/>
    <w:uiPriority w:val="99"/>
    <w:unhideWhenUsed/>
    <w:rsid w:val="00D9634B"/>
    <w:pPr>
      <w:spacing w:after="0" w:line="240" w:lineRule="auto"/>
    </w:pPr>
    <w:rPr>
      <w:rFonts w:ascii="Times New Roman" w:eastAsiaTheme="minorHAnsi" w:hAnsi="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55339">
      <w:bodyDiv w:val="1"/>
      <w:marLeft w:val="0"/>
      <w:marRight w:val="0"/>
      <w:marTop w:val="0"/>
      <w:marBottom w:val="0"/>
      <w:divBdr>
        <w:top w:val="none" w:sz="0" w:space="0" w:color="auto"/>
        <w:left w:val="none" w:sz="0" w:space="0" w:color="auto"/>
        <w:bottom w:val="none" w:sz="0" w:space="0" w:color="auto"/>
        <w:right w:val="none" w:sz="0" w:space="0" w:color="auto"/>
      </w:divBdr>
    </w:div>
    <w:div w:id="82535444">
      <w:bodyDiv w:val="1"/>
      <w:marLeft w:val="0"/>
      <w:marRight w:val="0"/>
      <w:marTop w:val="0"/>
      <w:marBottom w:val="0"/>
      <w:divBdr>
        <w:top w:val="none" w:sz="0" w:space="0" w:color="auto"/>
        <w:left w:val="none" w:sz="0" w:space="0" w:color="auto"/>
        <w:bottom w:val="none" w:sz="0" w:space="0" w:color="auto"/>
        <w:right w:val="none" w:sz="0" w:space="0" w:color="auto"/>
      </w:divBdr>
    </w:div>
    <w:div w:id="148519950">
      <w:bodyDiv w:val="1"/>
      <w:marLeft w:val="0"/>
      <w:marRight w:val="0"/>
      <w:marTop w:val="0"/>
      <w:marBottom w:val="0"/>
      <w:divBdr>
        <w:top w:val="none" w:sz="0" w:space="0" w:color="auto"/>
        <w:left w:val="none" w:sz="0" w:space="0" w:color="auto"/>
        <w:bottom w:val="none" w:sz="0" w:space="0" w:color="auto"/>
        <w:right w:val="none" w:sz="0" w:space="0" w:color="auto"/>
      </w:divBdr>
    </w:div>
    <w:div w:id="153961912">
      <w:bodyDiv w:val="1"/>
      <w:marLeft w:val="0"/>
      <w:marRight w:val="0"/>
      <w:marTop w:val="0"/>
      <w:marBottom w:val="0"/>
      <w:divBdr>
        <w:top w:val="none" w:sz="0" w:space="0" w:color="auto"/>
        <w:left w:val="none" w:sz="0" w:space="0" w:color="auto"/>
        <w:bottom w:val="none" w:sz="0" w:space="0" w:color="auto"/>
        <w:right w:val="none" w:sz="0" w:space="0" w:color="auto"/>
      </w:divBdr>
    </w:div>
    <w:div w:id="173033195">
      <w:bodyDiv w:val="1"/>
      <w:marLeft w:val="0"/>
      <w:marRight w:val="0"/>
      <w:marTop w:val="0"/>
      <w:marBottom w:val="0"/>
      <w:divBdr>
        <w:top w:val="none" w:sz="0" w:space="0" w:color="auto"/>
        <w:left w:val="none" w:sz="0" w:space="0" w:color="auto"/>
        <w:bottom w:val="none" w:sz="0" w:space="0" w:color="auto"/>
        <w:right w:val="none" w:sz="0" w:space="0" w:color="auto"/>
      </w:divBdr>
    </w:div>
    <w:div w:id="174930657">
      <w:bodyDiv w:val="1"/>
      <w:marLeft w:val="0"/>
      <w:marRight w:val="0"/>
      <w:marTop w:val="0"/>
      <w:marBottom w:val="0"/>
      <w:divBdr>
        <w:top w:val="none" w:sz="0" w:space="0" w:color="auto"/>
        <w:left w:val="none" w:sz="0" w:space="0" w:color="auto"/>
        <w:bottom w:val="none" w:sz="0" w:space="0" w:color="auto"/>
        <w:right w:val="none" w:sz="0" w:space="0" w:color="auto"/>
      </w:divBdr>
    </w:div>
    <w:div w:id="207693680">
      <w:bodyDiv w:val="1"/>
      <w:marLeft w:val="0"/>
      <w:marRight w:val="0"/>
      <w:marTop w:val="0"/>
      <w:marBottom w:val="0"/>
      <w:divBdr>
        <w:top w:val="none" w:sz="0" w:space="0" w:color="auto"/>
        <w:left w:val="none" w:sz="0" w:space="0" w:color="auto"/>
        <w:bottom w:val="none" w:sz="0" w:space="0" w:color="auto"/>
        <w:right w:val="none" w:sz="0" w:space="0" w:color="auto"/>
      </w:divBdr>
    </w:div>
    <w:div w:id="262887380">
      <w:bodyDiv w:val="1"/>
      <w:marLeft w:val="0"/>
      <w:marRight w:val="0"/>
      <w:marTop w:val="0"/>
      <w:marBottom w:val="0"/>
      <w:divBdr>
        <w:top w:val="none" w:sz="0" w:space="0" w:color="auto"/>
        <w:left w:val="none" w:sz="0" w:space="0" w:color="auto"/>
        <w:bottom w:val="none" w:sz="0" w:space="0" w:color="auto"/>
        <w:right w:val="none" w:sz="0" w:space="0" w:color="auto"/>
      </w:divBdr>
    </w:div>
    <w:div w:id="275841577">
      <w:bodyDiv w:val="1"/>
      <w:marLeft w:val="0"/>
      <w:marRight w:val="0"/>
      <w:marTop w:val="0"/>
      <w:marBottom w:val="0"/>
      <w:divBdr>
        <w:top w:val="none" w:sz="0" w:space="0" w:color="auto"/>
        <w:left w:val="none" w:sz="0" w:space="0" w:color="auto"/>
        <w:bottom w:val="none" w:sz="0" w:space="0" w:color="auto"/>
        <w:right w:val="none" w:sz="0" w:space="0" w:color="auto"/>
      </w:divBdr>
    </w:div>
    <w:div w:id="311644755">
      <w:bodyDiv w:val="1"/>
      <w:marLeft w:val="0"/>
      <w:marRight w:val="0"/>
      <w:marTop w:val="0"/>
      <w:marBottom w:val="0"/>
      <w:divBdr>
        <w:top w:val="none" w:sz="0" w:space="0" w:color="auto"/>
        <w:left w:val="none" w:sz="0" w:space="0" w:color="auto"/>
        <w:bottom w:val="none" w:sz="0" w:space="0" w:color="auto"/>
        <w:right w:val="none" w:sz="0" w:space="0" w:color="auto"/>
      </w:divBdr>
    </w:div>
    <w:div w:id="417211370">
      <w:bodyDiv w:val="1"/>
      <w:marLeft w:val="0"/>
      <w:marRight w:val="0"/>
      <w:marTop w:val="0"/>
      <w:marBottom w:val="0"/>
      <w:divBdr>
        <w:top w:val="none" w:sz="0" w:space="0" w:color="auto"/>
        <w:left w:val="none" w:sz="0" w:space="0" w:color="auto"/>
        <w:bottom w:val="none" w:sz="0" w:space="0" w:color="auto"/>
        <w:right w:val="none" w:sz="0" w:space="0" w:color="auto"/>
      </w:divBdr>
    </w:div>
    <w:div w:id="432283633">
      <w:bodyDiv w:val="1"/>
      <w:marLeft w:val="0"/>
      <w:marRight w:val="0"/>
      <w:marTop w:val="0"/>
      <w:marBottom w:val="0"/>
      <w:divBdr>
        <w:top w:val="none" w:sz="0" w:space="0" w:color="auto"/>
        <w:left w:val="none" w:sz="0" w:space="0" w:color="auto"/>
        <w:bottom w:val="none" w:sz="0" w:space="0" w:color="auto"/>
        <w:right w:val="none" w:sz="0" w:space="0" w:color="auto"/>
      </w:divBdr>
    </w:div>
    <w:div w:id="442578398">
      <w:bodyDiv w:val="1"/>
      <w:marLeft w:val="0"/>
      <w:marRight w:val="0"/>
      <w:marTop w:val="0"/>
      <w:marBottom w:val="0"/>
      <w:divBdr>
        <w:top w:val="none" w:sz="0" w:space="0" w:color="auto"/>
        <w:left w:val="none" w:sz="0" w:space="0" w:color="auto"/>
        <w:bottom w:val="none" w:sz="0" w:space="0" w:color="auto"/>
        <w:right w:val="none" w:sz="0" w:space="0" w:color="auto"/>
      </w:divBdr>
    </w:div>
    <w:div w:id="451674919">
      <w:bodyDiv w:val="1"/>
      <w:marLeft w:val="0"/>
      <w:marRight w:val="0"/>
      <w:marTop w:val="0"/>
      <w:marBottom w:val="0"/>
      <w:divBdr>
        <w:top w:val="none" w:sz="0" w:space="0" w:color="auto"/>
        <w:left w:val="none" w:sz="0" w:space="0" w:color="auto"/>
        <w:bottom w:val="none" w:sz="0" w:space="0" w:color="auto"/>
        <w:right w:val="none" w:sz="0" w:space="0" w:color="auto"/>
      </w:divBdr>
    </w:div>
    <w:div w:id="484519034">
      <w:bodyDiv w:val="1"/>
      <w:marLeft w:val="0"/>
      <w:marRight w:val="0"/>
      <w:marTop w:val="0"/>
      <w:marBottom w:val="0"/>
      <w:divBdr>
        <w:top w:val="none" w:sz="0" w:space="0" w:color="auto"/>
        <w:left w:val="none" w:sz="0" w:space="0" w:color="auto"/>
        <w:bottom w:val="none" w:sz="0" w:space="0" w:color="auto"/>
        <w:right w:val="none" w:sz="0" w:space="0" w:color="auto"/>
      </w:divBdr>
    </w:div>
    <w:div w:id="485512973">
      <w:bodyDiv w:val="1"/>
      <w:marLeft w:val="0"/>
      <w:marRight w:val="0"/>
      <w:marTop w:val="0"/>
      <w:marBottom w:val="0"/>
      <w:divBdr>
        <w:top w:val="none" w:sz="0" w:space="0" w:color="auto"/>
        <w:left w:val="none" w:sz="0" w:space="0" w:color="auto"/>
        <w:bottom w:val="none" w:sz="0" w:space="0" w:color="auto"/>
        <w:right w:val="none" w:sz="0" w:space="0" w:color="auto"/>
      </w:divBdr>
    </w:div>
    <w:div w:id="498933441">
      <w:bodyDiv w:val="1"/>
      <w:marLeft w:val="0"/>
      <w:marRight w:val="0"/>
      <w:marTop w:val="0"/>
      <w:marBottom w:val="0"/>
      <w:divBdr>
        <w:top w:val="none" w:sz="0" w:space="0" w:color="auto"/>
        <w:left w:val="none" w:sz="0" w:space="0" w:color="auto"/>
        <w:bottom w:val="none" w:sz="0" w:space="0" w:color="auto"/>
        <w:right w:val="none" w:sz="0" w:space="0" w:color="auto"/>
      </w:divBdr>
    </w:div>
    <w:div w:id="541672288">
      <w:bodyDiv w:val="1"/>
      <w:marLeft w:val="0"/>
      <w:marRight w:val="0"/>
      <w:marTop w:val="0"/>
      <w:marBottom w:val="0"/>
      <w:divBdr>
        <w:top w:val="none" w:sz="0" w:space="0" w:color="auto"/>
        <w:left w:val="none" w:sz="0" w:space="0" w:color="auto"/>
        <w:bottom w:val="none" w:sz="0" w:space="0" w:color="auto"/>
        <w:right w:val="none" w:sz="0" w:space="0" w:color="auto"/>
      </w:divBdr>
    </w:div>
    <w:div w:id="559054117">
      <w:bodyDiv w:val="1"/>
      <w:marLeft w:val="0"/>
      <w:marRight w:val="0"/>
      <w:marTop w:val="0"/>
      <w:marBottom w:val="0"/>
      <w:divBdr>
        <w:top w:val="none" w:sz="0" w:space="0" w:color="auto"/>
        <w:left w:val="none" w:sz="0" w:space="0" w:color="auto"/>
        <w:bottom w:val="none" w:sz="0" w:space="0" w:color="auto"/>
        <w:right w:val="none" w:sz="0" w:space="0" w:color="auto"/>
      </w:divBdr>
    </w:div>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594561209">
      <w:bodyDiv w:val="1"/>
      <w:marLeft w:val="0"/>
      <w:marRight w:val="0"/>
      <w:marTop w:val="0"/>
      <w:marBottom w:val="0"/>
      <w:divBdr>
        <w:top w:val="none" w:sz="0" w:space="0" w:color="auto"/>
        <w:left w:val="none" w:sz="0" w:space="0" w:color="auto"/>
        <w:bottom w:val="none" w:sz="0" w:space="0" w:color="auto"/>
        <w:right w:val="none" w:sz="0" w:space="0" w:color="auto"/>
      </w:divBdr>
    </w:div>
    <w:div w:id="663750400">
      <w:bodyDiv w:val="1"/>
      <w:marLeft w:val="0"/>
      <w:marRight w:val="0"/>
      <w:marTop w:val="0"/>
      <w:marBottom w:val="0"/>
      <w:divBdr>
        <w:top w:val="none" w:sz="0" w:space="0" w:color="auto"/>
        <w:left w:val="none" w:sz="0" w:space="0" w:color="auto"/>
        <w:bottom w:val="none" w:sz="0" w:space="0" w:color="auto"/>
        <w:right w:val="none" w:sz="0" w:space="0" w:color="auto"/>
      </w:divBdr>
    </w:div>
    <w:div w:id="708727566">
      <w:bodyDiv w:val="1"/>
      <w:marLeft w:val="0"/>
      <w:marRight w:val="0"/>
      <w:marTop w:val="0"/>
      <w:marBottom w:val="0"/>
      <w:divBdr>
        <w:top w:val="none" w:sz="0" w:space="0" w:color="auto"/>
        <w:left w:val="none" w:sz="0" w:space="0" w:color="auto"/>
        <w:bottom w:val="none" w:sz="0" w:space="0" w:color="auto"/>
        <w:right w:val="none" w:sz="0" w:space="0" w:color="auto"/>
      </w:divBdr>
    </w:div>
    <w:div w:id="712119673">
      <w:bodyDiv w:val="1"/>
      <w:marLeft w:val="0"/>
      <w:marRight w:val="0"/>
      <w:marTop w:val="0"/>
      <w:marBottom w:val="0"/>
      <w:divBdr>
        <w:top w:val="none" w:sz="0" w:space="0" w:color="auto"/>
        <w:left w:val="none" w:sz="0" w:space="0" w:color="auto"/>
        <w:bottom w:val="none" w:sz="0" w:space="0" w:color="auto"/>
        <w:right w:val="none" w:sz="0" w:space="0" w:color="auto"/>
      </w:divBdr>
    </w:div>
    <w:div w:id="742525218">
      <w:bodyDiv w:val="1"/>
      <w:marLeft w:val="0"/>
      <w:marRight w:val="0"/>
      <w:marTop w:val="0"/>
      <w:marBottom w:val="0"/>
      <w:divBdr>
        <w:top w:val="none" w:sz="0" w:space="0" w:color="auto"/>
        <w:left w:val="none" w:sz="0" w:space="0" w:color="auto"/>
        <w:bottom w:val="none" w:sz="0" w:space="0" w:color="auto"/>
        <w:right w:val="none" w:sz="0" w:space="0" w:color="auto"/>
      </w:divBdr>
    </w:div>
    <w:div w:id="842088231">
      <w:bodyDiv w:val="1"/>
      <w:marLeft w:val="0"/>
      <w:marRight w:val="0"/>
      <w:marTop w:val="0"/>
      <w:marBottom w:val="0"/>
      <w:divBdr>
        <w:top w:val="none" w:sz="0" w:space="0" w:color="auto"/>
        <w:left w:val="none" w:sz="0" w:space="0" w:color="auto"/>
        <w:bottom w:val="none" w:sz="0" w:space="0" w:color="auto"/>
        <w:right w:val="none" w:sz="0" w:space="0" w:color="auto"/>
      </w:divBdr>
    </w:div>
    <w:div w:id="878129100">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975263197">
      <w:bodyDiv w:val="1"/>
      <w:marLeft w:val="0"/>
      <w:marRight w:val="0"/>
      <w:marTop w:val="0"/>
      <w:marBottom w:val="0"/>
      <w:divBdr>
        <w:top w:val="none" w:sz="0" w:space="0" w:color="auto"/>
        <w:left w:val="none" w:sz="0" w:space="0" w:color="auto"/>
        <w:bottom w:val="none" w:sz="0" w:space="0" w:color="auto"/>
        <w:right w:val="none" w:sz="0" w:space="0" w:color="auto"/>
      </w:divBdr>
    </w:div>
    <w:div w:id="1101997900">
      <w:bodyDiv w:val="1"/>
      <w:marLeft w:val="0"/>
      <w:marRight w:val="0"/>
      <w:marTop w:val="0"/>
      <w:marBottom w:val="0"/>
      <w:divBdr>
        <w:top w:val="none" w:sz="0" w:space="0" w:color="auto"/>
        <w:left w:val="none" w:sz="0" w:space="0" w:color="auto"/>
        <w:bottom w:val="none" w:sz="0" w:space="0" w:color="auto"/>
        <w:right w:val="none" w:sz="0" w:space="0" w:color="auto"/>
      </w:divBdr>
    </w:div>
    <w:div w:id="1232698450">
      <w:bodyDiv w:val="1"/>
      <w:marLeft w:val="0"/>
      <w:marRight w:val="0"/>
      <w:marTop w:val="0"/>
      <w:marBottom w:val="0"/>
      <w:divBdr>
        <w:top w:val="none" w:sz="0" w:space="0" w:color="auto"/>
        <w:left w:val="none" w:sz="0" w:space="0" w:color="auto"/>
        <w:bottom w:val="none" w:sz="0" w:space="0" w:color="auto"/>
        <w:right w:val="none" w:sz="0" w:space="0" w:color="auto"/>
      </w:divBdr>
    </w:div>
    <w:div w:id="1334918428">
      <w:bodyDiv w:val="1"/>
      <w:marLeft w:val="0"/>
      <w:marRight w:val="0"/>
      <w:marTop w:val="0"/>
      <w:marBottom w:val="0"/>
      <w:divBdr>
        <w:top w:val="none" w:sz="0" w:space="0" w:color="auto"/>
        <w:left w:val="none" w:sz="0" w:space="0" w:color="auto"/>
        <w:bottom w:val="none" w:sz="0" w:space="0" w:color="auto"/>
        <w:right w:val="none" w:sz="0" w:space="0" w:color="auto"/>
      </w:divBdr>
    </w:div>
    <w:div w:id="1336684238">
      <w:bodyDiv w:val="1"/>
      <w:marLeft w:val="0"/>
      <w:marRight w:val="0"/>
      <w:marTop w:val="0"/>
      <w:marBottom w:val="0"/>
      <w:divBdr>
        <w:top w:val="none" w:sz="0" w:space="0" w:color="auto"/>
        <w:left w:val="none" w:sz="0" w:space="0" w:color="auto"/>
        <w:bottom w:val="none" w:sz="0" w:space="0" w:color="auto"/>
        <w:right w:val="none" w:sz="0" w:space="0" w:color="auto"/>
      </w:divBdr>
    </w:div>
    <w:div w:id="1404525248">
      <w:bodyDiv w:val="1"/>
      <w:marLeft w:val="0"/>
      <w:marRight w:val="0"/>
      <w:marTop w:val="0"/>
      <w:marBottom w:val="0"/>
      <w:divBdr>
        <w:top w:val="none" w:sz="0" w:space="0" w:color="auto"/>
        <w:left w:val="none" w:sz="0" w:space="0" w:color="auto"/>
        <w:bottom w:val="none" w:sz="0" w:space="0" w:color="auto"/>
        <w:right w:val="none" w:sz="0" w:space="0" w:color="auto"/>
      </w:divBdr>
    </w:div>
    <w:div w:id="1426458009">
      <w:bodyDiv w:val="1"/>
      <w:marLeft w:val="0"/>
      <w:marRight w:val="0"/>
      <w:marTop w:val="0"/>
      <w:marBottom w:val="0"/>
      <w:divBdr>
        <w:top w:val="none" w:sz="0" w:space="0" w:color="auto"/>
        <w:left w:val="none" w:sz="0" w:space="0" w:color="auto"/>
        <w:bottom w:val="none" w:sz="0" w:space="0" w:color="auto"/>
        <w:right w:val="none" w:sz="0" w:space="0" w:color="auto"/>
      </w:divBdr>
    </w:div>
    <w:div w:id="1443497711">
      <w:bodyDiv w:val="1"/>
      <w:marLeft w:val="0"/>
      <w:marRight w:val="0"/>
      <w:marTop w:val="0"/>
      <w:marBottom w:val="0"/>
      <w:divBdr>
        <w:top w:val="none" w:sz="0" w:space="0" w:color="auto"/>
        <w:left w:val="none" w:sz="0" w:space="0" w:color="auto"/>
        <w:bottom w:val="none" w:sz="0" w:space="0" w:color="auto"/>
        <w:right w:val="none" w:sz="0" w:space="0" w:color="auto"/>
      </w:divBdr>
    </w:div>
    <w:div w:id="1478034864">
      <w:bodyDiv w:val="1"/>
      <w:marLeft w:val="0"/>
      <w:marRight w:val="0"/>
      <w:marTop w:val="0"/>
      <w:marBottom w:val="0"/>
      <w:divBdr>
        <w:top w:val="none" w:sz="0" w:space="0" w:color="auto"/>
        <w:left w:val="none" w:sz="0" w:space="0" w:color="auto"/>
        <w:bottom w:val="none" w:sz="0" w:space="0" w:color="auto"/>
        <w:right w:val="none" w:sz="0" w:space="0" w:color="auto"/>
      </w:divBdr>
    </w:div>
    <w:div w:id="1526208750">
      <w:bodyDiv w:val="1"/>
      <w:marLeft w:val="0"/>
      <w:marRight w:val="0"/>
      <w:marTop w:val="0"/>
      <w:marBottom w:val="0"/>
      <w:divBdr>
        <w:top w:val="none" w:sz="0" w:space="0" w:color="auto"/>
        <w:left w:val="none" w:sz="0" w:space="0" w:color="auto"/>
        <w:bottom w:val="none" w:sz="0" w:space="0" w:color="auto"/>
        <w:right w:val="none" w:sz="0" w:space="0" w:color="auto"/>
      </w:divBdr>
    </w:div>
    <w:div w:id="1533836006">
      <w:bodyDiv w:val="1"/>
      <w:marLeft w:val="0"/>
      <w:marRight w:val="0"/>
      <w:marTop w:val="0"/>
      <w:marBottom w:val="0"/>
      <w:divBdr>
        <w:top w:val="none" w:sz="0" w:space="0" w:color="auto"/>
        <w:left w:val="none" w:sz="0" w:space="0" w:color="auto"/>
        <w:bottom w:val="none" w:sz="0" w:space="0" w:color="auto"/>
        <w:right w:val="none" w:sz="0" w:space="0" w:color="auto"/>
      </w:divBdr>
    </w:div>
    <w:div w:id="1648240090">
      <w:bodyDiv w:val="1"/>
      <w:marLeft w:val="0"/>
      <w:marRight w:val="0"/>
      <w:marTop w:val="0"/>
      <w:marBottom w:val="0"/>
      <w:divBdr>
        <w:top w:val="none" w:sz="0" w:space="0" w:color="auto"/>
        <w:left w:val="none" w:sz="0" w:space="0" w:color="auto"/>
        <w:bottom w:val="none" w:sz="0" w:space="0" w:color="auto"/>
        <w:right w:val="none" w:sz="0" w:space="0" w:color="auto"/>
      </w:divBdr>
    </w:div>
    <w:div w:id="1693846680">
      <w:bodyDiv w:val="1"/>
      <w:marLeft w:val="0"/>
      <w:marRight w:val="0"/>
      <w:marTop w:val="0"/>
      <w:marBottom w:val="0"/>
      <w:divBdr>
        <w:top w:val="none" w:sz="0" w:space="0" w:color="auto"/>
        <w:left w:val="none" w:sz="0" w:space="0" w:color="auto"/>
        <w:bottom w:val="none" w:sz="0" w:space="0" w:color="auto"/>
        <w:right w:val="none" w:sz="0" w:space="0" w:color="auto"/>
      </w:divBdr>
    </w:div>
    <w:div w:id="1701469919">
      <w:bodyDiv w:val="1"/>
      <w:marLeft w:val="0"/>
      <w:marRight w:val="0"/>
      <w:marTop w:val="0"/>
      <w:marBottom w:val="0"/>
      <w:divBdr>
        <w:top w:val="none" w:sz="0" w:space="0" w:color="auto"/>
        <w:left w:val="none" w:sz="0" w:space="0" w:color="auto"/>
        <w:bottom w:val="none" w:sz="0" w:space="0" w:color="auto"/>
        <w:right w:val="none" w:sz="0" w:space="0" w:color="auto"/>
      </w:divBdr>
    </w:div>
    <w:div w:id="1849826733">
      <w:bodyDiv w:val="1"/>
      <w:marLeft w:val="0"/>
      <w:marRight w:val="0"/>
      <w:marTop w:val="0"/>
      <w:marBottom w:val="0"/>
      <w:divBdr>
        <w:top w:val="none" w:sz="0" w:space="0" w:color="auto"/>
        <w:left w:val="none" w:sz="0" w:space="0" w:color="auto"/>
        <w:bottom w:val="none" w:sz="0" w:space="0" w:color="auto"/>
        <w:right w:val="none" w:sz="0" w:space="0" w:color="auto"/>
      </w:divBdr>
    </w:div>
    <w:div w:id="1898586638">
      <w:bodyDiv w:val="1"/>
      <w:marLeft w:val="0"/>
      <w:marRight w:val="0"/>
      <w:marTop w:val="0"/>
      <w:marBottom w:val="0"/>
      <w:divBdr>
        <w:top w:val="none" w:sz="0" w:space="0" w:color="auto"/>
        <w:left w:val="none" w:sz="0" w:space="0" w:color="auto"/>
        <w:bottom w:val="none" w:sz="0" w:space="0" w:color="auto"/>
        <w:right w:val="none" w:sz="0" w:space="0" w:color="auto"/>
      </w:divBdr>
    </w:div>
    <w:div w:id="2055041157">
      <w:bodyDiv w:val="1"/>
      <w:marLeft w:val="0"/>
      <w:marRight w:val="0"/>
      <w:marTop w:val="0"/>
      <w:marBottom w:val="0"/>
      <w:divBdr>
        <w:top w:val="none" w:sz="0" w:space="0" w:color="auto"/>
        <w:left w:val="none" w:sz="0" w:space="0" w:color="auto"/>
        <w:bottom w:val="none" w:sz="0" w:space="0" w:color="auto"/>
        <w:right w:val="none" w:sz="0" w:space="0" w:color="auto"/>
      </w:divBdr>
    </w:div>
    <w:div w:id="2070568896">
      <w:bodyDiv w:val="1"/>
      <w:marLeft w:val="0"/>
      <w:marRight w:val="0"/>
      <w:marTop w:val="0"/>
      <w:marBottom w:val="0"/>
      <w:divBdr>
        <w:top w:val="none" w:sz="0" w:space="0" w:color="auto"/>
        <w:left w:val="none" w:sz="0" w:space="0" w:color="auto"/>
        <w:bottom w:val="none" w:sz="0" w:space="0" w:color="auto"/>
        <w:right w:val="none" w:sz="0" w:space="0" w:color="auto"/>
      </w:divBdr>
    </w:div>
    <w:div w:id="2085955158">
      <w:bodyDiv w:val="1"/>
      <w:marLeft w:val="0"/>
      <w:marRight w:val="0"/>
      <w:marTop w:val="0"/>
      <w:marBottom w:val="0"/>
      <w:divBdr>
        <w:top w:val="none" w:sz="0" w:space="0" w:color="auto"/>
        <w:left w:val="none" w:sz="0" w:space="0" w:color="auto"/>
        <w:bottom w:val="none" w:sz="0" w:space="0" w:color="auto"/>
        <w:right w:val="none" w:sz="0" w:space="0" w:color="auto"/>
      </w:divBdr>
    </w:div>
    <w:div w:id="2094541958">
      <w:bodyDiv w:val="1"/>
      <w:marLeft w:val="0"/>
      <w:marRight w:val="0"/>
      <w:marTop w:val="0"/>
      <w:marBottom w:val="0"/>
      <w:divBdr>
        <w:top w:val="none" w:sz="0" w:space="0" w:color="auto"/>
        <w:left w:val="none" w:sz="0" w:space="0" w:color="auto"/>
        <w:bottom w:val="none" w:sz="0" w:space="0" w:color="auto"/>
        <w:right w:val="none" w:sz="0" w:space="0" w:color="auto"/>
      </w:divBdr>
    </w:div>
    <w:div w:id="2136292697">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06742-0CDD-4D21-9D66-B0C646A66947}">
  <ds:schemaRefs>
    <ds:schemaRef ds:uri="http://schemas.openxmlformats.org/officeDocument/2006/bibliography"/>
  </ds:schemaRefs>
</ds:datastoreItem>
</file>

<file path=customXml/itemProps2.xml><?xml version="1.0" encoding="utf-8"?>
<ds:datastoreItem xmlns:ds="http://schemas.openxmlformats.org/officeDocument/2006/customXml" ds:itemID="{6A2684C7-EBCE-44B6-BC47-1F5FA481F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6034DB-686C-41A4-A573-236C3EF9F205}">
  <ds:schemaRefs>
    <ds:schemaRef ds:uri="http://schemas.microsoft.com/sharepoint/v3/contenttype/forms"/>
  </ds:schemaRefs>
</ds:datastoreItem>
</file>

<file path=customXml/itemProps4.xml><?xml version="1.0" encoding="utf-8"?>
<ds:datastoreItem xmlns:ds="http://schemas.openxmlformats.org/officeDocument/2006/customXml" ds:itemID="{8A61EFAE-62A2-449B-9B97-2D31978D8C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1040</Words>
  <Characters>5931</Characters>
  <Application>Microsoft Office Word</Application>
  <DocSecurity>0</DocSecurity>
  <Lines>49</Lines>
  <Paragraphs>13</Paragraphs>
  <ScaleCrop>false</ScaleCrop>
  <Company>.</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217</cp:revision>
  <cp:lastPrinted>2012-03-19T19:50:00Z</cp:lastPrinted>
  <dcterms:created xsi:type="dcterms:W3CDTF">2018-08-14T18:42:00Z</dcterms:created>
  <dcterms:modified xsi:type="dcterms:W3CDTF">2022-01-19T13:38:00Z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