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929B" w14:textId="77777777" w:rsidR="00514DFE" w:rsidRPr="00C46621" w:rsidRDefault="00514DFE" w:rsidP="00514DFE">
      <w:r w:rsidRPr="00C46621">
        <w:rPr>
          <w:noProof/>
        </w:rPr>
        <w:drawing>
          <wp:anchor distT="0" distB="0" distL="114300" distR="114300" simplePos="0" relativeHeight="251659264" behindDoc="0" locked="0" layoutInCell="1" allowOverlap="1" wp14:anchorId="2FA600C2" wp14:editId="0E77D265">
            <wp:simplePos x="0" y="0"/>
            <wp:positionH relativeFrom="page">
              <wp:posOffset>4572</wp:posOffset>
            </wp:positionH>
            <wp:positionV relativeFrom="page">
              <wp:posOffset>-130031</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44E210A9" w14:textId="6B8A588A" w:rsidR="00514DFE" w:rsidRPr="00C46621" w:rsidRDefault="00514DFE" w:rsidP="00514DFE">
      <w:pPr>
        <w:pStyle w:val="NoSpacing"/>
        <w:spacing w:after="240"/>
        <w:jc w:val="both"/>
        <w:rPr>
          <w:i/>
          <w:sz w:val="20"/>
          <w:szCs w:val="20"/>
        </w:rPr>
      </w:pPr>
      <w:r w:rsidRPr="00C46621">
        <w:rPr>
          <w:noProof/>
        </w:rPr>
        <mc:AlternateContent>
          <mc:Choice Requires="wps">
            <w:drawing>
              <wp:anchor distT="0" distB="0" distL="114300" distR="114300" simplePos="0" relativeHeight="251663360" behindDoc="0" locked="0" layoutInCell="1" allowOverlap="1" wp14:anchorId="284A418D" wp14:editId="54EB48EB">
                <wp:simplePos x="0" y="0"/>
                <wp:positionH relativeFrom="column">
                  <wp:posOffset>6134100</wp:posOffset>
                </wp:positionH>
                <wp:positionV relativeFrom="paragraph">
                  <wp:posOffset>5160645</wp:posOffset>
                </wp:positionV>
                <wp:extent cx="10541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305548D7" w14:textId="77777777" w:rsidR="00514DFE" w:rsidRPr="00E8730D" w:rsidRDefault="00514DFE" w:rsidP="00514DFE">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A418D" id="_x0000_t202" coordsize="21600,21600" o:spt="202" path="m,l,21600r21600,l21600,xe">
                <v:stroke joinstyle="miter"/>
                <v:path gradientshapeok="t" o:connecttype="rect"/>
              </v:shapetype>
              <v:shape id="Text Box 3" o:spid="_x0000_s1026" type="#_x0000_t202" style="position:absolute;left:0;text-align:left;margin-left:483pt;margin-top:406.35pt;width:8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" fillcolor="white [3201]" stroked="f" strokeweight=".5pt">
                <v:textbox>
                  <w:txbxContent>
                    <w:p w14:paraId="305548D7" w14:textId="77777777" w:rsidR="00514DFE" w:rsidRPr="00E8730D" w:rsidRDefault="00514DFE" w:rsidP="00514DFE">
                      <w:pPr>
                        <w:jc w:val="center"/>
                        <w:rPr>
                          <w:rFonts w:cs="Calibri"/>
                          <w:color w:val="797979"/>
                        </w:rPr>
                      </w:pPr>
                      <w:r w:rsidRPr="003C48C6">
                        <w:rPr>
                          <w:rFonts w:cs="Calibri"/>
                          <w:color w:val="797979"/>
                        </w:rPr>
                        <w:t>vakinn.is</w:t>
                      </w:r>
                    </w:p>
                  </w:txbxContent>
                </v:textbox>
              </v:shape>
            </w:pict>
          </mc:Fallback>
        </mc:AlternateContent>
      </w:r>
      <w:r w:rsidRPr="00C46621">
        <w:rPr>
          <w:lang w:val="is-IS"/>
        </w:rPr>
        <w:t xml:space="preserve"> </w:t>
      </w:r>
    </w:p>
    <w:p w14:paraId="4F1B32A3" w14:textId="7360DA25" w:rsidR="00AC67A4" w:rsidRPr="00C46621" w:rsidRDefault="00AC67A4" w:rsidP="00AC67A4">
      <w:pPr>
        <w:jc w:val="right"/>
        <w:rPr>
          <w:rFonts w:cs="Calibri"/>
          <w:noProof/>
          <w:lang w:eastAsia="is-IS"/>
        </w:rPr>
      </w:pPr>
    </w:p>
    <w:p w14:paraId="61726EBB" w14:textId="77777777" w:rsidR="00AC67A4" w:rsidRPr="00C46621" w:rsidRDefault="00AC67A4" w:rsidP="00AC67A4">
      <w:pPr>
        <w:pStyle w:val="NoSpacing"/>
        <w:jc w:val="right"/>
        <w:rPr>
          <w:noProof/>
          <w:sz w:val="48"/>
          <w:lang w:val="is-IS" w:eastAsia="is-IS"/>
        </w:rPr>
      </w:pPr>
    </w:p>
    <w:p w14:paraId="7E0EDBC3" w14:textId="77777777" w:rsidR="00AC67A4" w:rsidRPr="00C46621" w:rsidRDefault="00AC67A4" w:rsidP="00AC67A4">
      <w:pPr>
        <w:pStyle w:val="NoSpacing"/>
        <w:jc w:val="right"/>
        <w:rPr>
          <w:noProof/>
          <w:sz w:val="48"/>
          <w:lang w:val="is-IS" w:eastAsia="is-IS"/>
        </w:rPr>
      </w:pPr>
    </w:p>
    <w:p w14:paraId="1B11D442" w14:textId="77777777" w:rsidR="00AC67A4" w:rsidRPr="00C46621" w:rsidRDefault="00AC67A4" w:rsidP="00AC67A4">
      <w:pPr>
        <w:pStyle w:val="NoSpacing"/>
        <w:jc w:val="right"/>
        <w:rPr>
          <w:highlight w:val="yellow"/>
          <w:lang w:val="is-IS"/>
        </w:rPr>
      </w:pPr>
    </w:p>
    <w:p w14:paraId="6F83436E" w14:textId="500AE400" w:rsidR="00B7620E" w:rsidRPr="00C46621" w:rsidRDefault="00B7620E" w:rsidP="00A20394">
      <w:pPr>
        <w:pStyle w:val="NoSpacing"/>
        <w:ind w:left="1418" w:hanging="709"/>
        <w:jc w:val="right"/>
        <w:rPr>
          <w:b/>
          <w:bCs/>
          <w:sz w:val="24"/>
          <w:szCs w:val="72"/>
          <w:lang w:val="is-IS"/>
        </w:rPr>
      </w:pPr>
    </w:p>
    <w:p w14:paraId="48B7C401" w14:textId="77777777" w:rsidR="00B7620E" w:rsidRPr="00C46621" w:rsidRDefault="00B7620E" w:rsidP="00A20394">
      <w:pPr>
        <w:pStyle w:val="NoSpacing"/>
        <w:ind w:left="1418" w:hanging="709"/>
        <w:jc w:val="right"/>
        <w:rPr>
          <w:b/>
          <w:bCs/>
          <w:sz w:val="24"/>
          <w:szCs w:val="72"/>
          <w:lang w:val="is-IS"/>
        </w:rPr>
      </w:pPr>
    </w:p>
    <w:p w14:paraId="5EBD7241" w14:textId="77777777" w:rsidR="00B7620E" w:rsidRPr="00C46621" w:rsidRDefault="00B7620E" w:rsidP="00A20394">
      <w:pPr>
        <w:pStyle w:val="NoSpacing"/>
        <w:ind w:left="1418" w:hanging="709"/>
        <w:jc w:val="right"/>
        <w:rPr>
          <w:b/>
          <w:bCs/>
          <w:sz w:val="24"/>
          <w:szCs w:val="72"/>
          <w:lang w:val="is-IS"/>
        </w:rPr>
      </w:pPr>
    </w:p>
    <w:p w14:paraId="1D828FD6" w14:textId="77777777" w:rsidR="00B7620E" w:rsidRPr="00C46621" w:rsidRDefault="00B7620E" w:rsidP="00A20394">
      <w:pPr>
        <w:pStyle w:val="NoSpacing"/>
        <w:ind w:left="1418" w:hanging="709"/>
        <w:jc w:val="right"/>
        <w:rPr>
          <w:b/>
          <w:bCs/>
          <w:sz w:val="24"/>
          <w:szCs w:val="72"/>
          <w:lang w:val="is-IS"/>
        </w:rPr>
      </w:pPr>
    </w:p>
    <w:p w14:paraId="4CD9BCD3" w14:textId="32B56141" w:rsidR="00B83022" w:rsidRPr="00C46621" w:rsidRDefault="00B83022" w:rsidP="00B83022">
      <w:pPr>
        <w:pStyle w:val="NoSpacing"/>
        <w:ind w:left="360"/>
        <w:rPr>
          <w:bCs/>
          <w:sz w:val="32"/>
          <w:szCs w:val="32"/>
          <w:lang w:val="is-IS"/>
        </w:rPr>
      </w:pPr>
      <w:r w:rsidRPr="00C46621">
        <w:rPr>
          <w:sz w:val="32"/>
          <w:szCs w:val="32"/>
          <w:lang w:val="is-IS"/>
        </w:rPr>
        <w:t xml:space="preserve"> </w:t>
      </w:r>
    </w:p>
    <w:p w14:paraId="05A2CF0A" w14:textId="08181AC3" w:rsidR="00B7620E" w:rsidRPr="00C46621" w:rsidRDefault="00480823" w:rsidP="00B83022">
      <w:pPr>
        <w:pStyle w:val="NoSpacing"/>
        <w:ind w:left="1418" w:hanging="709"/>
        <w:rPr>
          <w:b/>
          <w:bCs/>
          <w:sz w:val="24"/>
          <w:szCs w:val="72"/>
          <w:lang w:val="is-IS"/>
        </w:rPr>
      </w:pPr>
      <w:r w:rsidRPr="00C46621">
        <w:rPr>
          <w:noProof/>
        </w:rPr>
        <mc:AlternateContent>
          <mc:Choice Requires="wps">
            <w:drawing>
              <wp:anchor distT="0" distB="0" distL="114300" distR="114300" simplePos="0" relativeHeight="251660288" behindDoc="0" locked="0" layoutInCell="1" allowOverlap="1" wp14:anchorId="29C4CA71" wp14:editId="182ECBB8">
                <wp:simplePos x="0" y="0"/>
                <wp:positionH relativeFrom="column">
                  <wp:posOffset>232012</wp:posOffset>
                </wp:positionH>
                <wp:positionV relativeFrom="paragraph">
                  <wp:posOffset>83829</wp:posOffset>
                </wp:positionV>
                <wp:extent cx="8394700" cy="668741"/>
                <wp:effectExtent l="0" t="0" r="6350" b="0"/>
                <wp:wrapNone/>
                <wp:docPr id="27" name="Text Box 27"/>
                <wp:cNvGraphicFramePr/>
                <a:graphic xmlns:a="http://schemas.openxmlformats.org/drawingml/2006/main">
                  <a:graphicData uri="http://schemas.microsoft.com/office/word/2010/wordprocessingShape">
                    <wps:wsp>
                      <wps:cNvSpPr txBox="1"/>
                      <wps:spPr>
                        <a:xfrm>
                          <a:off x="0" y="0"/>
                          <a:ext cx="8394700" cy="668741"/>
                        </a:xfrm>
                        <a:prstGeom prst="rect">
                          <a:avLst/>
                        </a:prstGeom>
                        <a:solidFill>
                          <a:schemeClr val="lt1"/>
                        </a:solidFill>
                        <a:ln w="6350">
                          <a:noFill/>
                        </a:ln>
                      </wps:spPr>
                      <wps:txbx>
                        <w:txbxContent>
                          <w:p w14:paraId="6860EFB2" w14:textId="79B8C882" w:rsidR="00514DFE" w:rsidRPr="0099133D" w:rsidRDefault="00514DFE" w:rsidP="00514DFE">
                            <w:pPr>
                              <w:jc w:val="center"/>
                              <w:rPr>
                                <w:rFonts w:cs="Calibri"/>
                                <w:b/>
                                <w:bCs/>
                                <w:color w:val="797979"/>
                                <w:sz w:val="54"/>
                                <w:szCs w:val="54"/>
                              </w:rPr>
                            </w:pPr>
                            <w:r>
                              <w:rPr>
                                <w:rFonts w:cs="Calibri"/>
                                <w:b/>
                                <w:bCs/>
                                <w:color w:val="797979"/>
                                <w:sz w:val="54"/>
                                <w:szCs w:val="54"/>
                              </w:rPr>
                              <w:t xml:space="preserve">Riding Tours and Horse </w:t>
                            </w:r>
                            <w:r w:rsidRPr="00480823">
                              <w:rPr>
                                <w:rFonts w:cs="Calibri"/>
                                <w:b/>
                                <w:bCs/>
                                <w:color w:val="797979"/>
                                <w:sz w:val="54"/>
                                <w:szCs w:val="54"/>
                                <w:lang w:val="en-GB"/>
                              </w:rPr>
                              <w:t>Rentals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CA71" id="Text Box 27" o:spid="_x0000_s1027" type="#_x0000_t202" style="position:absolute;left:0;text-align:left;margin-left:18.25pt;margin-top:6.6pt;width:661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" fillcolor="white [3201]" stroked="f" strokeweight=".5pt">
                <v:textbox>
                  <w:txbxContent>
                    <w:p w14:paraId="6860EFB2" w14:textId="79B8C882" w:rsidR="00514DFE" w:rsidRPr="0099133D" w:rsidRDefault="00514DFE" w:rsidP="00514DFE">
                      <w:pPr>
                        <w:jc w:val="center"/>
                        <w:rPr>
                          <w:rFonts w:cs="Calibri"/>
                          <w:b/>
                          <w:bCs/>
                          <w:color w:val="797979"/>
                          <w:sz w:val="54"/>
                          <w:szCs w:val="54"/>
                        </w:rPr>
                      </w:pPr>
                      <w:r>
                        <w:rPr>
                          <w:rFonts w:cs="Calibri"/>
                          <w:b/>
                          <w:bCs/>
                          <w:color w:val="797979"/>
                          <w:sz w:val="54"/>
                          <w:szCs w:val="54"/>
                        </w:rPr>
                        <w:t xml:space="preserve">Riding Tours and Horse </w:t>
                      </w:r>
                      <w:r w:rsidRPr="00480823">
                        <w:rPr>
                          <w:rFonts w:cs="Calibri"/>
                          <w:b/>
                          <w:bCs/>
                          <w:color w:val="797979"/>
                          <w:sz w:val="54"/>
                          <w:szCs w:val="54"/>
                          <w:lang w:val="en-GB"/>
                        </w:rPr>
                        <w:t>Rentals</w:t>
                      </w:r>
                    </w:p>
                  </w:txbxContent>
                </v:textbox>
              </v:shape>
            </w:pict>
          </mc:Fallback>
        </mc:AlternateContent>
      </w:r>
    </w:p>
    <w:p w14:paraId="0532366A" w14:textId="77777777" w:rsidR="00B7620E" w:rsidRPr="00C46621" w:rsidRDefault="00B7620E" w:rsidP="00A20394">
      <w:pPr>
        <w:pStyle w:val="NoSpacing"/>
        <w:ind w:left="1418" w:hanging="709"/>
        <w:jc w:val="right"/>
        <w:rPr>
          <w:b/>
          <w:bCs/>
          <w:sz w:val="24"/>
          <w:szCs w:val="72"/>
          <w:lang w:val="is-IS"/>
        </w:rPr>
      </w:pPr>
    </w:p>
    <w:p w14:paraId="6BB7509A" w14:textId="0CC1B716" w:rsidR="00B7620E" w:rsidRPr="00C46621" w:rsidRDefault="00B7620E" w:rsidP="005F7E4E">
      <w:pPr>
        <w:pStyle w:val="NoSpacing"/>
        <w:rPr>
          <w:b/>
          <w:bCs/>
          <w:sz w:val="24"/>
          <w:szCs w:val="72"/>
          <w:lang w:val="is-IS"/>
        </w:rPr>
      </w:pPr>
    </w:p>
    <w:p w14:paraId="740642C8" w14:textId="3573A2AA" w:rsidR="00FF7917" w:rsidRPr="00C46621" w:rsidRDefault="00480823">
      <w:pPr>
        <w:rPr>
          <w:b/>
          <w:bCs/>
          <w:sz w:val="24"/>
          <w:szCs w:val="24"/>
          <w:lang w:val="en-GB"/>
        </w:rPr>
      </w:pPr>
      <w:r w:rsidRPr="00C46621">
        <w:rPr>
          <w:noProof/>
        </w:rPr>
        <mc:AlternateContent>
          <mc:Choice Requires="wps">
            <w:drawing>
              <wp:anchor distT="0" distB="0" distL="114300" distR="114300" simplePos="0" relativeHeight="251662336" behindDoc="0" locked="0" layoutInCell="1" allowOverlap="1" wp14:anchorId="25CF1DD9" wp14:editId="371B5E20">
                <wp:simplePos x="0" y="0"/>
                <wp:positionH relativeFrom="column">
                  <wp:posOffset>1603612</wp:posOffset>
                </wp:positionH>
                <wp:positionV relativeFrom="paragraph">
                  <wp:posOffset>965502</wp:posOffset>
                </wp:positionV>
                <wp:extent cx="5759450" cy="764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759450" cy="764275"/>
                        </a:xfrm>
                        <a:prstGeom prst="rect">
                          <a:avLst/>
                        </a:prstGeom>
                        <a:solidFill>
                          <a:schemeClr val="lt1"/>
                        </a:solidFill>
                        <a:ln w="6350">
                          <a:noFill/>
                        </a:ln>
                      </wps:spPr>
                      <wps:txbx>
                        <w:txbxContent>
                          <w:p w14:paraId="5E03D2D7" w14:textId="77777777" w:rsidR="00514DFE" w:rsidRPr="00480823" w:rsidRDefault="00514DFE" w:rsidP="00480823">
                            <w:pPr>
                              <w:spacing w:line="240" w:lineRule="auto"/>
                              <w:jc w:val="center"/>
                              <w:rPr>
                                <w:rFonts w:cs="Calibri"/>
                                <w:color w:val="797979"/>
                                <w:sz w:val="32"/>
                                <w:szCs w:val="32"/>
                                <w:lang w:val="en-GB"/>
                              </w:rPr>
                            </w:pPr>
                            <w:r w:rsidRPr="003C48C6">
                              <w:rPr>
                                <w:rFonts w:cs="Calibri"/>
                                <w:color w:val="797979"/>
                                <w:sz w:val="32"/>
                                <w:szCs w:val="32"/>
                              </w:rPr>
                              <w:t xml:space="preserve"> </w:t>
                            </w:r>
                            <w:r w:rsidRPr="00480823">
                              <w:rPr>
                                <w:rFonts w:cs="Calibri"/>
                                <w:color w:val="797979"/>
                                <w:sz w:val="32"/>
                                <w:szCs w:val="32"/>
                                <w:lang w:val="en-GB"/>
                              </w:rPr>
                              <w:t>Quality and Environmental Certification</w:t>
                            </w:r>
                          </w:p>
                          <w:p w14:paraId="53BC622A" w14:textId="77777777" w:rsidR="00514DFE" w:rsidRPr="00480823" w:rsidRDefault="00514DFE" w:rsidP="00480823">
                            <w:pPr>
                              <w:spacing w:line="240" w:lineRule="auto"/>
                              <w:jc w:val="center"/>
                              <w:rPr>
                                <w:rFonts w:cs="Calibri"/>
                                <w:color w:val="797979"/>
                                <w:sz w:val="32"/>
                                <w:szCs w:val="32"/>
                                <w:lang w:val="en-GB"/>
                              </w:rPr>
                            </w:pPr>
                            <w:r w:rsidRPr="00480823">
                              <w:rPr>
                                <w:rFonts w:cs="Calibri"/>
                                <w:color w:val="797979"/>
                                <w:sz w:val="32"/>
                                <w:szCs w:val="32"/>
                                <w:lang w:val="en-GB"/>
                              </w:rPr>
                              <w:t>On the Way to Sustainable Tourism</w:t>
                            </w:r>
                          </w:p>
                          <w:p w14:paraId="7D0EB9D9" w14:textId="77777777" w:rsidR="00514DFE" w:rsidRPr="0099133D" w:rsidRDefault="00514DFE" w:rsidP="00514DFE">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F1DD9" id="Text Box 29" o:spid="_x0000_s1028" type="#_x0000_t202" style="position:absolute;margin-left:126.25pt;margin-top:76pt;width:453.5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" fillcolor="white [3201]" stroked="f" strokeweight=".5pt">
                <v:textbox>
                  <w:txbxContent>
                    <w:p w14:paraId="5E03D2D7" w14:textId="77777777" w:rsidR="00514DFE" w:rsidRPr="00480823" w:rsidRDefault="00514DFE" w:rsidP="00480823">
                      <w:pPr>
                        <w:spacing w:line="240" w:lineRule="auto"/>
                        <w:jc w:val="center"/>
                        <w:rPr>
                          <w:rFonts w:cs="Calibri"/>
                          <w:color w:val="797979"/>
                          <w:sz w:val="32"/>
                          <w:szCs w:val="32"/>
                          <w:lang w:val="en-GB"/>
                        </w:rPr>
                      </w:pPr>
                      <w:r w:rsidRPr="003C48C6">
                        <w:rPr>
                          <w:rFonts w:cs="Calibri"/>
                          <w:color w:val="797979"/>
                          <w:sz w:val="32"/>
                          <w:szCs w:val="32"/>
                        </w:rPr>
                        <w:t xml:space="preserve"> </w:t>
                      </w:r>
                      <w:r w:rsidRPr="00480823">
                        <w:rPr>
                          <w:rFonts w:cs="Calibri"/>
                          <w:color w:val="797979"/>
                          <w:sz w:val="32"/>
                          <w:szCs w:val="32"/>
                          <w:lang w:val="en-GB"/>
                        </w:rPr>
                        <w:t>Quality and Environmental Certification</w:t>
                      </w:r>
                    </w:p>
                    <w:p w14:paraId="53BC622A" w14:textId="77777777" w:rsidR="00514DFE" w:rsidRPr="00480823" w:rsidRDefault="00514DFE" w:rsidP="00480823">
                      <w:pPr>
                        <w:spacing w:line="240" w:lineRule="auto"/>
                        <w:jc w:val="center"/>
                        <w:rPr>
                          <w:rFonts w:cs="Calibri"/>
                          <w:color w:val="797979"/>
                          <w:sz w:val="32"/>
                          <w:szCs w:val="32"/>
                          <w:lang w:val="en-GB"/>
                        </w:rPr>
                      </w:pPr>
                      <w:r w:rsidRPr="00480823">
                        <w:rPr>
                          <w:rFonts w:cs="Calibri"/>
                          <w:color w:val="797979"/>
                          <w:sz w:val="32"/>
                          <w:szCs w:val="32"/>
                          <w:lang w:val="en-GB"/>
                        </w:rPr>
                        <w:t>On the Way to Sustainable Tourism</w:t>
                      </w:r>
                    </w:p>
                    <w:p w14:paraId="7D0EB9D9" w14:textId="77777777" w:rsidR="00514DFE" w:rsidRPr="0099133D" w:rsidRDefault="00514DFE" w:rsidP="00514DFE">
                      <w:pPr>
                        <w:jc w:val="center"/>
                        <w:rPr>
                          <w:rFonts w:cs="Calibri"/>
                          <w:color w:val="797979"/>
                        </w:rPr>
                      </w:pPr>
                    </w:p>
                  </w:txbxContent>
                </v:textbox>
              </v:shape>
            </w:pict>
          </mc:Fallback>
        </mc:AlternateContent>
      </w:r>
      <w:r w:rsidRPr="00C46621">
        <w:rPr>
          <w:noProof/>
        </w:rPr>
        <mc:AlternateContent>
          <mc:Choice Requires="wps">
            <w:drawing>
              <wp:anchor distT="0" distB="0" distL="114300" distR="114300" simplePos="0" relativeHeight="251661312" behindDoc="0" locked="0" layoutInCell="1" allowOverlap="1" wp14:anchorId="6CC2BB06" wp14:editId="7A071272">
                <wp:simplePos x="0" y="0"/>
                <wp:positionH relativeFrom="column">
                  <wp:posOffset>1603375</wp:posOffset>
                </wp:positionH>
                <wp:positionV relativeFrom="paragraph">
                  <wp:posOffset>146098</wp:posOffset>
                </wp:positionV>
                <wp:extent cx="5760085" cy="818866"/>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5760085" cy="818866"/>
                        </a:xfrm>
                        <a:prstGeom prst="rect">
                          <a:avLst/>
                        </a:prstGeom>
                        <a:solidFill>
                          <a:schemeClr val="lt1"/>
                        </a:solidFill>
                        <a:ln w="6350">
                          <a:noFill/>
                        </a:ln>
                      </wps:spPr>
                      <wps:txbx>
                        <w:txbxContent>
                          <w:p w14:paraId="52E41828" w14:textId="7720AF62" w:rsidR="00514DFE" w:rsidRPr="00480823" w:rsidRDefault="00514DFE" w:rsidP="00514DFE">
                            <w:pPr>
                              <w:jc w:val="center"/>
                              <w:rPr>
                                <w:rFonts w:cs="Calibri"/>
                                <w:color w:val="797979"/>
                                <w:sz w:val="36"/>
                                <w:szCs w:val="36"/>
                                <w:lang w:val="en-GB"/>
                              </w:rPr>
                            </w:pPr>
                            <w:r w:rsidRPr="00480823">
                              <w:rPr>
                                <w:rFonts w:cs="Calibri"/>
                                <w:color w:val="797979"/>
                                <w:sz w:val="36"/>
                                <w:szCs w:val="36"/>
                                <w:lang w:val="en-GB"/>
                              </w:rPr>
                              <w:t>Specific Quality Criteria no. 2</w:t>
                            </w:r>
                            <w:r w:rsidR="00480823" w:rsidRPr="00480823">
                              <w:rPr>
                                <w:rFonts w:cs="Calibri"/>
                                <w:color w:val="797979"/>
                                <w:sz w:val="36"/>
                                <w:szCs w:val="36"/>
                                <w:lang w:val="en-GB"/>
                              </w:rPr>
                              <w:t>10</w:t>
                            </w:r>
                          </w:p>
                          <w:p w14:paraId="137F90E6" w14:textId="77777777" w:rsidR="00514DFE" w:rsidRPr="00480823" w:rsidRDefault="00514DFE" w:rsidP="00514DFE">
                            <w:pPr>
                              <w:jc w:val="center"/>
                              <w:rPr>
                                <w:rFonts w:cs="Calibri"/>
                                <w:color w:val="797979"/>
                                <w:lang w:val="en-GB"/>
                              </w:rPr>
                            </w:pPr>
                            <w:r w:rsidRPr="00480823">
                              <w:rPr>
                                <w:rFonts w:cs="Calibri"/>
                                <w:color w:val="797979"/>
                                <w:lang w:val="en-GB"/>
                              </w:rPr>
                              <w:t>5th edition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BB06" id="Text Box 28" o:spid="_x0000_s1029" type="#_x0000_t202" style="position:absolute;margin-left:126.25pt;margin-top:11.5pt;width:453.5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f1MQIAAFsEAAAOAAAAZHJzL2Uyb0RvYy54bWysVE2P2jAQvVfqf7B8LwkssDQ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" fillcolor="white [3201]" stroked="f" strokeweight=".5pt">
                <v:textbox>
                  <w:txbxContent>
                    <w:p w14:paraId="52E41828" w14:textId="7720AF62" w:rsidR="00514DFE" w:rsidRPr="00480823" w:rsidRDefault="00514DFE" w:rsidP="00514DFE">
                      <w:pPr>
                        <w:jc w:val="center"/>
                        <w:rPr>
                          <w:rFonts w:cs="Calibri"/>
                          <w:color w:val="797979"/>
                          <w:sz w:val="36"/>
                          <w:szCs w:val="36"/>
                          <w:lang w:val="en-GB"/>
                        </w:rPr>
                      </w:pPr>
                      <w:r w:rsidRPr="00480823">
                        <w:rPr>
                          <w:rFonts w:cs="Calibri"/>
                          <w:color w:val="797979"/>
                          <w:sz w:val="36"/>
                          <w:szCs w:val="36"/>
                          <w:lang w:val="en-GB"/>
                        </w:rPr>
                        <w:t>Specific Quality Criteria no. 2</w:t>
                      </w:r>
                      <w:r w:rsidR="00480823" w:rsidRPr="00480823">
                        <w:rPr>
                          <w:rFonts w:cs="Calibri"/>
                          <w:color w:val="797979"/>
                          <w:sz w:val="36"/>
                          <w:szCs w:val="36"/>
                          <w:lang w:val="en-GB"/>
                        </w:rPr>
                        <w:t>10</w:t>
                      </w:r>
                    </w:p>
                    <w:p w14:paraId="137F90E6" w14:textId="77777777" w:rsidR="00514DFE" w:rsidRPr="00480823" w:rsidRDefault="00514DFE" w:rsidP="00514DFE">
                      <w:pPr>
                        <w:jc w:val="center"/>
                        <w:rPr>
                          <w:rFonts w:cs="Calibri"/>
                          <w:color w:val="797979"/>
                          <w:lang w:val="en-GB"/>
                        </w:rPr>
                      </w:pPr>
                      <w:r w:rsidRPr="00480823">
                        <w:rPr>
                          <w:rFonts w:cs="Calibri"/>
                          <w:color w:val="797979"/>
                          <w:lang w:val="en-GB"/>
                        </w:rPr>
                        <w:t>5th edition 2022</w:t>
                      </w:r>
                    </w:p>
                  </w:txbxContent>
                </v:textbox>
              </v:shape>
            </w:pict>
          </mc:Fallback>
        </mc:AlternateContent>
      </w:r>
      <w:r w:rsidR="00FF7917" w:rsidRPr="00C46621">
        <w:rPr>
          <w:b/>
          <w:bCs/>
          <w:sz w:val="24"/>
          <w:szCs w:val="24"/>
          <w:lang w:val="en-GB"/>
        </w:rPr>
        <w:br w:type="page"/>
      </w:r>
    </w:p>
    <w:p w14:paraId="0BF8B495" w14:textId="1AB3851C" w:rsidR="00E41D5B" w:rsidRPr="00C46621" w:rsidRDefault="00D85E74" w:rsidP="00D85E74">
      <w:pPr>
        <w:spacing w:after="240" w:line="240" w:lineRule="auto"/>
        <w:rPr>
          <w:b/>
          <w:bCs/>
          <w:sz w:val="24"/>
          <w:szCs w:val="24"/>
          <w:lang w:val="en-GB"/>
        </w:rPr>
      </w:pPr>
      <w:r w:rsidRPr="00C46621">
        <w:rPr>
          <w:b/>
          <w:bCs/>
          <w:sz w:val="24"/>
          <w:szCs w:val="24"/>
          <w:lang w:val="en-GB"/>
        </w:rPr>
        <w:lastRenderedPageBreak/>
        <w:t xml:space="preserve">The following quality criteria are filled out by a company representative. A clear explanation of how each applicable criterion is fulfilled must be given with reference to appropriate documentation, e. g. employee handbook/quality manual, safety plans, photos etc. Random and/or selected criteria will be verified by the auditor.  </w:t>
      </w:r>
      <w:r w:rsidRPr="00C46621">
        <w:rPr>
          <w:rFonts w:eastAsia="Times New Roman"/>
          <w:b/>
          <w:sz w:val="24"/>
          <w:lang w:val="en-GB" w:eastAsia="is-IS"/>
        </w:rPr>
        <w:t xml:space="preserv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070"/>
        <w:gridCol w:w="760"/>
        <w:gridCol w:w="835"/>
        <w:gridCol w:w="5235"/>
      </w:tblGrid>
      <w:tr w:rsidR="00C46621" w:rsidRPr="00C46621" w14:paraId="07698A8F" w14:textId="77777777" w:rsidTr="7F361451">
        <w:trPr>
          <w:trHeight w:val="533"/>
        </w:trPr>
        <w:tc>
          <w:tcPr>
            <w:tcW w:w="1129" w:type="dxa"/>
            <w:tcBorders>
              <w:top w:val="single" w:sz="4" w:space="0" w:color="auto"/>
              <w:left w:val="single" w:sz="4" w:space="0" w:color="auto"/>
              <w:bottom w:val="single" w:sz="4" w:space="0" w:color="auto"/>
              <w:right w:val="single" w:sz="4" w:space="0" w:color="auto"/>
            </w:tcBorders>
            <w:shd w:val="clear" w:color="auto" w:fill="FFC000"/>
            <w:hideMark/>
          </w:tcPr>
          <w:p w14:paraId="43BCA497" w14:textId="77777777" w:rsidR="004D4D30" w:rsidRPr="00C46621" w:rsidRDefault="004D4D30" w:rsidP="002950BB">
            <w:pPr>
              <w:autoSpaceDE w:val="0"/>
              <w:autoSpaceDN w:val="0"/>
              <w:adjustRightInd w:val="0"/>
              <w:spacing w:before="240" w:after="240" w:line="240" w:lineRule="auto"/>
              <w:rPr>
                <w:rFonts w:cs="Calibri"/>
                <w:b/>
                <w:bCs/>
                <w:i/>
                <w:iCs/>
                <w:sz w:val="24"/>
                <w:szCs w:val="24"/>
              </w:rPr>
            </w:pPr>
            <w:r w:rsidRPr="00C46621">
              <w:rPr>
                <w:rFonts w:cs="Calibri"/>
                <w:b/>
                <w:bCs/>
                <w:i/>
                <w:iCs/>
                <w:sz w:val="24"/>
                <w:szCs w:val="24"/>
              </w:rPr>
              <w:t>210-1</w:t>
            </w:r>
          </w:p>
        </w:tc>
        <w:tc>
          <w:tcPr>
            <w:tcW w:w="6070" w:type="dxa"/>
            <w:tcBorders>
              <w:top w:val="single" w:sz="4" w:space="0" w:color="auto"/>
              <w:left w:val="single" w:sz="4" w:space="0" w:color="auto"/>
              <w:bottom w:val="single" w:sz="4" w:space="0" w:color="auto"/>
              <w:right w:val="single" w:sz="4" w:space="0" w:color="auto"/>
            </w:tcBorders>
            <w:shd w:val="clear" w:color="auto" w:fill="FFC000"/>
            <w:hideMark/>
          </w:tcPr>
          <w:p w14:paraId="37030FD2" w14:textId="740D303C" w:rsidR="004D4D30" w:rsidRPr="00C46621" w:rsidRDefault="00301C4A" w:rsidP="002950BB">
            <w:pPr>
              <w:autoSpaceDE w:val="0"/>
              <w:autoSpaceDN w:val="0"/>
              <w:adjustRightInd w:val="0"/>
              <w:spacing w:before="240" w:after="240" w:line="240" w:lineRule="auto"/>
              <w:rPr>
                <w:rFonts w:cs="Calibri"/>
                <w:b/>
                <w:bCs/>
                <w:i/>
                <w:iCs/>
                <w:sz w:val="28"/>
                <w:szCs w:val="28"/>
              </w:rPr>
            </w:pPr>
            <w:proofErr w:type="spellStart"/>
            <w:r w:rsidRPr="00C46621">
              <w:rPr>
                <w:rFonts w:cs="Calibri"/>
                <w:b/>
                <w:bCs/>
                <w:i/>
                <w:iCs/>
                <w:sz w:val="28"/>
                <w:szCs w:val="28"/>
              </w:rPr>
              <w:t>Safety</w:t>
            </w:r>
            <w:proofErr w:type="spellEnd"/>
          </w:p>
        </w:tc>
        <w:tc>
          <w:tcPr>
            <w:tcW w:w="760" w:type="dxa"/>
            <w:tcBorders>
              <w:top w:val="single" w:sz="4" w:space="0" w:color="auto"/>
              <w:left w:val="single" w:sz="4" w:space="0" w:color="auto"/>
              <w:bottom w:val="single" w:sz="4" w:space="0" w:color="auto"/>
              <w:right w:val="single" w:sz="4" w:space="0" w:color="auto"/>
            </w:tcBorders>
            <w:shd w:val="clear" w:color="auto" w:fill="FFC000"/>
            <w:hideMark/>
          </w:tcPr>
          <w:p w14:paraId="0B82B266" w14:textId="5FA4DE91" w:rsidR="004D4D30" w:rsidRPr="00C46621" w:rsidRDefault="00301C4A" w:rsidP="002950BB">
            <w:pPr>
              <w:autoSpaceDE w:val="0"/>
              <w:autoSpaceDN w:val="0"/>
              <w:adjustRightInd w:val="0"/>
              <w:spacing w:before="240" w:after="240" w:line="240" w:lineRule="auto"/>
              <w:jc w:val="center"/>
              <w:rPr>
                <w:rFonts w:cs="Calibri"/>
                <w:b/>
                <w:bCs/>
                <w:i/>
                <w:iCs/>
                <w:sz w:val="24"/>
                <w:szCs w:val="29"/>
              </w:rPr>
            </w:pPr>
            <w:proofErr w:type="spellStart"/>
            <w:r w:rsidRPr="00C46621">
              <w:rPr>
                <w:rFonts w:cs="Calibri"/>
                <w:b/>
                <w:bCs/>
                <w:i/>
                <w:iCs/>
                <w:sz w:val="24"/>
                <w:szCs w:val="29"/>
              </w:rPr>
              <w:t>Yes</w:t>
            </w:r>
            <w:proofErr w:type="spellEnd"/>
          </w:p>
        </w:tc>
        <w:tc>
          <w:tcPr>
            <w:tcW w:w="835" w:type="dxa"/>
            <w:tcBorders>
              <w:top w:val="single" w:sz="4" w:space="0" w:color="auto"/>
              <w:left w:val="single" w:sz="4" w:space="0" w:color="auto"/>
              <w:bottom w:val="single" w:sz="4" w:space="0" w:color="auto"/>
              <w:right w:val="single" w:sz="4" w:space="0" w:color="auto"/>
            </w:tcBorders>
            <w:shd w:val="clear" w:color="auto" w:fill="FFC000"/>
            <w:hideMark/>
          </w:tcPr>
          <w:p w14:paraId="3002B4FE" w14:textId="1FF3EC55" w:rsidR="004D4D30" w:rsidRPr="00C46621" w:rsidRDefault="00301C4A" w:rsidP="002950BB">
            <w:pPr>
              <w:autoSpaceDE w:val="0"/>
              <w:autoSpaceDN w:val="0"/>
              <w:adjustRightInd w:val="0"/>
              <w:spacing w:before="240" w:after="240" w:line="240" w:lineRule="auto"/>
              <w:jc w:val="center"/>
              <w:rPr>
                <w:rFonts w:cs="Calibri"/>
                <w:b/>
                <w:bCs/>
                <w:i/>
                <w:iCs/>
                <w:sz w:val="24"/>
                <w:szCs w:val="29"/>
              </w:rPr>
            </w:pPr>
            <w:r w:rsidRPr="00C46621">
              <w:rPr>
                <w:rFonts w:cs="Calibri"/>
                <w:b/>
                <w:bCs/>
                <w:i/>
                <w:iCs/>
                <w:sz w:val="24"/>
                <w:szCs w:val="29"/>
              </w:rPr>
              <w:t>N/A</w:t>
            </w:r>
          </w:p>
        </w:tc>
        <w:tc>
          <w:tcPr>
            <w:tcW w:w="523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2E6481E" w14:textId="3CDABE22" w:rsidR="004D4D30" w:rsidRPr="00C46621" w:rsidRDefault="005F7E4E" w:rsidP="00301C4A">
            <w:pPr>
              <w:autoSpaceDE w:val="0"/>
              <w:autoSpaceDN w:val="0"/>
              <w:adjustRightInd w:val="0"/>
              <w:spacing w:after="0" w:line="240" w:lineRule="auto"/>
              <w:jc w:val="center"/>
              <w:rPr>
                <w:rFonts w:cs="Calibri"/>
                <w:b/>
                <w:bCs/>
                <w:i/>
                <w:iCs/>
                <w:sz w:val="24"/>
                <w:szCs w:val="29"/>
              </w:rPr>
            </w:pPr>
            <w:proofErr w:type="spellStart"/>
            <w:r w:rsidRPr="00C46621">
              <w:rPr>
                <w:rFonts w:cs="Calibri"/>
                <w:b/>
                <w:bCs/>
                <w:i/>
                <w:iCs/>
                <w:sz w:val="24"/>
                <w:szCs w:val="29"/>
              </w:rPr>
              <w:t>H</w:t>
            </w:r>
            <w:r w:rsidR="00301C4A" w:rsidRPr="00C46621">
              <w:rPr>
                <w:rFonts w:cs="Calibri"/>
                <w:b/>
                <w:bCs/>
                <w:i/>
                <w:iCs/>
                <w:sz w:val="24"/>
                <w:szCs w:val="29"/>
              </w:rPr>
              <w:t>ow</w:t>
            </w:r>
            <w:proofErr w:type="spellEnd"/>
            <w:r w:rsidR="00301C4A" w:rsidRPr="00C46621">
              <w:rPr>
                <w:rFonts w:cs="Calibri"/>
                <w:b/>
                <w:bCs/>
                <w:i/>
                <w:iCs/>
                <w:sz w:val="24"/>
                <w:szCs w:val="29"/>
              </w:rPr>
              <w:t xml:space="preserve"> </w:t>
            </w:r>
            <w:proofErr w:type="spellStart"/>
            <w:r w:rsidR="00301C4A" w:rsidRPr="00C46621">
              <w:rPr>
                <w:rFonts w:cs="Calibri"/>
                <w:b/>
                <w:bCs/>
                <w:i/>
                <w:iCs/>
                <w:sz w:val="24"/>
                <w:szCs w:val="29"/>
              </w:rPr>
              <w:t>fulfilled</w:t>
            </w:r>
            <w:proofErr w:type="spellEnd"/>
            <w:r w:rsidR="00301C4A" w:rsidRPr="00C46621">
              <w:rPr>
                <w:rFonts w:cs="Calibri"/>
                <w:b/>
                <w:bCs/>
                <w:i/>
                <w:iCs/>
                <w:sz w:val="24"/>
                <w:szCs w:val="29"/>
              </w:rPr>
              <w:t>/</w:t>
            </w:r>
            <w:proofErr w:type="spellStart"/>
            <w:r w:rsidR="00301C4A" w:rsidRPr="00C46621">
              <w:rPr>
                <w:rFonts w:cs="Calibri"/>
                <w:b/>
                <w:bCs/>
                <w:i/>
                <w:iCs/>
                <w:sz w:val="24"/>
                <w:szCs w:val="29"/>
              </w:rPr>
              <w:t>explanation</w:t>
            </w:r>
            <w:proofErr w:type="spellEnd"/>
          </w:p>
        </w:tc>
      </w:tr>
      <w:tr w:rsidR="00C46621" w:rsidRPr="00C46621" w14:paraId="622F4C84" w14:textId="77777777" w:rsidTr="005A014A">
        <w:tc>
          <w:tcPr>
            <w:tcW w:w="1129" w:type="dxa"/>
            <w:tcBorders>
              <w:top w:val="single" w:sz="4" w:space="0" w:color="auto"/>
              <w:left w:val="single" w:sz="4" w:space="0" w:color="auto"/>
              <w:bottom w:val="single" w:sz="4" w:space="0" w:color="auto"/>
              <w:right w:val="single" w:sz="4" w:space="0" w:color="auto"/>
            </w:tcBorders>
          </w:tcPr>
          <w:p w14:paraId="65EEB3E5" w14:textId="3BCCAF66" w:rsidR="004B1F73" w:rsidRPr="00C46621" w:rsidRDefault="006A2F61" w:rsidP="0055506E">
            <w:pPr>
              <w:autoSpaceDE w:val="0"/>
              <w:autoSpaceDN w:val="0"/>
              <w:adjustRightInd w:val="0"/>
              <w:spacing w:before="60" w:after="60" w:line="240" w:lineRule="auto"/>
              <w:rPr>
                <w:rFonts w:cs="Calibri"/>
                <w:bCs/>
                <w:i/>
                <w:iCs/>
                <w:sz w:val="24"/>
                <w:szCs w:val="24"/>
              </w:rPr>
            </w:pPr>
            <w:r w:rsidRPr="00C46621">
              <w:rPr>
                <w:rFonts w:cs="Calibri"/>
                <w:bCs/>
                <w:i/>
                <w:iCs/>
                <w:sz w:val="24"/>
                <w:szCs w:val="24"/>
              </w:rPr>
              <w:t>210-1.1</w:t>
            </w:r>
          </w:p>
        </w:tc>
        <w:tc>
          <w:tcPr>
            <w:tcW w:w="6070" w:type="dxa"/>
            <w:tcBorders>
              <w:top w:val="single" w:sz="4" w:space="0" w:color="auto"/>
              <w:left w:val="single" w:sz="4" w:space="0" w:color="auto"/>
              <w:bottom w:val="single" w:sz="4" w:space="0" w:color="auto"/>
              <w:right w:val="single" w:sz="4" w:space="0" w:color="auto"/>
            </w:tcBorders>
          </w:tcPr>
          <w:p w14:paraId="117850C1" w14:textId="441CBF8B" w:rsidR="004B1F73" w:rsidRPr="00BF18F7" w:rsidRDefault="009A70EC" w:rsidP="0055506E">
            <w:pPr>
              <w:autoSpaceDE w:val="0"/>
              <w:autoSpaceDN w:val="0"/>
              <w:adjustRightInd w:val="0"/>
              <w:spacing w:before="60" w:after="60" w:line="240" w:lineRule="auto"/>
              <w:rPr>
                <w:rFonts w:asciiTheme="minorHAnsi" w:hAnsiTheme="minorHAnsi" w:cstheme="minorHAnsi"/>
                <w:strike/>
                <w:lang w:val="en-GB"/>
              </w:rPr>
            </w:pPr>
            <w:r w:rsidRPr="00BF18F7">
              <w:rPr>
                <w:rFonts w:cs="Calibri"/>
                <w:lang w:val="en-GB"/>
              </w:rPr>
              <w:t xml:space="preserve">For each </w:t>
            </w:r>
            <w:r w:rsidR="005B07E4" w:rsidRPr="00BF18F7">
              <w:rPr>
                <w:rFonts w:cs="Calibri"/>
                <w:lang w:val="en-GB"/>
              </w:rPr>
              <w:t xml:space="preserve">type of </w:t>
            </w:r>
            <w:r w:rsidRPr="00BF18F7">
              <w:rPr>
                <w:rFonts w:cs="Calibri"/>
                <w:lang w:val="en-GB"/>
              </w:rPr>
              <w:t>tour</w:t>
            </w:r>
            <w:r w:rsidR="005B07E4" w:rsidRPr="00BF18F7">
              <w:rPr>
                <w:rFonts w:cs="Calibri"/>
                <w:lang w:val="en-GB"/>
              </w:rPr>
              <w:t>s</w:t>
            </w:r>
            <w:r w:rsidRPr="00BF18F7">
              <w:rPr>
                <w:rFonts w:cs="Calibri"/>
                <w:lang w:val="en-GB"/>
              </w:rPr>
              <w:t xml:space="preserve"> there is an itinerary (written description) including a description of routes, schedule and other trip arrangements.</w:t>
            </w:r>
          </w:p>
        </w:tc>
        <w:tc>
          <w:tcPr>
            <w:tcW w:w="760" w:type="dxa"/>
            <w:tcBorders>
              <w:top w:val="single" w:sz="4" w:space="0" w:color="auto"/>
              <w:left w:val="single" w:sz="4" w:space="0" w:color="auto"/>
              <w:bottom w:val="single" w:sz="4" w:space="0" w:color="auto"/>
              <w:right w:val="single" w:sz="4" w:space="0" w:color="auto"/>
            </w:tcBorders>
          </w:tcPr>
          <w:p w14:paraId="4FBEB98E" w14:textId="77777777" w:rsidR="004B1F73" w:rsidRPr="00C46621" w:rsidRDefault="004B1F73" w:rsidP="0055506E">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62E15453" w14:textId="77777777" w:rsidR="004B1F73" w:rsidRPr="00C46621" w:rsidRDefault="004B1F73" w:rsidP="0055506E">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796CE8E3" w14:textId="79320855" w:rsidR="004B1F73" w:rsidRPr="00C46621" w:rsidRDefault="004B1F73" w:rsidP="7F361451">
            <w:pPr>
              <w:autoSpaceDE w:val="0"/>
              <w:autoSpaceDN w:val="0"/>
              <w:adjustRightInd w:val="0"/>
              <w:spacing w:before="60" w:after="60" w:line="240" w:lineRule="auto"/>
              <w:rPr>
                <w:rFonts w:cs="Calibri"/>
                <w:sz w:val="24"/>
                <w:szCs w:val="24"/>
              </w:rPr>
            </w:pPr>
          </w:p>
        </w:tc>
      </w:tr>
      <w:tr w:rsidR="00C46621" w:rsidRPr="00C46621" w14:paraId="28F78CE1" w14:textId="77777777" w:rsidTr="005A014A">
        <w:tc>
          <w:tcPr>
            <w:tcW w:w="1129" w:type="dxa"/>
            <w:tcBorders>
              <w:top w:val="single" w:sz="4" w:space="0" w:color="auto"/>
              <w:left w:val="single" w:sz="4" w:space="0" w:color="auto"/>
              <w:bottom w:val="single" w:sz="4" w:space="0" w:color="auto"/>
              <w:right w:val="single" w:sz="4" w:space="0" w:color="auto"/>
            </w:tcBorders>
          </w:tcPr>
          <w:p w14:paraId="6B7D1768" w14:textId="66AA0613" w:rsidR="00E24CB7" w:rsidRPr="00C46621" w:rsidRDefault="00E24CB7" w:rsidP="00E24CB7">
            <w:pPr>
              <w:autoSpaceDE w:val="0"/>
              <w:autoSpaceDN w:val="0"/>
              <w:adjustRightInd w:val="0"/>
              <w:spacing w:before="60" w:after="60" w:line="240" w:lineRule="auto"/>
              <w:rPr>
                <w:rFonts w:cs="Calibri"/>
                <w:bCs/>
                <w:i/>
                <w:iCs/>
                <w:sz w:val="24"/>
                <w:szCs w:val="24"/>
              </w:rPr>
            </w:pPr>
            <w:r w:rsidRPr="00C46621">
              <w:rPr>
                <w:rFonts w:cs="Calibri"/>
                <w:bCs/>
                <w:i/>
                <w:iCs/>
                <w:sz w:val="24"/>
                <w:szCs w:val="24"/>
              </w:rPr>
              <w:t>210-1.</w:t>
            </w:r>
            <w:r w:rsidR="009369BE" w:rsidRPr="00C46621">
              <w:rPr>
                <w:rFonts w:cs="Calibri"/>
                <w:bCs/>
                <w:i/>
                <w:iCs/>
                <w:sz w:val="24"/>
                <w:szCs w:val="24"/>
              </w:rPr>
              <w:t>2</w:t>
            </w:r>
          </w:p>
        </w:tc>
        <w:tc>
          <w:tcPr>
            <w:tcW w:w="6070" w:type="dxa"/>
            <w:tcBorders>
              <w:top w:val="single" w:sz="4" w:space="0" w:color="auto"/>
              <w:left w:val="single" w:sz="4" w:space="0" w:color="auto"/>
              <w:bottom w:val="single" w:sz="4" w:space="0" w:color="auto"/>
              <w:right w:val="single" w:sz="4" w:space="0" w:color="auto"/>
            </w:tcBorders>
          </w:tcPr>
          <w:p w14:paraId="2443664E" w14:textId="77777777" w:rsidR="00C77EA8" w:rsidRPr="00BF18F7" w:rsidRDefault="00C77EA8" w:rsidP="00C77EA8">
            <w:pPr>
              <w:autoSpaceDE w:val="0"/>
              <w:autoSpaceDN w:val="0"/>
              <w:adjustRightInd w:val="0"/>
              <w:spacing w:before="60" w:after="60" w:line="240" w:lineRule="auto"/>
              <w:rPr>
                <w:rFonts w:asciiTheme="minorHAnsi" w:hAnsiTheme="minorHAnsi" w:cstheme="minorHAnsi"/>
                <w:lang w:val="en-GB"/>
              </w:rPr>
            </w:pPr>
            <w:r w:rsidRPr="00BF18F7">
              <w:rPr>
                <w:rFonts w:asciiTheme="minorHAnsi" w:hAnsiTheme="minorHAnsi" w:cstheme="minorHAnsi"/>
                <w:lang w:val="en-GB"/>
              </w:rPr>
              <w:t xml:space="preserve">A checklist has been compiled for safety equipment on tours and excursions, including f.ex.: </w:t>
            </w:r>
          </w:p>
          <w:p w14:paraId="48B876C2" w14:textId="47A2D001" w:rsidR="00C77EA8" w:rsidRPr="00BF18F7" w:rsidRDefault="00C77EA8" w:rsidP="0048276C">
            <w:pPr>
              <w:pStyle w:val="ListParagraph"/>
              <w:numPr>
                <w:ilvl w:val="0"/>
                <w:numId w:val="34"/>
              </w:numPr>
              <w:autoSpaceDE w:val="0"/>
              <w:autoSpaceDN w:val="0"/>
              <w:adjustRightInd w:val="0"/>
              <w:spacing w:before="60" w:after="60" w:line="240" w:lineRule="auto"/>
              <w:rPr>
                <w:rFonts w:asciiTheme="minorHAnsi" w:hAnsiTheme="minorHAnsi" w:cstheme="minorHAnsi"/>
                <w:lang w:val="en-GB"/>
              </w:rPr>
            </w:pPr>
            <w:r w:rsidRPr="00BF18F7">
              <w:rPr>
                <w:rFonts w:asciiTheme="minorHAnsi" w:hAnsiTheme="minorHAnsi" w:cstheme="minorHAnsi"/>
                <w:lang w:val="en-GB"/>
              </w:rPr>
              <w:t>First aid kit/equipment</w:t>
            </w:r>
            <w:r w:rsidR="00446B54" w:rsidRPr="00BF18F7">
              <w:rPr>
                <w:rFonts w:asciiTheme="minorHAnsi" w:hAnsiTheme="minorHAnsi" w:cstheme="minorHAnsi"/>
                <w:lang w:val="en-GB"/>
              </w:rPr>
              <w:t xml:space="preserve"> for people and horses.</w:t>
            </w:r>
          </w:p>
          <w:p w14:paraId="67B0C1B2" w14:textId="77777777" w:rsidR="00C77EA8" w:rsidRPr="00BF18F7" w:rsidRDefault="00C77EA8" w:rsidP="0048276C">
            <w:pPr>
              <w:pStyle w:val="ListParagraph"/>
              <w:numPr>
                <w:ilvl w:val="0"/>
                <w:numId w:val="34"/>
              </w:numPr>
              <w:autoSpaceDE w:val="0"/>
              <w:autoSpaceDN w:val="0"/>
              <w:adjustRightInd w:val="0"/>
              <w:spacing w:before="60" w:after="60" w:line="240" w:lineRule="auto"/>
              <w:rPr>
                <w:rFonts w:asciiTheme="minorHAnsi" w:hAnsiTheme="minorHAnsi" w:cstheme="minorHAnsi"/>
                <w:lang w:val="en-GB"/>
              </w:rPr>
            </w:pPr>
            <w:r w:rsidRPr="00BF18F7">
              <w:rPr>
                <w:rFonts w:asciiTheme="minorHAnsi" w:hAnsiTheme="minorHAnsi" w:cstheme="minorHAnsi"/>
                <w:lang w:val="en-GB"/>
              </w:rPr>
              <w:t xml:space="preserve">Communication devices. </w:t>
            </w:r>
          </w:p>
          <w:p w14:paraId="0303C5F9" w14:textId="3AE2D36E" w:rsidR="00C77EA8" w:rsidRPr="00BF18F7" w:rsidRDefault="00C77EA8" w:rsidP="0048276C">
            <w:pPr>
              <w:pStyle w:val="ListParagraph"/>
              <w:numPr>
                <w:ilvl w:val="0"/>
                <w:numId w:val="34"/>
              </w:numPr>
              <w:autoSpaceDE w:val="0"/>
              <w:autoSpaceDN w:val="0"/>
              <w:adjustRightInd w:val="0"/>
              <w:spacing w:before="60" w:after="60" w:line="240" w:lineRule="auto"/>
              <w:rPr>
                <w:rFonts w:asciiTheme="minorHAnsi" w:hAnsiTheme="minorHAnsi" w:cstheme="minorHAnsi"/>
                <w:lang w:val="en-GB"/>
              </w:rPr>
            </w:pPr>
            <w:r w:rsidRPr="00BF18F7">
              <w:rPr>
                <w:rFonts w:asciiTheme="minorHAnsi" w:hAnsiTheme="minorHAnsi" w:cstheme="minorHAnsi"/>
                <w:lang w:val="en-GB"/>
              </w:rPr>
              <w:t>Tracking devices.</w:t>
            </w:r>
          </w:p>
          <w:p w14:paraId="2AD5EAD2" w14:textId="5668DED1" w:rsidR="00BD1C32" w:rsidRPr="00BF18F7" w:rsidRDefault="0082334F" w:rsidP="0048276C">
            <w:pPr>
              <w:pStyle w:val="ListParagraph"/>
              <w:numPr>
                <w:ilvl w:val="0"/>
                <w:numId w:val="34"/>
              </w:numPr>
              <w:autoSpaceDE w:val="0"/>
              <w:autoSpaceDN w:val="0"/>
              <w:adjustRightInd w:val="0"/>
              <w:spacing w:before="60" w:after="60" w:line="240" w:lineRule="auto"/>
              <w:rPr>
                <w:rFonts w:asciiTheme="minorHAnsi" w:hAnsiTheme="minorHAnsi" w:cstheme="minorHAnsi"/>
                <w:lang w:val="en-GB"/>
              </w:rPr>
            </w:pPr>
            <w:r w:rsidRPr="00BF18F7">
              <w:rPr>
                <w:rFonts w:asciiTheme="minorHAnsi" w:hAnsiTheme="minorHAnsi" w:cstheme="minorHAnsi"/>
                <w:lang w:val="en-GB"/>
              </w:rPr>
              <w:t>Riding helmets.</w:t>
            </w:r>
          </w:p>
          <w:p w14:paraId="2445F199" w14:textId="36FCA3D5" w:rsidR="00C77EA8" w:rsidRPr="00BF18F7" w:rsidRDefault="00C77EA8" w:rsidP="0048276C">
            <w:pPr>
              <w:pStyle w:val="ListParagraph"/>
              <w:numPr>
                <w:ilvl w:val="0"/>
                <w:numId w:val="34"/>
              </w:numPr>
              <w:autoSpaceDE w:val="0"/>
              <w:autoSpaceDN w:val="0"/>
              <w:adjustRightInd w:val="0"/>
              <w:spacing w:before="60" w:after="60" w:line="240" w:lineRule="auto"/>
              <w:rPr>
                <w:rFonts w:asciiTheme="minorHAnsi" w:hAnsiTheme="minorHAnsi" w:cstheme="minorHAnsi"/>
                <w:lang w:val="en-GB"/>
              </w:rPr>
            </w:pPr>
            <w:r w:rsidRPr="00BF18F7">
              <w:rPr>
                <w:rFonts w:asciiTheme="minorHAnsi" w:hAnsiTheme="minorHAnsi" w:cstheme="minorHAnsi"/>
                <w:lang w:val="en-GB"/>
              </w:rPr>
              <w:t>Extra clothing.</w:t>
            </w:r>
          </w:p>
          <w:p w14:paraId="60A4A3CE" w14:textId="77777777" w:rsidR="005A7759" w:rsidRPr="00BF18F7" w:rsidRDefault="005A7759" w:rsidP="0048276C">
            <w:pPr>
              <w:pStyle w:val="ListParagraph"/>
              <w:numPr>
                <w:ilvl w:val="0"/>
                <w:numId w:val="34"/>
              </w:numPr>
              <w:autoSpaceDE w:val="0"/>
              <w:autoSpaceDN w:val="0"/>
              <w:adjustRightInd w:val="0"/>
              <w:spacing w:before="60" w:after="60" w:line="240" w:lineRule="auto"/>
              <w:rPr>
                <w:rFonts w:asciiTheme="minorHAnsi" w:hAnsiTheme="minorHAnsi" w:cstheme="minorHAnsi"/>
                <w:lang w:val="en-GB"/>
              </w:rPr>
            </w:pPr>
            <w:r w:rsidRPr="00BF18F7">
              <w:rPr>
                <w:rFonts w:asciiTheme="minorHAnsi" w:hAnsiTheme="minorHAnsi" w:cstheme="minorHAnsi"/>
                <w:lang w:val="en-GB"/>
              </w:rPr>
              <w:t>Reflectors for winter tours.</w:t>
            </w:r>
          </w:p>
          <w:p w14:paraId="4D30B6DB" w14:textId="28097A73" w:rsidR="00E24CB7" w:rsidRPr="00BF18F7" w:rsidDel="00EB3FA4" w:rsidRDefault="00C77EA8" w:rsidP="0048276C">
            <w:pPr>
              <w:pStyle w:val="ListParagraph"/>
              <w:numPr>
                <w:ilvl w:val="0"/>
                <w:numId w:val="34"/>
              </w:numPr>
              <w:autoSpaceDE w:val="0"/>
              <w:autoSpaceDN w:val="0"/>
              <w:adjustRightInd w:val="0"/>
              <w:spacing w:before="60" w:after="60" w:line="240" w:lineRule="auto"/>
              <w:rPr>
                <w:rFonts w:asciiTheme="minorHAnsi" w:hAnsiTheme="minorHAnsi" w:cstheme="minorHAnsi"/>
                <w:lang w:val="en-GB"/>
              </w:rPr>
            </w:pPr>
            <w:r w:rsidRPr="00BF18F7">
              <w:rPr>
                <w:rFonts w:asciiTheme="minorHAnsi" w:hAnsiTheme="minorHAnsi" w:cstheme="minorHAnsi"/>
                <w:lang w:val="en-GB"/>
              </w:rPr>
              <w:t>Other equipment according to conditions on each tour.</w:t>
            </w:r>
          </w:p>
        </w:tc>
        <w:tc>
          <w:tcPr>
            <w:tcW w:w="760" w:type="dxa"/>
            <w:tcBorders>
              <w:top w:val="single" w:sz="4" w:space="0" w:color="auto"/>
              <w:left w:val="single" w:sz="4" w:space="0" w:color="auto"/>
              <w:bottom w:val="single" w:sz="4" w:space="0" w:color="auto"/>
              <w:right w:val="single" w:sz="4" w:space="0" w:color="auto"/>
            </w:tcBorders>
          </w:tcPr>
          <w:p w14:paraId="60E3DBFA" w14:textId="77777777" w:rsidR="00E24CB7" w:rsidRPr="00C46621" w:rsidRDefault="00E24CB7" w:rsidP="00E24CB7">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207AFFA8" w14:textId="77777777" w:rsidR="00E24CB7" w:rsidRPr="00C46621" w:rsidRDefault="00E24CB7" w:rsidP="00E24CB7">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29AE90D9" w14:textId="1FDEC7FB" w:rsidR="00E24CB7" w:rsidRPr="00C46621" w:rsidRDefault="00E24CB7" w:rsidP="00F0097E">
            <w:pPr>
              <w:pStyle w:val="ListParagraph"/>
              <w:autoSpaceDE w:val="0"/>
              <w:autoSpaceDN w:val="0"/>
              <w:adjustRightInd w:val="0"/>
              <w:spacing w:before="60" w:after="60" w:line="240" w:lineRule="auto"/>
              <w:rPr>
                <w:rFonts w:asciiTheme="minorHAnsi" w:hAnsiTheme="minorHAnsi" w:cstheme="minorHAnsi"/>
              </w:rPr>
            </w:pPr>
          </w:p>
        </w:tc>
      </w:tr>
      <w:tr w:rsidR="00C46621" w:rsidRPr="00C46621" w14:paraId="63BC5161" w14:textId="77777777" w:rsidTr="7F361451">
        <w:tc>
          <w:tcPr>
            <w:tcW w:w="1129" w:type="dxa"/>
            <w:tcBorders>
              <w:top w:val="single" w:sz="4" w:space="0" w:color="auto"/>
              <w:left w:val="single" w:sz="4" w:space="0" w:color="auto"/>
              <w:bottom w:val="single" w:sz="4" w:space="0" w:color="auto"/>
              <w:right w:val="single" w:sz="4" w:space="0" w:color="auto"/>
            </w:tcBorders>
          </w:tcPr>
          <w:p w14:paraId="3BE4687C" w14:textId="6462FA96" w:rsidR="00FA1F77" w:rsidRPr="00C46621" w:rsidRDefault="00FA1F77" w:rsidP="00FA1F77">
            <w:pPr>
              <w:autoSpaceDE w:val="0"/>
              <w:autoSpaceDN w:val="0"/>
              <w:adjustRightInd w:val="0"/>
              <w:spacing w:before="60" w:after="60" w:line="240" w:lineRule="auto"/>
              <w:rPr>
                <w:rFonts w:cs="Calibri"/>
                <w:i/>
                <w:sz w:val="24"/>
                <w:szCs w:val="24"/>
              </w:rPr>
            </w:pPr>
            <w:r w:rsidRPr="00C46621">
              <w:rPr>
                <w:rFonts w:cs="Calibri"/>
                <w:i/>
                <w:sz w:val="24"/>
                <w:szCs w:val="24"/>
              </w:rPr>
              <w:t>210-1.</w:t>
            </w:r>
            <w:r w:rsidR="009369BE" w:rsidRPr="00C46621">
              <w:rPr>
                <w:rFonts w:cs="Calibri"/>
                <w:i/>
                <w:sz w:val="24"/>
                <w:szCs w:val="24"/>
              </w:rPr>
              <w:t>3</w:t>
            </w:r>
          </w:p>
        </w:tc>
        <w:tc>
          <w:tcPr>
            <w:tcW w:w="6070" w:type="dxa"/>
            <w:tcBorders>
              <w:top w:val="single" w:sz="4" w:space="0" w:color="auto"/>
              <w:left w:val="single" w:sz="4" w:space="0" w:color="auto"/>
              <w:bottom w:val="single" w:sz="4" w:space="0" w:color="auto"/>
              <w:right w:val="single" w:sz="4" w:space="0" w:color="auto"/>
            </w:tcBorders>
          </w:tcPr>
          <w:p w14:paraId="29928F2A" w14:textId="77777777" w:rsidR="00B61C0A" w:rsidRPr="00BF18F7" w:rsidRDefault="00B61C0A" w:rsidP="00B61C0A">
            <w:pPr>
              <w:pStyle w:val="ListParagraph"/>
              <w:spacing w:before="60" w:after="0" w:line="240" w:lineRule="auto"/>
              <w:ind w:hanging="685"/>
              <w:rPr>
                <w:rFonts w:asciiTheme="minorHAnsi" w:hAnsiTheme="minorHAnsi" w:cstheme="minorHAnsi"/>
                <w:szCs w:val="24"/>
                <w:lang w:val="en-GB"/>
              </w:rPr>
            </w:pPr>
            <w:r w:rsidRPr="00BF18F7">
              <w:rPr>
                <w:rFonts w:asciiTheme="minorHAnsi" w:hAnsiTheme="minorHAnsi" w:cstheme="minorHAnsi"/>
                <w:szCs w:val="24"/>
                <w:lang w:val="en-GB"/>
              </w:rPr>
              <w:t>A written plan for renewal, cleaning and maintenance of safety</w:t>
            </w:r>
          </w:p>
          <w:p w14:paraId="768B1014" w14:textId="77777777" w:rsidR="00B61C0A" w:rsidRPr="00BF18F7" w:rsidRDefault="00B61C0A" w:rsidP="00B61C0A">
            <w:pPr>
              <w:pStyle w:val="ListParagraph"/>
              <w:spacing w:before="60" w:after="0" w:line="240" w:lineRule="auto"/>
              <w:ind w:hanging="685"/>
              <w:rPr>
                <w:rFonts w:asciiTheme="minorHAnsi" w:hAnsiTheme="minorHAnsi" w:cstheme="minorHAnsi"/>
                <w:szCs w:val="24"/>
                <w:lang w:val="en-GB"/>
              </w:rPr>
            </w:pPr>
            <w:r w:rsidRPr="00BF18F7">
              <w:rPr>
                <w:rFonts w:asciiTheme="minorHAnsi" w:hAnsiTheme="minorHAnsi" w:cstheme="minorHAnsi"/>
                <w:szCs w:val="24"/>
                <w:lang w:val="en-GB"/>
              </w:rPr>
              <w:t>equipment is in place including procedures about i.a.:</w:t>
            </w:r>
          </w:p>
          <w:p w14:paraId="4FF4B697" w14:textId="77777777" w:rsidR="00B61C0A" w:rsidRPr="00BF18F7" w:rsidRDefault="00B61C0A" w:rsidP="00B61C0A">
            <w:pPr>
              <w:pStyle w:val="ListParagraph"/>
              <w:numPr>
                <w:ilvl w:val="0"/>
                <w:numId w:val="40"/>
              </w:numPr>
              <w:spacing w:before="60" w:after="0" w:line="240" w:lineRule="auto"/>
              <w:rPr>
                <w:rFonts w:asciiTheme="minorHAnsi" w:hAnsiTheme="minorHAnsi" w:cstheme="minorHAnsi"/>
                <w:szCs w:val="24"/>
                <w:lang w:val="en-GB"/>
              </w:rPr>
            </w:pPr>
            <w:r w:rsidRPr="00BF18F7">
              <w:rPr>
                <w:rFonts w:asciiTheme="minorHAnsi" w:hAnsiTheme="minorHAnsi" w:cstheme="minorHAnsi"/>
                <w:szCs w:val="24"/>
                <w:lang w:val="en-GB"/>
              </w:rPr>
              <w:t>Inspection and testing of equipment.</w:t>
            </w:r>
          </w:p>
          <w:p w14:paraId="3B862B38" w14:textId="77777777" w:rsidR="0090694E" w:rsidRPr="00BF18F7" w:rsidRDefault="00B61C0A" w:rsidP="00B61C0A">
            <w:pPr>
              <w:pStyle w:val="ListParagraph"/>
              <w:numPr>
                <w:ilvl w:val="0"/>
                <w:numId w:val="40"/>
              </w:numPr>
              <w:spacing w:before="60" w:after="0" w:line="240" w:lineRule="auto"/>
              <w:rPr>
                <w:rFonts w:asciiTheme="minorHAnsi" w:hAnsiTheme="minorHAnsi" w:cstheme="minorHAnsi"/>
                <w:szCs w:val="24"/>
                <w:lang w:val="en-GB"/>
              </w:rPr>
            </w:pPr>
            <w:r w:rsidRPr="00BF18F7">
              <w:rPr>
                <w:rFonts w:asciiTheme="minorHAnsi" w:hAnsiTheme="minorHAnsi" w:cstheme="minorHAnsi"/>
                <w:szCs w:val="24"/>
                <w:lang w:val="en-GB"/>
              </w:rPr>
              <w:t>Disinfection and cleaning of equipment.</w:t>
            </w:r>
          </w:p>
          <w:p w14:paraId="4489213B" w14:textId="1BC6FA89" w:rsidR="00B61C0A" w:rsidRPr="00BF18F7" w:rsidRDefault="00B61C0A" w:rsidP="00A439BE">
            <w:pPr>
              <w:pStyle w:val="ListParagraph"/>
              <w:numPr>
                <w:ilvl w:val="0"/>
                <w:numId w:val="40"/>
              </w:numPr>
              <w:spacing w:before="60" w:after="60" w:line="240" w:lineRule="auto"/>
              <w:rPr>
                <w:rFonts w:asciiTheme="minorHAnsi" w:hAnsiTheme="minorHAnsi" w:cstheme="minorHAnsi"/>
                <w:szCs w:val="24"/>
                <w:lang w:val="en-GB"/>
              </w:rPr>
            </w:pPr>
            <w:r w:rsidRPr="00BF18F7">
              <w:rPr>
                <w:rFonts w:asciiTheme="minorHAnsi" w:hAnsiTheme="minorHAnsi" w:cstheme="minorHAnsi"/>
                <w:szCs w:val="24"/>
                <w:lang w:val="en-GB"/>
              </w:rPr>
              <w:t>Lifespan of equipment</w:t>
            </w:r>
            <w:r w:rsidRPr="00BF18F7">
              <w:rPr>
                <w:rFonts w:ascii="inherit" w:eastAsia="Times New Roman" w:hAnsi="inherit" w:cs="Courier New"/>
                <w:sz w:val="42"/>
                <w:szCs w:val="42"/>
                <w:lang w:val="en-GB" w:eastAsia="is-IS"/>
              </w:rPr>
              <w:t xml:space="preserve"> </w:t>
            </w:r>
            <w:r w:rsidRPr="00BF18F7">
              <w:rPr>
                <w:rFonts w:asciiTheme="minorHAnsi" w:hAnsiTheme="minorHAnsi" w:cstheme="minorHAnsi"/>
                <w:szCs w:val="24"/>
                <w:lang w:val="en-GB"/>
              </w:rPr>
              <w:t>(see manufacturer's accepted standards).</w:t>
            </w:r>
          </w:p>
        </w:tc>
        <w:tc>
          <w:tcPr>
            <w:tcW w:w="760" w:type="dxa"/>
            <w:tcBorders>
              <w:top w:val="single" w:sz="4" w:space="0" w:color="auto"/>
              <w:left w:val="single" w:sz="4" w:space="0" w:color="auto"/>
              <w:bottom w:val="single" w:sz="4" w:space="0" w:color="auto"/>
              <w:right w:val="single" w:sz="4" w:space="0" w:color="auto"/>
            </w:tcBorders>
          </w:tcPr>
          <w:p w14:paraId="5BCCB983" w14:textId="77777777" w:rsidR="00FA1F77" w:rsidRPr="00C46621" w:rsidRDefault="00FA1F77" w:rsidP="00FA1F77">
            <w:pPr>
              <w:autoSpaceDE w:val="0"/>
              <w:autoSpaceDN w:val="0"/>
              <w:adjustRightInd w:val="0"/>
              <w:spacing w:before="60" w:after="60" w:line="240" w:lineRule="auto"/>
              <w:jc w:val="center"/>
              <w:rPr>
                <w:rFonts w:cs="Calibri"/>
                <w:sz w:val="24"/>
                <w:szCs w:val="24"/>
              </w:rPr>
            </w:pPr>
          </w:p>
        </w:tc>
        <w:tc>
          <w:tcPr>
            <w:tcW w:w="835" w:type="dxa"/>
            <w:tcBorders>
              <w:top w:val="single" w:sz="4" w:space="0" w:color="auto"/>
              <w:left w:val="single" w:sz="4" w:space="0" w:color="auto"/>
              <w:bottom w:val="single" w:sz="4" w:space="0" w:color="auto"/>
              <w:right w:val="single" w:sz="4" w:space="0" w:color="auto"/>
            </w:tcBorders>
          </w:tcPr>
          <w:p w14:paraId="57F5B1B4" w14:textId="77777777" w:rsidR="00FA1F77" w:rsidRPr="00C46621" w:rsidRDefault="00FA1F77" w:rsidP="00FA1F77">
            <w:pPr>
              <w:autoSpaceDE w:val="0"/>
              <w:autoSpaceDN w:val="0"/>
              <w:adjustRightInd w:val="0"/>
              <w:spacing w:before="60" w:after="60" w:line="240" w:lineRule="auto"/>
              <w:jc w:val="center"/>
              <w:rPr>
                <w:rFonts w:cs="Calibri"/>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AF1B70" w14:textId="763CCD36" w:rsidR="00FA1F77" w:rsidRPr="00C46621" w:rsidRDefault="00FA1F77" w:rsidP="00FA1F77">
            <w:pPr>
              <w:pStyle w:val="ListParagraph"/>
              <w:autoSpaceDE w:val="0"/>
              <w:autoSpaceDN w:val="0"/>
              <w:adjustRightInd w:val="0"/>
              <w:spacing w:before="60" w:after="60"/>
              <w:rPr>
                <w:rFonts w:asciiTheme="minorHAnsi" w:eastAsiaTheme="minorEastAsia" w:hAnsiTheme="minorHAnsi" w:cstheme="minorBidi"/>
                <w:sz w:val="24"/>
                <w:szCs w:val="24"/>
              </w:rPr>
            </w:pPr>
          </w:p>
        </w:tc>
      </w:tr>
      <w:tr w:rsidR="00C46621" w:rsidRPr="00C46621" w14:paraId="3ED8F2A9" w14:textId="77777777" w:rsidTr="7F361451">
        <w:tc>
          <w:tcPr>
            <w:tcW w:w="1129" w:type="dxa"/>
            <w:tcBorders>
              <w:top w:val="single" w:sz="4" w:space="0" w:color="auto"/>
              <w:left w:val="single" w:sz="4" w:space="0" w:color="auto"/>
              <w:bottom w:val="single" w:sz="4" w:space="0" w:color="auto"/>
              <w:right w:val="single" w:sz="4" w:space="0" w:color="auto"/>
            </w:tcBorders>
          </w:tcPr>
          <w:p w14:paraId="6145CAE1" w14:textId="5D68CDB3" w:rsidR="006E3561" w:rsidRPr="00C46621" w:rsidRDefault="002D3D26" w:rsidP="00FA1F77">
            <w:pPr>
              <w:autoSpaceDE w:val="0"/>
              <w:autoSpaceDN w:val="0"/>
              <w:adjustRightInd w:val="0"/>
              <w:spacing w:before="60" w:after="60" w:line="240" w:lineRule="auto"/>
              <w:rPr>
                <w:rFonts w:cs="Calibri"/>
                <w:i/>
                <w:sz w:val="24"/>
                <w:szCs w:val="24"/>
              </w:rPr>
            </w:pPr>
            <w:r w:rsidRPr="00C46621">
              <w:rPr>
                <w:rFonts w:cs="Calibri"/>
                <w:i/>
                <w:sz w:val="24"/>
                <w:szCs w:val="24"/>
              </w:rPr>
              <w:t>210-1.4</w:t>
            </w:r>
          </w:p>
        </w:tc>
        <w:tc>
          <w:tcPr>
            <w:tcW w:w="6070" w:type="dxa"/>
            <w:tcBorders>
              <w:top w:val="single" w:sz="4" w:space="0" w:color="auto"/>
              <w:left w:val="single" w:sz="4" w:space="0" w:color="auto"/>
              <w:bottom w:val="single" w:sz="4" w:space="0" w:color="auto"/>
              <w:right w:val="single" w:sz="4" w:space="0" w:color="auto"/>
            </w:tcBorders>
          </w:tcPr>
          <w:p w14:paraId="681EC944" w14:textId="3DA06378" w:rsidR="001676ED" w:rsidRPr="00BF18F7" w:rsidRDefault="001676ED" w:rsidP="001676ED">
            <w:pPr>
              <w:pStyle w:val="ListParagraph"/>
              <w:spacing w:before="60" w:after="0" w:line="240" w:lineRule="auto"/>
              <w:ind w:hanging="685"/>
              <w:rPr>
                <w:rFonts w:asciiTheme="minorHAnsi" w:hAnsiTheme="minorHAnsi" w:cstheme="minorHAnsi"/>
                <w:szCs w:val="24"/>
                <w:lang w:val="en-GB"/>
              </w:rPr>
            </w:pPr>
            <w:r w:rsidRPr="00BF18F7">
              <w:rPr>
                <w:rFonts w:asciiTheme="minorHAnsi" w:hAnsiTheme="minorHAnsi" w:cstheme="minorHAnsi"/>
                <w:szCs w:val="24"/>
                <w:lang w:val="en-GB"/>
              </w:rPr>
              <w:t>All equipment is in a very good condition, i.e.:</w:t>
            </w:r>
          </w:p>
          <w:p w14:paraId="4D14DAAB" w14:textId="4A1B54BD" w:rsidR="001676ED" w:rsidRPr="00BF18F7" w:rsidRDefault="003259D1" w:rsidP="00A85806">
            <w:pPr>
              <w:pStyle w:val="ListParagraph"/>
              <w:numPr>
                <w:ilvl w:val="0"/>
                <w:numId w:val="45"/>
              </w:numPr>
              <w:spacing w:before="60" w:after="0" w:line="240" w:lineRule="auto"/>
              <w:rPr>
                <w:rFonts w:asciiTheme="minorHAnsi" w:hAnsiTheme="minorHAnsi" w:cstheme="minorHAnsi"/>
                <w:szCs w:val="24"/>
                <w:lang w:val="en-GB"/>
              </w:rPr>
            </w:pPr>
            <w:r w:rsidRPr="00BF18F7">
              <w:rPr>
                <w:rFonts w:asciiTheme="minorHAnsi" w:hAnsiTheme="minorHAnsi" w:cstheme="minorHAnsi"/>
                <w:szCs w:val="24"/>
                <w:lang w:val="en-GB"/>
              </w:rPr>
              <w:t>Saddle</w:t>
            </w:r>
            <w:r w:rsidR="00FE3951" w:rsidRPr="00BF18F7">
              <w:rPr>
                <w:rFonts w:asciiTheme="minorHAnsi" w:hAnsiTheme="minorHAnsi" w:cstheme="minorHAnsi"/>
                <w:szCs w:val="24"/>
                <w:lang w:val="en-GB"/>
              </w:rPr>
              <w:t>s and</w:t>
            </w:r>
            <w:r w:rsidR="00785939" w:rsidRPr="00BF18F7">
              <w:rPr>
                <w:rFonts w:asciiTheme="minorHAnsi" w:hAnsiTheme="minorHAnsi" w:cstheme="minorHAnsi"/>
                <w:szCs w:val="24"/>
                <w:lang w:val="en-GB"/>
              </w:rPr>
              <w:t xml:space="preserve"> riding gears.</w:t>
            </w:r>
          </w:p>
          <w:p w14:paraId="20B5C670" w14:textId="281EC566" w:rsidR="00D12E5D" w:rsidRPr="00BF18F7" w:rsidRDefault="00D12E5D" w:rsidP="001676ED">
            <w:pPr>
              <w:pStyle w:val="ListParagraph"/>
              <w:numPr>
                <w:ilvl w:val="0"/>
                <w:numId w:val="45"/>
              </w:numPr>
              <w:spacing w:before="60" w:after="0" w:line="240" w:lineRule="auto"/>
              <w:rPr>
                <w:rFonts w:asciiTheme="minorHAnsi" w:hAnsiTheme="minorHAnsi" w:cstheme="minorHAnsi"/>
                <w:szCs w:val="24"/>
                <w:lang w:val="en-GB"/>
              </w:rPr>
            </w:pPr>
            <w:r w:rsidRPr="00BF18F7">
              <w:rPr>
                <w:rFonts w:asciiTheme="minorHAnsi" w:hAnsiTheme="minorHAnsi" w:cstheme="minorHAnsi"/>
                <w:szCs w:val="24"/>
                <w:lang w:val="en-GB"/>
              </w:rPr>
              <w:t>Riding helmets.</w:t>
            </w:r>
          </w:p>
          <w:p w14:paraId="4D84FE5E" w14:textId="7CB9D6EC" w:rsidR="006E3561" w:rsidRPr="00BF18F7" w:rsidRDefault="000B6FA3" w:rsidP="00A439BE">
            <w:pPr>
              <w:pStyle w:val="ListParagraph"/>
              <w:numPr>
                <w:ilvl w:val="0"/>
                <w:numId w:val="45"/>
              </w:numPr>
              <w:spacing w:before="60" w:after="60" w:line="240" w:lineRule="auto"/>
              <w:rPr>
                <w:rFonts w:asciiTheme="minorHAnsi" w:hAnsiTheme="minorHAnsi" w:cstheme="minorHAnsi"/>
                <w:szCs w:val="24"/>
                <w:lang w:val="en-GB"/>
              </w:rPr>
            </w:pPr>
            <w:r w:rsidRPr="00BF18F7">
              <w:rPr>
                <w:rFonts w:asciiTheme="minorHAnsi" w:hAnsiTheme="minorHAnsi" w:cstheme="minorHAnsi"/>
                <w:szCs w:val="24"/>
                <w:lang w:val="en-GB"/>
              </w:rPr>
              <w:t>Clothing is clean and in a very good condition.</w:t>
            </w:r>
          </w:p>
        </w:tc>
        <w:tc>
          <w:tcPr>
            <w:tcW w:w="760" w:type="dxa"/>
            <w:tcBorders>
              <w:top w:val="single" w:sz="4" w:space="0" w:color="auto"/>
              <w:left w:val="single" w:sz="4" w:space="0" w:color="auto"/>
              <w:bottom w:val="single" w:sz="4" w:space="0" w:color="auto"/>
              <w:right w:val="single" w:sz="4" w:space="0" w:color="auto"/>
            </w:tcBorders>
          </w:tcPr>
          <w:p w14:paraId="021F33D2" w14:textId="77777777" w:rsidR="006E3561" w:rsidRPr="00C46621" w:rsidRDefault="006E3561" w:rsidP="00FA1F77">
            <w:pPr>
              <w:autoSpaceDE w:val="0"/>
              <w:autoSpaceDN w:val="0"/>
              <w:adjustRightInd w:val="0"/>
              <w:spacing w:before="60" w:after="60" w:line="240" w:lineRule="auto"/>
              <w:jc w:val="center"/>
              <w:rPr>
                <w:rFonts w:cs="Calibri"/>
                <w:sz w:val="24"/>
                <w:szCs w:val="24"/>
              </w:rPr>
            </w:pPr>
          </w:p>
        </w:tc>
        <w:tc>
          <w:tcPr>
            <w:tcW w:w="835" w:type="dxa"/>
            <w:tcBorders>
              <w:top w:val="single" w:sz="4" w:space="0" w:color="auto"/>
              <w:left w:val="single" w:sz="4" w:space="0" w:color="auto"/>
              <w:bottom w:val="single" w:sz="4" w:space="0" w:color="auto"/>
              <w:right w:val="single" w:sz="4" w:space="0" w:color="auto"/>
            </w:tcBorders>
          </w:tcPr>
          <w:p w14:paraId="0213A056" w14:textId="77777777" w:rsidR="006E3561" w:rsidRPr="00C46621" w:rsidRDefault="006E3561" w:rsidP="00FA1F77">
            <w:pPr>
              <w:autoSpaceDE w:val="0"/>
              <w:autoSpaceDN w:val="0"/>
              <w:adjustRightInd w:val="0"/>
              <w:spacing w:before="60" w:after="60" w:line="240" w:lineRule="auto"/>
              <w:jc w:val="center"/>
              <w:rPr>
                <w:rFonts w:cs="Calibri"/>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ABAB1" w14:textId="77777777" w:rsidR="006E3561" w:rsidRPr="00C46621" w:rsidRDefault="006E3561" w:rsidP="00FA1F77">
            <w:pPr>
              <w:pStyle w:val="ListParagraph"/>
              <w:autoSpaceDE w:val="0"/>
              <w:autoSpaceDN w:val="0"/>
              <w:adjustRightInd w:val="0"/>
              <w:spacing w:before="60" w:after="60"/>
              <w:rPr>
                <w:rFonts w:asciiTheme="minorHAnsi" w:eastAsiaTheme="minorEastAsia" w:hAnsiTheme="minorHAnsi" w:cstheme="minorBidi"/>
                <w:sz w:val="24"/>
                <w:szCs w:val="24"/>
              </w:rPr>
            </w:pPr>
          </w:p>
        </w:tc>
      </w:tr>
      <w:tr w:rsidR="00C46621" w:rsidRPr="00C46621" w14:paraId="559F3932" w14:textId="77777777" w:rsidTr="7F361451">
        <w:tc>
          <w:tcPr>
            <w:tcW w:w="1129" w:type="dxa"/>
            <w:tcBorders>
              <w:top w:val="single" w:sz="4" w:space="0" w:color="auto"/>
              <w:left w:val="single" w:sz="4" w:space="0" w:color="auto"/>
              <w:bottom w:val="single" w:sz="4" w:space="0" w:color="auto"/>
              <w:right w:val="single" w:sz="4" w:space="0" w:color="auto"/>
            </w:tcBorders>
          </w:tcPr>
          <w:p w14:paraId="6D06F285" w14:textId="3EDFFC1B" w:rsidR="002C2BEB" w:rsidRPr="00C46621" w:rsidRDefault="002D3D26" w:rsidP="00FA1F77">
            <w:pPr>
              <w:autoSpaceDE w:val="0"/>
              <w:autoSpaceDN w:val="0"/>
              <w:adjustRightInd w:val="0"/>
              <w:spacing w:before="60" w:after="60" w:line="240" w:lineRule="auto"/>
              <w:rPr>
                <w:rFonts w:cs="Calibri"/>
                <w:i/>
                <w:sz w:val="24"/>
                <w:szCs w:val="24"/>
              </w:rPr>
            </w:pPr>
            <w:r w:rsidRPr="00C46621">
              <w:rPr>
                <w:rFonts w:cs="Calibri"/>
                <w:i/>
                <w:sz w:val="24"/>
                <w:szCs w:val="24"/>
              </w:rPr>
              <w:lastRenderedPageBreak/>
              <w:t>210-1.5</w:t>
            </w:r>
          </w:p>
        </w:tc>
        <w:tc>
          <w:tcPr>
            <w:tcW w:w="6070" w:type="dxa"/>
            <w:tcBorders>
              <w:top w:val="single" w:sz="4" w:space="0" w:color="auto"/>
              <w:left w:val="single" w:sz="4" w:space="0" w:color="auto"/>
              <w:bottom w:val="single" w:sz="4" w:space="0" w:color="auto"/>
              <w:right w:val="single" w:sz="4" w:space="0" w:color="auto"/>
            </w:tcBorders>
          </w:tcPr>
          <w:p w14:paraId="3E92BAC6" w14:textId="78836B5A" w:rsidR="002C2BEB" w:rsidRPr="00D55217" w:rsidRDefault="00FA6E01" w:rsidP="00FA6E01">
            <w:pPr>
              <w:autoSpaceDE w:val="0"/>
              <w:autoSpaceDN w:val="0"/>
              <w:adjustRightInd w:val="0"/>
              <w:spacing w:before="60" w:after="60" w:line="240" w:lineRule="auto"/>
              <w:rPr>
                <w:lang w:val="en-GB"/>
              </w:rPr>
            </w:pPr>
            <w:r w:rsidRPr="00D55217">
              <w:rPr>
                <w:lang w:val="en-GB"/>
              </w:rPr>
              <w:t>All equipment is well and neatly stored after usage. The storage is appropriate and does not reduce the safety and usability of the equipment.</w:t>
            </w:r>
          </w:p>
        </w:tc>
        <w:tc>
          <w:tcPr>
            <w:tcW w:w="760" w:type="dxa"/>
            <w:tcBorders>
              <w:top w:val="single" w:sz="4" w:space="0" w:color="auto"/>
              <w:left w:val="single" w:sz="4" w:space="0" w:color="auto"/>
              <w:bottom w:val="single" w:sz="4" w:space="0" w:color="auto"/>
              <w:right w:val="single" w:sz="4" w:space="0" w:color="auto"/>
            </w:tcBorders>
          </w:tcPr>
          <w:p w14:paraId="1E140B7C" w14:textId="77777777" w:rsidR="002C2BEB" w:rsidRPr="00C46621" w:rsidRDefault="002C2BEB" w:rsidP="00FA1F77">
            <w:pPr>
              <w:autoSpaceDE w:val="0"/>
              <w:autoSpaceDN w:val="0"/>
              <w:adjustRightInd w:val="0"/>
              <w:spacing w:before="60" w:after="60" w:line="240" w:lineRule="auto"/>
              <w:jc w:val="center"/>
              <w:rPr>
                <w:rFonts w:cs="Calibri"/>
                <w:sz w:val="24"/>
                <w:szCs w:val="24"/>
              </w:rPr>
            </w:pPr>
          </w:p>
        </w:tc>
        <w:tc>
          <w:tcPr>
            <w:tcW w:w="835" w:type="dxa"/>
            <w:tcBorders>
              <w:top w:val="single" w:sz="4" w:space="0" w:color="auto"/>
              <w:left w:val="single" w:sz="4" w:space="0" w:color="auto"/>
              <w:bottom w:val="single" w:sz="4" w:space="0" w:color="auto"/>
              <w:right w:val="single" w:sz="4" w:space="0" w:color="auto"/>
            </w:tcBorders>
          </w:tcPr>
          <w:p w14:paraId="02094774" w14:textId="77777777" w:rsidR="002C2BEB" w:rsidRPr="00C46621" w:rsidRDefault="002C2BEB" w:rsidP="00FA1F77">
            <w:pPr>
              <w:autoSpaceDE w:val="0"/>
              <w:autoSpaceDN w:val="0"/>
              <w:adjustRightInd w:val="0"/>
              <w:spacing w:before="60" w:after="60" w:line="240" w:lineRule="auto"/>
              <w:jc w:val="center"/>
              <w:rPr>
                <w:rFonts w:cs="Calibri"/>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3906D17B" w14:textId="77777777" w:rsidR="002C2BEB" w:rsidRPr="00C46621" w:rsidRDefault="002C2BEB" w:rsidP="00FA1F77">
            <w:pPr>
              <w:pStyle w:val="ListParagraph"/>
              <w:autoSpaceDE w:val="0"/>
              <w:autoSpaceDN w:val="0"/>
              <w:adjustRightInd w:val="0"/>
              <w:spacing w:before="60" w:after="60"/>
              <w:rPr>
                <w:rFonts w:asciiTheme="minorHAnsi" w:eastAsiaTheme="minorEastAsia" w:hAnsiTheme="minorHAnsi" w:cstheme="minorBidi"/>
                <w:sz w:val="24"/>
                <w:szCs w:val="24"/>
              </w:rPr>
            </w:pPr>
          </w:p>
        </w:tc>
      </w:tr>
      <w:tr w:rsidR="00C46621" w:rsidRPr="00C46621" w14:paraId="79AEE5E1" w14:textId="77777777" w:rsidTr="7F361451">
        <w:tc>
          <w:tcPr>
            <w:tcW w:w="1129" w:type="dxa"/>
            <w:tcBorders>
              <w:top w:val="single" w:sz="4" w:space="0" w:color="auto"/>
              <w:left w:val="single" w:sz="4" w:space="0" w:color="auto"/>
              <w:bottom w:val="single" w:sz="4" w:space="0" w:color="auto"/>
              <w:right w:val="single" w:sz="4" w:space="0" w:color="auto"/>
            </w:tcBorders>
          </w:tcPr>
          <w:p w14:paraId="40101487" w14:textId="31F3362F" w:rsidR="00FA1F77" w:rsidRPr="00C46621" w:rsidRDefault="00FA1F77" w:rsidP="00FA1F77">
            <w:pPr>
              <w:autoSpaceDE w:val="0"/>
              <w:autoSpaceDN w:val="0"/>
              <w:adjustRightInd w:val="0"/>
              <w:spacing w:before="60" w:after="60" w:line="240" w:lineRule="auto"/>
              <w:rPr>
                <w:rFonts w:cs="Calibri"/>
                <w:bCs/>
                <w:i/>
                <w:iCs/>
                <w:sz w:val="24"/>
                <w:szCs w:val="24"/>
              </w:rPr>
            </w:pPr>
            <w:r w:rsidRPr="00C46621">
              <w:rPr>
                <w:rFonts w:cs="Calibri"/>
                <w:bCs/>
                <w:i/>
                <w:iCs/>
                <w:sz w:val="24"/>
                <w:szCs w:val="24"/>
              </w:rPr>
              <w:t>210-1.</w:t>
            </w:r>
            <w:r w:rsidR="002D3D26" w:rsidRPr="00C46621">
              <w:rPr>
                <w:rFonts w:cs="Calibri"/>
                <w:bCs/>
                <w:i/>
                <w:iCs/>
                <w:sz w:val="24"/>
                <w:szCs w:val="24"/>
              </w:rPr>
              <w:t>6</w:t>
            </w:r>
          </w:p>
        </w:tc>
        <w:tc>
          <w:tcPr>
            <w:tcW w:w="6070" w:type="dxa"/>
            <w:tcBorders>
              <w:top w:val="single" w:sz="4" w:space="0" w:color="auto"/>
              <w:left w:val="single" w:sz="4" w:space="0" w:color="auto"/>
              <w:bottom w:val="single" w:sz="4" w:space="0" w:color="auto"/>
              <w:right w:val="single" w:sz="4" w:space="0" w:color="auto"/>
            </w:tcBorders>
          </w:tcPr>
          <w:p w14:paraId="43F05E80" w14:textId="43C63ECC" w:rsidR="00FA1F77" w:rsidRPr="00D55217" w:rsidRDefault="00BF7C36" w:rsidP="00FA1F77">
            <w:pPr>
              <w:autoSpaceDE w:val="0"/>
              <w:autoSpaceDN w:val="0"/>
              <w:adjustRightInd w:val="0"/>
              <w:spacing w:before="60" w:after="60" w:line="240" w:lineRule="auto"/>
              <w:rPr>
                <w:rFonts w:cs="Calibri"/>
                <w:lang w:val="en-GB"/>
              </w:rPr>
            </w:pPr>
            <w:r w:rsidRPr="00D55217">
              <w:rPr>
                <w:rFonts w:cs="Calibri"/>
                <w:lang w:val="en-GB"/>
              </w:rPr>
              <w:t>The maximum number of customers per guide is eight.</w:t>
            </w:r>
          </w:p>
        </w:tc>
        <w:tc>
          <w:tcPr>
            <w:tcW w:w="760" w:type="dxa"/>
            <w:tcBorders>
              <w:top w:val="single" w:sz="4" w:space="0" w:color="auto"/>
              <w:left w:val="single" w:sz="4" w:space="0" w:color="auto"/>
              <w:bottom w:val="single" w:sz="4" w:space="0" w:color="auto"/>
              <w:right w:val="single" w:sz="4" w:space="0" w:color="auto"/>
            </w:tcBorders>
          </w:tcPr>
          <w:p w14:paraId="77663E12"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2868361F"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F10739"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r>
      <w:tr w:rsidR="00C46621" w:rsidRPr="00C46621" w14:paraId="3572305D" w14:textId="77777777" w:rsidTr="7F361451">
        <w:tc>
          <w:tcPr>
            <w:tcW w:w="1129" w:type="dxa"/>
            <w:tcBorders>
              <w:top w:val="single" w:sz="4" w:space="0" w:color="auto"/>
              <w:left w:val="single" w:sz="4" w:space="0" w:color="auto"/>
              <w:bottom w:val="single" w:sz="4" w:space="0" w:color="auto"/>
              <w:right w:val="single" w:sz="4" w:space="0" w:color="auto"/>
            </w:tcBorders>
          </w:tcPr>
          <w:p w14:paraId="45B5D037" w14:textId="744371A1" w:rsidR="00FA1F77" w:rsidRPr="00C46621" w:rsidRDefault="00FA1F77" w:rsidP="00FA1F77">
            <w:pPr>
              <w:autoSpaceDE w:val="0"/>
              <w:autoSpaceDN w:val="0"/>
              <w:adjustRightInd w:val="0"/>
              <w:spacing w:before="60" w:after="60" w:line="240" w:lineRule="auto"/>
              <w:rPr>
                <w:rFonts w:cs="Calibri"/>
                <w:bCs/>
                <w:i/>
                <w:iCs/>
                <w:sz w:val="24"/>
                <w:szCs w:val="24"/>
              </w:rPr>
            </w:pPr>
            <w:r w:rsidRPr="00C46621">
              <w:rPr>
                <w:rFonts w:cs="Calibri"/>
                <w:bCs/>
                <w:i/>
                <w:iCs/>
                <w:sz w:val="24"/>
                <w:szCs w:val="24"/>
              </w:rPr>
              <w:t>210-1.</w:t>
            </w:r>
            <w:r w:rsidR="002D3D26" w:rsidRPr="00C46621">
              <w:rPr>
                <w:rFonts w:cs="Calibri"/>
                <w:bCs/>
                <w:i/>
                <w:iCs/>
                <w:sz w:val="24"/>
                <w:szCs w:val="24"/>
              </w:rPr>
              <w:t>7</w:t>
            </w:r>
          </w:p>
        </w:tc>
        <w:tc>
          <w:tcPr>
            <w:tcW w:w="6070" w:type="dxa"/>
            <w:tcBorders>
              <w:top w:val="single" w:sz="4" w:space="0" w:color="auto"/>
              <w:left w:val="single" w:sz="4" w:space="0" w:color="auto"/>
              <w:bottom w:val="single" w:sz="4" w:space="0" w:color="auto"/>
              <w:right w:val="single" w:sz="4" w:space="0" w:color="auto"/>
            </w:tcBorders>
          </w:tcPr>
          <w:p w14:paraId="6B01A1F9" w14:textId="08C3022C" w:rsidR="004272E6" w:rsidRPr="00D55217" w:rsidRDefault="004272E6" w:rsidP="00FA1F77">
            <w:pPr>
              <w:autoSpaceDE w:val="0"/>
              <w:autoSpaceDN w:val="0"/>
              <w:adjustRightInd w:val="0"/>
              <w:spacing w:before="60" w:after="60" w:line="240" w:lineRule="auto"/>
              <w:rPr>
                <w:rFonts w:cs="Calibri"/>
                <w:strike/>
                <w:lang w:val="en-GB"/>
              </w:rPr>
            </w:pPr>
            <w:r w:rsidRPr="00D55217">
              <w:rPr>
                <w:lang w:val="en-GB"/>
              </w:rPr>
              <w:t>Guides/</w:t>
            </w:r>
            <w:r w:rsidR="00F56315" w:rsidRPr="00D55217">
              <w:rPr>
                <w:lang w:val="en-GB"/>
              </w:rPr>
              <w:t>e</w:t>
            </w:r>
            <w:r w:rsidRPr="00D55217">
              <w:rPr>
                <w:lang w:val="en-GB"/>
              </w:rPr>
              <w:t xml:space="preserve">mployees are able to select horses according </w:t>
            </w:r>
            <w:r w:rsidR="00F16A43" w:rsidRPr="00D55217">
              <w:rPr>
                <w:lang w:val="en-GB"/>
              </w:rPr>
              <w:t>customers’</w:t>
            </w:r>
            <w:r w:rsidR="00D55217">
              <w:rPr>
                <w:lang w:val="en-GB"/>
              </w:rPr>
              <w:t xml:space="preserve"> </w:t>
            </w:r>
            <w:r w:rsidR="00D55217" w:rsidRPr="00D55217">
              <w:rPr>
                <w:lang w:val="en-GB"/>
              </w:rPr>
              <w:t>ability</w:t>
            </w:r>
            <w:r w:rsidRPr="00D55217">
              <w:rPr>
                <w:lang w:val="en-GB"/>
              </w:rPr>
              <w:t xml:space="preserve"> and experience</w:t>
            </w:r>
            <w:r w:rsidR="00F56315" w:rsidRPr="00D55217">
              <w:rPr>
                <w:lang w:val="en-GB"/>
              </w:rPr>
              <w:t xml:space="preserve"> and </w:t>
            </w:r>
            <w:r w:rsidR="00B93B9F" w:rsidRPr="00D55217">
              <w:rPr>
                <w:lang w:val="en-GB"/>
              </w:rPr>
              <w:t xml:space="preserve">can assess how fast to go </w:t>
            </w:r>
            <w:r w:rsidR="00EC6A5A" w:rsidRPr="00D55217">
              <w:rPr>
                <w:lang w:val="en-GB"/>
              </w:rPr>
              <w:t>depending on</w:t>
            </w:r>
            <w:r w:rsidR="00B93B9F" w:rsidRPr="00D55217">
              <w:rPr>
                <w:lang w:val="en-GB"/>
              </w:rPr>
              <w:t xml:space="preserve"> </w:t>
            </w:r>
            <w:r w:rsidR="00CB319A" w:rsidRPr="00D55217">
              <w:rPr>
                <w:lang w:val="en-GB"/>
              </w:rPr>
              <w:t>circumstances.</w:t>
            </w:r>
            <w:r w:rsidR="006F3A74" w:rsidRPr="00D55217">
              <w:rPr>
                <w:lang w:val="en-GB"/>
              </w:rPr>
              <w:t xml:space="preserve"> </w:t>
            </w:r>
            <w:r w:rsidR="002133D9" w:rsidRPr="00D55217">
              <w:rPr>
                <w:lang w:val="en-GB"/>
              </w:rPr>
              <w:t>Responsible party is defined.</w:t>
            </w:r>
          </w:p>
        </w:tc>
        <w:tc>
          <w:tcPr>
            <w:tcW w:w="760" w:type="dxa"/>
            <w:tcBorders>
              <w:top w:val="single" w:sz="4" w:space="0" w:color="auto"/>
              <w:left w:val="single" w:sz="4" w:space="0" w:color="auto"/>
              <w:bottom w:val="single" w:sz="4" w:space="0" w:color="auto"/>
              <w:right w:val="single" w:sz="4" w:space="0" w:color="auto"/>
            </w:tcBorders>
          </w:tcPr>
          <w:p w14:paraId="38AFBF0D"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49411749"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12722E2" w14:textId="11B95370" w:rsidR="00FA1F77" w:rsidRPr="00C46621" w:rsidRDefault="00FA1F77" w:rsidP="00FA1F77">
            <w:pPr>
              <w:autoSpaceDE w:val="0"/>
              <w:autoSpaceDN w:val="0"/>
              <w:adjustRightInd w:val="0"/>
              <w:spacing w:before="60" w:after="60" w:line="240" w:lineRule="auto"/>
              <w:rPr>
                <w:rFonts w:cs="Calibri"/>
                <w:bCs/>
                <w:iCs/>
                <w:sz w:val="24"/>
                <w:szCs w:val="24"/>
              </w:rPr>
            </w:pPr>
          </w:p>
        </w:tc>
      </w:tr>
      <w:tr w:rsidR="00C46621" w:rsidRPr="00C46621" w14:paraId="0AEAA810" w14:textId="77777777" w:rsidTr="005A014A">
        <w:tc>
          <w:tcPr>
            <w:tcW w:w="1129" w:type="dxa"/>
            <w:tcBorders>
              <w:top w:val="single" w:sz="4" w:space="0" w:color="auto"/>
              <w:left w:val="single" w:sz="4" w:space="0" w:color="auto"/>
              <w:bottom w:val="single" w:sz="4" w:space="0" w:color="auto"/>
              <w:right w:val="single" w:sz="4" w:space="0" w:color="auto"/>
            </w:tcBorders>
          </w:tcPr>
          <w:p w14:paraId="765E2569" w14:textId="5943D965" w:rsidR="00FA1F77" w:rsidRPr="00C46621" w:rsidRDefault="00FA1F77" w:rsidP="00FA1F77">
            <w:pPr>
              <w:autoSpaceDE w:val="0"/>
              <w:autoSpaceDN w:val="0"/>
              <w:adjustRightInd w:val="0"/>
              <w:spacing w:before="60" w:after="60" w:line="240" w:lineRule="auto"/>
              <w:rPr>
                <w:rFonts w:cs="Calibri"/>
                <w:bCs/>
                <w:i/>
                <w:iCs/>
                <w:sz w:val="24"/>
                <w:szCs w:val="24"/>
              </w:rPr>
            </w:pPr>
            <w:r w:rsidRPr="00C46621">
              <w:rPr>
                <w:rFonts w:cs="Calibri"/>
                <w:bCs/>
                <w:i/>
                <w:iCs/>
                <w:sz w:val="24"/>
                <w:szCs w:val="24"/>
              </w:rPr>
              <w:t>210-1.</w:t>
            </w:r>
            <w:r w:rsidR="002D3D26" w:rsidRPr="00C46621">
              <w:rPr>
                <w:rFonts w:cs="Calibri"/>
                <w:bCs/>
                <w:i/>
                <w:iCs/>
                <w:sz w:val="24"/>
                <w:szCs w:val="24"/>
              </w:rPr>
              <w:t>8</w:t>
            </w:r>
          </w:p>
        </w:tc>
        <w:tc>
          <w:tcPr>
            <w:tcW w:w="6070" w:type="dxa"/>
            <w:tcBorders>
              <w:top w:val="single" w:sz="4" w:space="0" w:color="auto"/>
              <w:left w:val="single" w:sz="4" w:space="0" w:color="auto"/>
              <w:bottom w:val="single" w:sz="4" w:space="0" w:color="auto"/>
              <w:right w:val="single" w:sz="4" w:space="0" w:color="auto"/>
            </w:tcBorders>
          </w:tcPr>
          <w:p w14:paraId="42C08DBB" w14:textId="77777777" w:rsidR="00120805" w:rsidRPr="00D55217" w:rsidRDefault="00120805" w:rsidP="00120805">
            <w:pPr>
              <w:autoSpaceDE w:val="0"/>
              <w:autoSpaceDN w:val="0"/>
              <w:adjustRightInd w:val="0"/>
              <w:spacing w:before="60" w:after="60" w:line="240" w:lineRule="auto"/>
              <w:rPr>
                <w:rFonts w:asciiTheme="minorHAnsi" w:hAnsiTheme="minorHAnsi" w:cstheme="minorHAnsi"/>
                <w:szCs w:val="24"/>
                <w:lang w:val="en-GB"/>
              </w:rPr>
            </w:pPr>
            <w:r w:rsidRPr="00D55217">
              <w:rPr>
                <w:rFonts w:asciiTheme="minorHAnsi" w:hAnsiTheme="minorHAnsi" w:cstheme="minorHAnsi"/>
                <w:szCs w:val="24"/>
                <w:lang w:val="en-GB"/>
              </w:rPr>
              <w:t xml:space="preserve">To prepare guides for the tours/activities of each day they go through a checklist including the following items, among others: </w:t>
            </w:r>
          </w:p>
          <w:p w14:paraId="700A28E1" w14:textId="77777777" w:rsidR="00120805" w:rsidRPr="00D55217" w:rsidRDefault="00120805" w:rsidP="00120805">
            <w:pPr>
              <w:pStyle w:val="ListParagraph"/>
              <w:numPr>
                <w:ilvl w:val="0"/>
                <w:numId w:val="41"/>
              </w:numPr>
              <w:autoSpaceDE w:val="0"/>
              <w:autoSpaceDN w:val="0"/>
              <w:adjustRightInd w:val="0"/>
              <w:spacing w:before="60" w:after="60" w:line="240" w:lineRule="auto"/>
              <w:rPr>
                <w:rFonts w:asciiTheme="minorHAnsi" w:hAnsiTheme="minorHAnsi" w:cstheme="minorHAnsi"/>
                <w:szCs w:val="24"/>
                <w:lang w:val="en-GB"/>
              </w:rPr>
            </w:pPr>
            <w:r w:rsidRPr="00D55217">
              <w:rPr>
                <w:rFonts w:asciiTheme="minorHAnsi" w:hAnsiTheme="minorHAnsi" w:cstheme="minorHAnsi"/>
                <w:szCs w:val="24"/>
                <w:lang w:val="en-GB"/>
              </w:rPr>
              <w:t>Details of the itinerary and routes to be travelled.</w:t>
            </w:r>
          </w:p>
          <w:p w14:paraId="50CF39CC" w14:textId="77777777" w:rsidR="00120805" w:rsidRPr="00D55217" w:rsidRDefault="00120805" w:rsidP="00120805">
            <w:pPr>
              <w:pStyle w:val="ListParagraph"/>
              <w:numPr>
                <w:ilvl w:val="0"/>
                <w:numId w:val="41"/>
              </w:numPr>
              <w:autoSpaceDE w:val="0"/>
              <w:autoSpaceDN w:val="0"/>
              <w:adjustRightInd w:val="0"/>
              <w:spacing w:before="60" w:after="60" w:line="240" w:lineRule="auto"/>
              <w:rPr>
                <w:rFonts w:asciiTheme="minorHAnsi" w:hAnsiTheme="minorHAnsi" w:cstheme="minorHAnsi"/>
                <w:szCs w:val="24"/>
                <w:lang w:val="en-GB"/>
              </w:rPr>
            </w:pPr>
            <w:r w:rsidRPr="00D55217">
              <w:rPr>
                <w:rFonts w:asciiTheme="minorHAnsi" w:hAnsiTheme="minorHAnsi" w:cstheme="minorHAnsi"/>
                <w:szCs w:val="24"/>
                <w:lang w:val="en-GB"/>
              </w:rPr>
              <w:t>Weather forecast.</w:t>
            </w:r>
          </w:p>
          <w:p w14:paraId="38E91CE7" w14:textId="77777777" w:rsidR="00120805" w:rsidRPr="00D55217" w:rsidRDefault="00120805" w:rsidP="00120805">
            <w:pPr>
              <w:pStyle w:val="ListParagraph"/>
              <w:numPr>
                <w:ilvl w:val="0"/>
                <w:numId w:val="41"/>
              </w:numPr>
              <w:autoSpaceDE w:val="0"/>
              <w:autoSpaceDN w:val="0"/>
              <w:adjustRightInd w:val="0"/>
              <w:spacing w:before="60" w:after="60" w:line="240" w:lineRule="auto"/>
              <w:rPr>
                <w:rFonts w:asciiTheme="minorHAnsi" w:hAnsiTheme="minorHAnsi" w:cstheme="minorHAnsi"/>
                <w:szCs w:val="24"/>
                <w:lang w:val="en-GB"/>
              </w:rPr>
            </w:pPr>
            <w:r w:rsidRPr="00D55217">
              <w:rPr>
                <w:rFonts w:asciiTheme="minorHAnsi" w:hAnsiTheme="minorHAnsi" w:cstheme="minorHAnsi"/>
                <w:szCs w:val="24"/>
                <w:lang w:val="en-GB"/>
              </w:rPr>
              <w:t>Equipment.</w:t>
            </w:r>
          </w:p>
          <w:p w14:paraId="1A999425" w14:textId="496EAA05" w:rsidR="0000002B" w:rsidRPr="00D55217" w:rsidRDefault="00120805" w:rsidP="00120805">
            <w:pPr>
              <w:pStyle w:val="ListParagraph"/>
              <w:numPr>
                <w:ilvl w:val="0"/>
                <w:numId w:val="41"/>
              </w:numPr>
              <w:autoSpaceDE w:val="0"/>
              <w:autoSpaceDN w:val="0"/>
              <w:adjustRightInd w:val="0"/>
              <w:spacing w:before="60" w:after="60" w:line="240" w:lineRule="auto"/>
              <w:rPr>
                <w:sz w:val="24"/>
                <w:szCs w:val="24"/>
                <w:lang w:val="en-GB"/>
              </w:rPr>
            </w:pPr>
            <w:r w:rsidRPr="00D55217">
              <w:rPr>
                <w:rFonts w:asciiTheme="minorHAnsi" w:hAnsiTheme="minorHAnsi" w:cstheme="minorHAnsi"/>
                <w:szCs w:val="24"/>
                <w:lang w:val="en-GB"/>
              </w:rPr>
              <w:t>Information about customers</w:t>
            </w:r>
            <w:r w:rsidR="00EA39A6" w:rsidRPr="00D55217">
              <w:rPr>
                <w:rFonts w:asciiTheme="minorHAnsi" w:hAnsiTheme="minorHAnsi" w:cstheme="minorHAnsi"/>
                <w:szCs w:val="24"/>
                <w:lang w:val="en-GB"/>
              </w:rPr>
              <w:t>.</w:t>
            </w:r>
          </w:p>
          <w:p w14:paraId="14CE1140" w14:textId="418EB3EE" w:rsidR="00120805" w:rsidRPr="00D55217" w:rsidRDefault="00120805" w:rsidP="00120805">
            <w:pPr>
              <w:pStyle w:val="ListParagraph"/>
              <w:numPr>
                <w:ilvl w:val="0"/>
                <w:numId w:val="41"/>
              </w:numPr>
              <w:autoSpaceDE w:val="0"/>
              <w:autoSpaceDN w:val="0"/>
              <w:adjustRightInd w:val="0"/>
              <w:spacing w:before="60" w:after="60" w:line="240" w:lineRule="auto"/>
              <w:rPr>
                <w:sz w:val="24"/>
                <w:szCs w:val="24"/>
                <w:lang w:val="en-GB"/>
              </w:rPr>
            </w:pPr>
            <w:r w:rsidRPr="00D55217">
              <w:rPr>
                <w:rFonts w:asciiTheme="minorHAnsi" w:hAnsiTheme="minorHAnsi" w:cstheme="minorHAnsi"/>
                <w:szCs w:val="24"/>
                <w:lang w:val="en-GB"/>
              </w:rPr>
              <w:t>That contingency plans are always included / accessible on tours.</w:t>
            </w:r>
          </w:p>
        </w:tc>
        <w:tc>
          <w:tcPr>
            <w:tcW w:w="760" w:type="dxa"/>
            <w:tcBorders>
              <w:top w:val="single" w:sz="4" w:space="0" w:color="auto"/>
              <w:left w:val="single" w:sz="4" w:space="0" w:color="auto"/>
              <w:bottom w:val="single" w:sz="4" w:space="0" w:color="auto"/>
              <w:right w:val="single" w:sz="4" w:space="0" w:color="auto"/>
            </w:tcBorders>
          </w:tcPr>
          <w:p w14:paraId="40789180"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6C72BFC0"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09332A4E" w14:textId="1943E6B3" w:rsidR="00FA1F77" w:rsidRPr="00C46621" w:rsidRDefault="00FA1F77" w:rsidP="00403AE7">
            <w:pPr>
              <w:autoSpaceDE w:val="0"/>
              <w:autoSpaceDN w:val="0"/>
              <w:adjustRightInd w:val="0"/>
              <w:spacing w:before="60" w:after="60" w:line="240" w:lineRule="auto"/>
              <w:rPr>
                <w:rFonts w:asciiTheme="minorHAnsi" w:hAnsiTheme="minorHAnsi" w:cstheme="minorHAnsi"/>
              </w:rPr>
            </w:pPr>
          </w:p>
        </w:tc>
      </w:tr>
      <w:tr w:rsidR="00C46621" w:rsidRPr="00C46621" w14:paraId="65458F61" w14:textId="77777777" w:rsidTr="005A014A">
        <w:tc>
          <w:tcPr>
            <w:tcW w:w="1129" w:type="dxa"/>
            <w:tcBorders>
              <w:top w:val="single" w:sz="4" w:space="0" w:color="auto"/>
              <w:left w:val="single" w:sz="4" w:space="0" w:color="auto"/>
              <w:bottom w:val="single" w:sz="4" w:space="0" w:color="auto"/>
              <w:right w:val="single" w:sz="4" w:space="0" w:color="auto"/>
            </w:tcBorders>
          </w:tcPr>
          <w:p w14:paraId="16242B45" w14:textId="341F12B0" w:rsidR="00FA1F77" w:rsidRPr="00C46621" w:rsidRDefault="00FA1F77" w:rsidP="00FA1F77">
            <w:pPr>
              <w:autoSpaceDE w:val="0"/>
              <w:autoSpaceDN w:val="0"/>
              <w:adjustRightInd w:val="0"/>
              <w:spacing w:before="60" w:after="60" w:line="240" w:lineRule="auto"/>
              <w:rPr>
                <w:rFonts w:cs="Calibri"/>
                <w:bCs/>
                <w:i/>
                <w:iCs/>
                <w:sz w:val="24"/>
                <w:szCs w:val="24"/>
              </w:rPr>
            </w:pPr>
            <w:r w:rsidRPr="00C46621">
              <w:rPr>
                <w:rFonts w:cs="Calibri"/>
                <w:bCs/>
                <w:i/>
                <w:iCs/>
                <w:sz w:val="24"/>
                <w:szCs w:val="24"/>
              </w:rPr>
              <w:t>210-1.</w:t>
            </w:r>
            <w:r w:rsidR="002D3D26" w:rsidRPr="00C46621">
              <w:rPr>
                <w:rFonts w:cs="Calibri"/>
                <w:bCs/>
                <w:i/>
                <w:iCs/>
                <w:sz w:val="24"/>
                <w:szCs w:val="24"/>
              </w:rPr>
              <w:t>9</w:t>
            </w:r>
          </w:p>
        </w:tc>
        <w:tc>
          <w:tcPr>
            <w:tcW w:w="6070" w:type="dxa"/>
            <w:tcBorders>
              <w:top w:val="single" w:sz="4" w:space="0" w:color="auto"/>
              <w:left w:val="single" w:sz="4" w:space="0" w:color="auto"/>
              <w:bottom w:val="single" w:sz="4" w:space="0" w:color="auto"/>
              <w:right w:val="single" w:sz="4" w:space="0" w:color="auto"/>
            </w:tcBorders>
          </w:tcPr>
          <w:p w14:paraId="049CC4F8" w14:textId="6C0664E0" w:rsidR="00FA1F77" w:rsidRPr="00D55217" w:rsidRDefault="00FA47FE" w:rsidP="00FA1F77">
            <w:pPr>
              <w:autoSpaceDE w:val="0"/>
              <w:autoSpaceDN w:val="0"/>
              <w:adjustRightInd w:val="0"/>
              <w:spacing w:before="60" w:after="60" w:line="240" w:lineRule="auto"/>
              <w:rPr>
                <w:lang w:val="en-GB"/>
              </w:rPr>
            </w:pPr>
            <w:r w:rsidRPr="00D55217">
              <w:rPr>
                <w:lang w:val="en-GB"/>
              </w:rPr>
              <w:t xml:space="preserve">All equipment (helmet, </w:t>
            </w:r>
            <w:r w:rsidR="00BD53D3" w:rsidRPr="00D55217">
              <w:rPr>
                <w:lang w:val="en-GB"/>
              </w:rPr>
              <w:t>armour</w:t>
            </w:r>
            <w:r w:rsidRPr="00D55217">
              <w:rPr>
                <w:lang w:val="en-GB"/>
              </w:rPr>
              <w:t xml:space="preserve">, saddle and </w:t>
            </w:r>
            <w:r w:rsidR="00B51C54" w:rsidRPr="00D55217">
              <w:rPr>
                <w:lang w:val="en-GB"/>
              </w:rPr>
              <w:t>stirrups</w:t>
            </w:r>
            <w:r w:rsidRPr="00D55217">
              <w:rPr>
                <w:lang w:val="en-GB"/>
              </w:rPr>
              <w:t xml:space="preserve">) must be adjusted for each </w:t>
            </w:r>
            <w:r w:rsidR="00D80053" w:rsidRPr="00D55217">
              <w:rPr>
                <w:lang w:val="en-GB"/>
              </w:rPr>
              <w:t>rider</w:t>
            </w:r>
            <w:r w:rsidRPr="00D55217">
              <w:rPr>
                <w:lang w:val="en-GB"/>
              </w:rPr>
              <w:t xml:space="preserve"> and it </w:t>
            </w:r>
            <w:r w:rsidR="00187C3A" w:rsidRPr="00D55217">
              <w:rPr>
                <w:lang w:val="en-GB"/>
              </w:rPr>
              <w:t>is</w:t>
            </w:r>
            <w:r w:rsidRPr="00D55217">
              <w:rPr>
                <w:lang w:val="en-GB"/>
              </w:rPr>
              <w:t xml:space="preserve"> ensured that the </w:t>
            </w:r>
            <w:r w:rsidR="00582B29" w:rsidRPr="00D55217">
              <w:rPr>
                <w:lang w:val="en-GB"/>
              </w:rPr>
              <w:t>saddle girths</w:t>
            </w:r>
            <w:r w:rsidRPr="00D55217">
              <w:rPr>
                <w:lang w:val="en-GB"/>
              </w:rPr>
              <w:t xml:space="preserve"> are well </w:t>
            </w:r>
            <w:r w:rsidR="00582B29" w:rsidRPr="00D55217">
              <w:rPr>
                <w:lang w:val="en-GB"/>
              </w:rPr>
              <w:t xml:space="preserve">and properly </w:t>
            </w:r>
            <w:r w:rsidRPr="00D55217">
              <w:rPr>
                <w:lang w:val="en-GB"/>
              </w:rPr>
              <w:t>tightened at all times.</w:t>
            </w:r>
          </w:p>
        </w:tc>
        <w:tc>
          <w:tcPr>
            <w:tcW w:w="760" w:type="dxa"/>
            <w:tcBorders>
              <w:top w:val="single" w:sz="4" w:space="0" w:color="auto"/>
              <w:left w:val="single" w:sz="4" w:space="0" w:color="auto"/>
              <w:bottom w:val="single" w:sz="4" w:space="0" w:color="auto"/>
              <w:right w:val="single" w:sz="4" w:space="0" w:color="auto"/>
            </w:tcBorders>
          </w:tcPr>
          <w:p w14:paraId="0D3D1BD7"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7C61ADFD"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4A5CCD87" w14:textId="18A0ACFD" w:rsidR="00FA1F77" w:rsidRPr="00C46621" w:rsidRDefault="00FA1F77" w:rsidP="00FA1F77">
            <w:pPr>
              <w:autoSpaceDE w:val="0"/>
              <w:autoSpaceDN w:val="0"/>
              <w:adjustRightInd w:val="0"/>
              <w:spacing w:before="60" w:after="60" w:line="240" w:lineRule="auto"/>
              <w:rPr>
                <w:rFonts w:cs="Calibri"/>
                <w:sz w:val="24"/>
                <w:szCs w:val="24"/>
              </w:rPr>
            </w:pPr>
          </w:p>
        </w:tc>
      </w:tr>
      <w:tr w:rsidR="00C46621" w:rsidRPr="00C46621" w14:paraId="7EF16646" w14:textId="77777777" w:rsidTr="7F361451">
        <w:tc>
          <w:tcPr>
            <w:tcW w:w="1129" w:type="dxa"/>
            <w:tcBorders>
              <w:top w:val="single" w:sz="4" w:space="0" w:color="auto"/>
              <w:left w:val="single" w:sz="4" w:space="0" w:color="auto"/>
              <w:bottom w:val="single" w:sz="4" w:space="0" w:color="auto"/>
              <w:right w:val="single" w:sz="4" w:space="0" w:color="auto"/>
            </w:tcBorders>
          </w:tcPr>
          <w:p w14:paraId="389A6630" w14:textId="257B6140" w:rsidR="00FA1F77" w:rsidRPr="00C46621" w:rsidRDefault="00FA1F77" w:rsidP="00FA1F77">
            <w:pPr>
              <w:autoSpaceDE w:val="0"/>
              <w:autoSpaceDN w:val="0"/>
              <w:adjustRightInd w:val="0"/>
              <w:spacing w:before="60" w:after="60" w:line="240" w:lineRule="auto"/>
              <w:rPr>
                <w:rFonts w:cs="Calibri"/>
                <w:bCs/>
                <w:i/>
                <w:iCs/>
                <w:sz w:val="24"/>
                <w:szCs w:val="24"/>
              </w:rPr>
            </w:pPr>
            <w:r w:rsidRPr="00C46621">
              <w:rPr>
                <w:rFonts w:cs="Calibri"/>
                <w:bCs/>
                <w:i/>
                <w:iCs/>
                <w:sz w:val="24"/>
                <w:szCs w:val="24"/>
              </w:rPr>
              <w:t>210-1.</w:t>
            </w:r>
            <w:r w:rsidR="002D3D26" w:rsidRPr="00C46621">
              <w:rPr>
                <w:rFonts w:cs="Calibri"/>
                <w:bCs/>
                <w:i/>
                <w:iCs/>
                <w:sz w:val="24"/>
                <w:szCs w:val="24"/>
              </w:rPr>
              <w:t>10</w:t>
            </w:r>
          </w:p>
        </w:tc>
        <w:tc>
          <w:tcPr>
            <w:tcW w:w="6070" w:type="dxa"/>
            <w:tcBorders>
              <w:top w:val="single" w:sz="4" w:space="0" w:color="auto"/>
              <w:left w:val="single" w:sz="4" w:space="0" w:color="auto"/>
              <w:bottom w:val="single" w:sz="4" w:space="0" w:color="auto"/>
              <w:right w:val="single" w:sz="4" w:space="0" w:color="auto"/>
            </w:tcBorders>
          </w:tcPr>
          <w:p w14:paraId="164F1323" w14:textId="5D53B868" w:rsidR="00FA1F77" w:rsidRPr="00D55217" w:rsidRDefault="007F227C" w:rsidP="00FA1F77">
            <w:pPr>
              <w:autoSpaceDE w:val="0"/>
              <w:autoSpaceDN w:val="0"/>
              <w:adjustRightInd w:val="0"/>
              <w:spacing w:before="60" w:after="60" w:line="240" w:lineRule="auto"/>
              <w:rPr>
                <w:rFonts w:cs="Calibri"/>
                <w:lang w:val="en-GB"/>
              </w:rPr>
            </w:pPr>
            <w:r w:rsidRPr="00D55217">
              <w:rPr>
                <w:lang w:val="en-GB"/>
              </w:rPr>
              <w:t xml:space="preserve">All riders wear helmets. </w:t>
            </w:r>
          </w:p>
        </w:tc>
        <w:tc>
          <w:tcPr>
            <w:tcW w:w="760" w:type="dxa"/>
            <w:tcBorders>
              <w:top w:val="single" w:sz="4" w:space="0" w:color="auto"/>
              <w:left w:val="single" w:sz="4" w:space="0" w:color="auto"/>
              <w:bottom w:val="single" w:sz="4" w:space="0" w:color="auto"/>
              <w:right w:val="single" w:sz="4" w:space="0" w:color="auto"/>
            </w:tcBorders>
          </w:tcPr>
          <w:p w14:paraId="729DD511"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2C03E596"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8B8170"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r>
      <w:tr w:rsidR="00C46621" w:rsidRPr="00C46621" w14:paraId="1E790FE6" w14:textId="77777777" w:rsidTr="7F361451">
        <w:tc>
          <w:tcPr>
            <w:tcW w:w="1129" w:type="dxa"/>
            <w:tcBorders>
              <w:top w:val="single" w:sz="4" w:space="0" w:color="auto"/>
              <w:left w:val="single" w:sz="4" w:space="0" w:color="auto"/>
              <w:bottom w:val="single" w:sz="4" w:space="0" w:color="auto"/>
              <w:right w:val="single" w:sz="4" w:space="0" w:color="auto"/>
            </w:tcBorders>
          </w:tcPr>
          <w:p w14:paraId="0DED7B4D" w14:textId="006B6D93" w:rsidR="00FA1F77" w:rsidRPr="00C46621" w:rsidRDefault="00FA1F77" w:rsidP="00FA1F77">
            <w:pPr>
              <w:autoSpaceDE w:val="0"/>
              <w:autoSpaceDN w:val="0"/>
              <w:adjustRightInd w:val="0"/>
              <w:spacing w:before="60" w:after="60" w:line="240" w:lineRule="auto"/>
              <w:rPr>
                <w:rFonts w:cs="Calibri"/>
                <w:bCs/>
                <w:i/>
                <w:iCs/>
                <w:sz w:val="24"/>
                <w:szCs w:val="24"/>
              </w:rPr>
            </w:pPr>
            <w:r w:rsidRPr="00C46621">
              <w:rPr>
                <w:rFonts w:cs="Calibri"/>
                <w:bCs/>
                <w:i/>
                <w:iCs/>
                <w:sz w:val="24"/>
                <w:szCs w:val="24"/>
              </w:rPr>
              <w:t>210-1.</w:t>
            </w:r>
            <w:r w:rsidR="002D3D26" w:rsidRPr="00C46621">
              <w:rPr>
                <w:rFonts w:cs="Calibri"/>
                <w:bCs/>
                <w:i/>
                <w:iCs/>
                <w:sz w:val="24"/>
                <w:szCs w:val="24"/>
              </w:rPr>
              <w:t>11</w:t>
            </w:r>
          </w:p>
        </w:tc>
        <w:tc>
          <w:tcPr>
            <w:tcW w:w="6070" w:type="dxa"/>
            <w:tcBorders>
              <w:top w:val="single" w:sz="4" w:space="0" w:color="auto"/>
              <w:left w:val="single" w:sz="4" w:space="0" w:color="auto"/>
              <w:bottom w:val="single" w:sz="4" w:space="0" w:color="auto"/>
              <w:right w:val="single" w:sz="4" w:space="0" w:color="auto"/>
            </w:tcBorders>
          </w:tcPr>
          <w:p w14:paraId="0BA023C3" w14:textId="77777777" w:rsidR="00FA1F77" w:rsidRPr="00D55217" w:rsidRDefault="009923E9" w:rsidP="00FA1F77">
            <w:pPr>
              <w:autoSpaceDE w:val="0"/>
              <w:autoSpaceDN w:val="0"/>
              <w:adjustRightInd w:val="0"/>
              <w:spacing w:before="60" w:after="60" w:line="240" w:lineRule="auto"/>
              <w:rPr>
                <w:lang w:val="en-GB"/>
              </w:rPr>
            </w:pPr>
            <w:r w:rsidRPr="00D55217">
              <w:rPr>
                <w:lang w:val="en-GB"/>
              </w:rPr>
              <w:t>Care is taken to respect all rules regarding disease prevention to prevent spreading livestock diseases cf. current laws on animal diseases and precautionary measures against those diseases.</w:t>
            </w:r>
          </w:p>
          <w:p w14:paraId="6A9FF3CA" w14:textId="1988B500" w:rsidR="00995892" w:rsidRPr="00D55217" w:rsidRDefault="00995892" w:rsidP="00FA1F77">
            <w:pPr>
              <w:autoSpaceDE w:val="0"/>
              <w:autoSpaceDN w:val="0"/>
              <w:adjustRightInd w:val="0"/>
              <w:spacing w:before="60" w:after="60" w:line="240" w:lineRule="auto"/>
              <w:rPr>
                <w:rFonts w:cs="Calibri"/>
                <w:lang w:val="en-GB"/>
              </w:rPr>
            </w:pPr>
            <w:r w:rsidRPr="00D55217">
              <w:rPr>
                <w:lang w:val="en-GB"/>
              </w:rPr>
              <w:t>Helmets and other equipment that is brought from abroad must be sterilized according to current laws and rules.</w:t>
            </w:r>
          </w:p>
        </w:tc>
        <w:tc>
          <w:tcPr>
            <w:tcW w:w="760" w:type="dxa"/>
            <w:tcBorders>
              <w:top w:val="single" w:sz="4" w:space="0" w:color="auto"/>
              <w:left w:val="single" w:sz="4" w:space="0" w:color="auto"/>
              <w:bottom w:val="single" w:sz="4" w:space="0" w:color="auto"/>
              <w:right w:val="single" w:sz="4" w:space="0" w:color="auto"/>
            </w:tcBorders>
          </w:tcPr>
          <w:p w14:paraId="15587CC7"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7EB7A373"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60665B7" w14:textId="77777777" w:rsidR="00FA1F77" w:rsidRPr="00C46621" w:rsidRDefault="00FA1F77" w:rsidP="00FA1F77">
            <w:pPr>
              <w:autoSpaceDE w:val="0"/>
              <w:autoSpaceDN w:val="0"/>
              <w:adjustRightInd w:val="0"/>
              <w:spacing w:before="60" w:after="60" w:line="240" w:lineRule="auto"/>
              <w:jc w:val="center"/>
              <w:rPr>
                <w:rFonts w:cs="Calibri"/>
                <w:bCs/>
                <w:iCs/>
                <w:sz w:val="24"/>
                <w:szCs w:val="24"/>
              </w:rPr>
            </w:pPr>
          </w:p>
        </w:tc>
      </w:tr>
      <w:tr w:rsidR="00C46621" w:rsidRPr="00BD53D3" w14:paraId="7C8F17E1" w14:textId="77777777" w:rsidTr="7F361451">
        <w:tc>
          <w:tcPr>
            <w:tcW w:w="1129" w:type="dxa"/>
            <w:tcBorders>
              <w:top w:val="single" w:sz="4" w:space="0" w:color="auto"/>
              <w:left w:val="single" w:sz="4" w:space="0" w:color="auto"/>
              <w:bottom w:val="single" w:sz="4" w:space="0" w:color="auto"/>
              <w:right w:val="single" w:sz="4" w:space="0" w:color="auto"/>
            </w:tcBorders>
          </w:tcPr>
          <w:p w14:paraId="254A13A7" w14:textId="16BDBEF5" w:rsidR="007739C9" w:rsidRPr="00BD53D3" w:rsidRDefault="007739C9" w:rsidP="007739C9">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210-1.1</w:t>
            </w:r>
            <w:r w:rsidR="002D3D26" w:rsidRPr="00BD53D3">
              <w:rPr>
                <w:rFonts w:cs="Calibri"/>
                <w:bCs/>
                <w:i/>
                <w:iCs/>
                <w:sz w:val="24"/>
                <w:szCs w:val="24"/>
                <w:lang w:val="en-GB"/>
              </w:rPr>
              <w:t>2</w:t>
            </w:r>
          </w:p>
        </w:tc>
        <w:tc>
          <w:tcPr>
            <w:tcW w:w="6070" w:type="dxa"/>
            <w:tcBorders>
              <w:top w:val="single" w:sz="4" w:space="0" w:color="auto"/>
              <w:left w:val="single" w:sz="4" w:space="0" w:color="auto"/>
              <w:bottom w:val="single" w:sz="4" w:space="0" w:color="auto"/>
              <w:right w:val="single" w:sz="4" w:space="0" w:color="auto"/>
            </w:tcBorders>
          </w:tcPr>
          <w:p w14:paraId="02025471" w14:textId="77777777" w:rsidR="00715CED" w:rsidRPr="00BD53D3" w:rsidRDefault="00715CED" w:rsidP="00715CED">
            <w:pPr>
              <w:autoSpaceDE w:val="0"/>
              <w:autoSpaceDN w:val="0"/>
              <w:adjustRightInd w:val="0"/>
              <w:spacing w:before="60" w:after="0" w:line="240" w:lineRule="auto"/>
              <w:rPr>
                <w:rFonts w:asciiTheme="minorHAnsi" w:hAnsiTheme="minorHAnsi" w:cstheme="minorHAnsi"/>
                <w:lang w:val="en-GB"/>
              </w:rPr>
            </w:pPr>
            <w:r w:rsidRPr="00BD53D3">
              <w:rPr>
                <w:rFonts w:asciiTheme="minorHAnsi" w:hAnsiTheme="minorHAnsi" w:cstheme="minorHAnsi"/>
                <w:lang w:val="en-GB"/>
              </w:rPr>
              <w:t>There is a checklist for guides on the safety matters that are covered with customers before and during the tour, e. g. regarding:</w:t>
            </w:r>
          </w:p>
          <w:p w14:paraId="2E6E3151" w14:textId="77777777" w:rsidR="00715CED" w:rsidRPr="00BD53D3" w:rsidRDefault="00715CED" w:rsidP="00715CED">
            <w:pPr>
              <w:pStyle w:val="ListParagraph"/>
              <w:numPr>
                <w:ilvl w:val="0"/>
                <w:numId w:val="42"/>
              </w:numPr>
              <w:autoSpaceDE w:val="0"/>
              <w:autoSpaceDN w:val="0"/>
              <w:adjustRightInd w:val="0"/>
              <w:spacing w:before="60" w:after="60" w:line="240" w:lineRule="auto"/>
              <w:rPr>
                <w:rFonts w:asciiTheme="minorHAnsi" w:hAnsiTheme="minorHAnsi" w:cstheme="minorHAnsi"/>
                <w:szCs w:val="24"/>
                <w:lang w:val="en-GB"/>
              </w:rPr>
            </w:pPr>
            <w:r w:rsidRPr="00BD53D3">
              <w:rPr>
                <w:rFonts w:asciiTheme="minorHAnsi" w:hAnsiTheme="minorHAnsi" w:cstheme="minorHAnsi"/>
                <w:szCs w:val="24"/>
                <w:lang w:val="en-GB"/>
              </w:rPr>
              <w:lastRenderedPageBreak/>
              <w:t>Local conditions and weather.</w:t>
            </w:r>
          </w:p>
          <w:p w14:paraId="5466C818" w14:textId="77777777" w:rsidR="00715CED" w:rsidRPr="00BD53D3" w:rsidRDefault="00715CED" w:rsidP="00715CED">
            <w:pPr>
              <w:pStyle w:val="ListParagraph"/>
              <w:numPr>
                <w:ilvl w:val="0"/>
                <w:numId w:val="42"/>
              </w:numPr>
              <w:autoSpaceDE w:val="0"/>
              <w:autoSpaceDN w:val="0"/>
              <w:adjustRightInd w:val="0"/>
              <w:spacing w:before="60" w:after="60" w:line="240" w:lineRule="auto"/>
              <w:rPr>
                <w:rFonts w:asciiTheme="minorHAnsi" w:hAnsiTheme="minorHAnsi" w:cstheme="minorHAnsi"/>
                <w:szCs w:val="24"/>
                <w:lang w:val="en-GB"/>
              </w:rPr>
            </w:pPr>
            <w:r w:rsidRPr="00BD53D3">
              <w:rPr>
                <w:rFonts w:asciiTheme="minorHAnsi" w:hAnsiTheme="minorHAnsi" w:cstheme="minorHAnsi"/>
                <w:szCs w:val="24"/>
                <w:lang w:val="en-GB"/>
              </w:rPr>
              <w:t>Schedule.</w:t>
            </w:r>
          </w:p>
          <w:p w14:paraId="06171F22" w14:textId="1D7ED601" w:rsidR="00715CED" w:rsidRPr="00BD53D3" w:rsidRDefault="00715CED" w:rsidP="00715CED">
            <w:pPr>
              <w:pStyle w:val="ListParagraph"/>
              <w:numPr>
                <w:ilvl w:val="0"/>
                <w:numId w:val="42"/>
              </w:numPr>
              <w:autoSpaceDE w:val="0"/>
              <w:autoSpaceDN w:val="0"/>
              <w:adjustRightInd w:val="0"/>
              <w:spacing w:before="60" w:after="60" w:line="240" w:lineRule="auto"/>
              <w:rPr>
                <w:rFonts w:asciiTheme="minorHAnsi" w:hAnsiTheme="minorHAnsi" w:cstheme="minorHAnsi"/>
                <w:szCs w:val="24"/>
                <w:lang w:val="en-GB"/>
              </w:rPr>
            </w:pPr>
            <w:r w:rsidRPr="00BD53D3">
              <w:rPr>
                <w:rFonts w:asciiTheme="minorHAnsi" w:hAnsiTheme="minorHAnsi" w:cstheme="minorHAnsi"/>
                <w:szCs w:val="24"/>
                <w:lang w:val="en-GB"/>
              </w:rPr>
              <w:t>Safety precautions in situations where special care must be exercised</w:t>
            </w:r>
            <w:r w:rsidR="00E30344" w:rsidRPr="00BD53D3">
              <w:rPr>
                <w:rFonts w:asciiTheme="minorHAnsi" w:hAnsiTheme="minorHAnsi" w:cstheme="minorHAnsi"/>
                <w:szCs w:val="24"/>
                <w:lang w:val="en-GB"/>
              </w:rPr>
              <w:t xml:space="preserve">. </w:t>
            </w:r>
            <w:r w:rsidR="00E30344" w:rsidRPr="00BD53D3">
              <w:rPr>
                <w:lang w:val="en-GB"/>
              </w:rPr>
              <w:t>This may among other apply to steep slopes, rocky or rough terrain, riding by lakes or sea, frozen ground and frost lift in trails, roads and highways</w:t>
            </w:r>
          </w:p>
          <w:p w14:paraId="5E8B5797" w14:textId="77777777" w:rsidR="00E30344" w:rsidRPr="00BD53D3" w:rsidRDefault="00715CED" w:rsidP="00715CED">
            <w:pPr>
              <w:pStyle w:val="ListParagraph"/>
              <w:numPr>
                <w:ilvl w:val="0"/>
                <w:numId w:val="42"/>
              </w:numPr>
              <w:autoSpaceDE w:val="0"/>
              <w:autoSpaceDN w:val="0"/>
              <w:adjustRightInd w:val="0"/>
              <w:spacing w:before="60" w:after="60" w:line="240" w:lineRule="auto"/>
              <w:rPr>
                <w:rFonts w:asciiTheme="minorHAnsi" w:hAnsiTheme="minorHAnsi" w:cstheme="minorHAnsi"/>
                <w:szCs w:val="24"/>
                <w:lang w:val="en-GB"/>
              </w:rPr>
            </w:pPr>
            <w:r w:rsidRPr="00BD53D3">
              <w:rPr>
                <w:rFonts w:asciiTheme="minorHAnsi" w:hAnsiTheme="minorHAnsi" w:cstheme="minorHAnsi"/>
                <w:szCs w:val="24"/>
                <w:lang w:val="en-GB"/>
              </w:rPr>
              <w:t>Appropriate clothing and equipment.</w:t>
            </w:r>
          </w:p>
          <w:p w14:paraId="25E0C09E" w14:textId="12FBBCEC" w:rsidR="00715CED" w:rsidRPr="00BD53D3" w:rsidRDefault="00715CED" w:rsidP="00715CED">
            <w:pPr>
              <w:pStyle w:val="ListParagraph"/>
              <w:numPr>
                <w:ilvl w:val="0"/>
                <w:numId w:val="42"/>
              </w:numPr>
              <w:autoSpaceDE w:val="0"/>
              <w:autoSpaceDN w:val="0"/>
              <w:adjustRightInd w:val="0"/>
              <w:spacing w:before="60" w:after="60" w:line="240" w:lineRule="auto"/>
              <w:rPr>
                <w:rFonts w:asciiTheme="minorHAnsi" w:hAnsiTheme="minorHAnsi" w:cstheme="minorHAnsi"/>
                <w:szCs w:val="24"/>
                <w:lang w:val="en-GB"/>
              </w:rPr>
            </w:pPr>
            <w:r w:rsidRPr="00BD53D3">
              <w:rPr>
                <w:rFonts w:asciiTheme="minorHAnsi" w:hAnsiTheme="minorHAnsi" w:cstheme="minorHAnsi"/>
                <w:szCs w:val="24"/>
                <w:lang w:val="en-GB"/>
              </w:rPr>
              <w:t>112 emergency number in Iceland.</w:t>
            </w:r>
          </w:p>
        </w:tc>
        <w:tc>
          <w:tcPr>
            <w:tcW w:w="760" w:type="dxa"/>
            <w:tcBorders>
              <w:top w:val="single" w:sz="4" w:space="0" w:color="auto"/>
              <w:left w:val="single" w:sz="4" w:space="0" w:color="auto"/>
              <w:bottom w:val="single" w:sz="4" w:space="0" w:color="auto"/>
              <w:right w:val="single" w:sz="4" w:space="0" w:color="auto"/>
            </w:tcBorders>
          </w:tcPr>
          <w:p w14:paraId="3A4A23CC"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494C1E01"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7DE7D" w14:textId="0D7F71F6" w:rsidR="007739C9" w:rsidRPr="00BD53D3" w:rsidRDefault="007739C9" w:rsidP="007739C9">
            <w:pPr>
              <w:pStyle w:val="ListParagraph"/>
              <w:autoSpaceDE w:val="0"/>
              <w:autoSpaceDN w:val="0"/>
              <w:adjustRightInd w:val="0"/>
              <w:spacing w:before="60" w:after="60" w:line="240" w:lineRule="auto"/>
              <w:rPr>
                <w:rFonts w:cs="Calibri"/>
                <w:bCs/>
                <w:iCs/>
                <w:sz w:val="24"/>
                <w:szCs w:val="24"/>
                <w:lang w:val="en-GB"/>
              </w:rPr>
            </w:pPr>
          </w:p>
        </w:tc>
      </w:tr>
      <w:tr w:rsidR="00C46621" w:rsidRPr="00BD53D3" w14:paraId="477211BF" w14:textId="77777777" w:rsidTr="7F361451">
        <w:tc>
          <w:tcPr>
            <w:tcW w:w="1129" w:type="dxa"/>
            <w:tcBorders>
              <w:top w:val="single" w:sz="4" w:space="0" w:color="auto"/>
              <w:left w:val="single" w:sz="4" w:space="0" w:color="auto"/>
              <w:bottom w:val="single" w:sz="4" w:space="0" w:color="auto"/>
              <w:right w:val="single" w:sz="4" w:space="0" w:color="auto"/>
            </w:tcBorders>
          </w:tcPr>
          <w:p w14:paraId="54ABCFB0" w14:textId="02D42E85" w:rsidR="007739C9" w:rsidRPr="00BD53D3" w:rsidRDefault="007739C9" w:rsidP="007739C9">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210-1.1</w:t>
            </w:r>
            <w:r w:rsidR="002D3D26" w:rsidRPr="00BD53D3">
              <w:rPr>
                <w:rFonts w:cs="Calibri"/>
                <w:bCs/>
                <w:i/>
                <w:iCs/>
                <w:sz w:val="24"/>
                <w:szCs w:val="24"/>
                <w:lang w:val="en-GB"/>
              </w:rPr>
              <w:t>3</w:t>
            </w:r>
          </w:p>
        </w:tc>
        <w:tc>
          <w:tcPr>
            <w:tcW w:w="6070" w:type="dxa"/>
            <w:tcBorders>
              <w:top w:val="single" w:sz="4" w:space="0" w:color="auto"/>
              <w:left w:val="single" w:sz="4" w:space="0" w:color="auto"/>
              <w:bottom w:val="single" w:sz="4" w:space="0" w:color="auto"/>
              <w:right w:val="single" w:sz="4" w:space="0" w:color="auto"/>
            </w:tcBorders>
          </w:tcPr>
          <w:p w14:paraId="5E4B6D4D" w14:textId="39B6D9CB" w:rsidR="007739C9" w:rsidRPr="00BD53D3" w:rsidRDefault="002F47F6" w:rsidP="007739C9">
            <w:pPr>
              <w:autoSpaceDE w:val="0"/>
              <w:autoSpaceDN w:val="0"/>
              <w:adjustRightInd w:val="0"/>
              <w:spacing w:before="60" w:after="60" w:line="240" w:lineRule="auto"/>
              <w:rPr>
                <w:rFonts w:cs="Calibri"/>
                <w:lang w:val="en-GB"/>
              </w:rPr>
            </w:pPr>
            <w:r w:rsidRPr="00BD53D3">
              <w:rPr>
                <w:lang w:val="en-GB"/>
              </w:rPr>
              <w:t>The company ensures that when crossing rivers or streams, guides know how to choose fords where currents, depth and banks are suitable for crossing on horseback.</w:t>
            </w:r>
          </w:p>
        </w:tc>
        <w:tc>
          <w:tcPr>
            <w:tcW w:w="760" w:type="dxa"/>
            <w:tcBorders>
              <w:top w:val="single" w:sz="4" w:space="0" w:color="auto"/>
              <w:left w:val="single" w:sz="4" w:space="0" w:color="auto"/>
              <w:bottom w:val="single" w:sz="4" w:space="0" w:color="auto"/>
              <w:right w:val="single" w:sz="4" w:space="0" w:color="auto"/>
            </w:tcBorders>
          </w:tcPr>
          <w:p w14:paraId="0EACFF10"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1DC1C55B"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DBD04E8"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r>
      <w:tr w:rsidR="00C46621" w:rsidRPr="00BD53D3" w14:paraId="5F8115AF" w14:textId="77777777" w:rsidTr="005A014A">
        <w:tc>
          <w:tcPr>
            <w:tcW w:w="1129" w:type="dxa"/>
            <w:tcBorders>
              <w:top w:val="single" w:sz="4" w:space="0" w:color="auto"/>
              <w:left w:val="single" w:sz="4" w:space="0" w:color="auto"/>
              <w:bottom w:val="single" w:sz="4" w:space="0" w:color="auto"/>
              <w:right w:val="single" w:sz="4" w:space="0" w:color="auto"/>
            </w:tcBorders>
          </w:tcPr>
          <w:p w14:paraId="3F24E5A8" w14:textId="7FEB37CC" w:rsidR="007739C9" w:rsidRPr="00BD53D3" w:rsidRDefault="007739C9" w:rsidP="007739C9">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210-1.</w:t>
            </w:r>
            <w:r w:rsidR="004E7817" w:rsidRPr="00BD53D3">
              <w:rPr>
                <w:rFonts w:cs="Calibri"/>
                <w:bCs/>
                <w:i/>
                <w:iCs/>
                <w:sz w:val="24"/>
                <w:szCs w:val="24"/>
                <w:lang w:val="en-GB"/>
              </w:rPr>
              <w:t>1</w:t>
            </w:r>
            <w:r w:rsidR="002D3D26" w:rsidRPr="00BD53D3">
              <w:rPr>
                <w:rFonts w:cs="Calibri"/>
                <w:bCs/>
                <w:i/>
                <w:iCs/>
                <w:sz w:val="24"/>
                <w:szCs w:val="24"/>
                <w:lang w:val="en-GB"/>
              </w:rPr>
              <w:t>4</w:t>
            </w:r>
          </w:p>
        </w:tc>
        <w:tc>
          <w:tcPr>
            <w:tcW w:w="6070" w:type="dxa"/>
            <w:tcBorders>
              <w:top w:val="single" w:sz="4" w:space="0" w:color="auto"/>
              <w:left w:val="single" w:sz="4" w:space="0" w:color="auto"/>
              <w:bottom w:val="single" w:sz="4" w:space="0" w:color="auto"/>
              <w:right w:val="single" w:sz="4" w:space="0" w:color="auto"/>
            </w:tcBorders>
          </w:tcPr>
          <w:p w14:paraId="058B279D" w14:textId="26266984" w:rsidR="007739C9" w:rsidRPr="00BD53D3" w:rsidRDefault="00DD349E" w:rsidP="007739C9">
            <w:pPr>
              <w:autoSpaceDE w:val="0"/>
              <w:autoSpaceDN w:val="0"/>
              <w:adjustRightInd w:val="0"/>
              <w:spacing w:before="60" w:after="60" w:line="240" w:lineRule="auto"/>
              <w:rPr>
                <w:rFonts w:cs="Calibri"/>
                <w:lang w:val="en-GB"/>
              </w:rPr>
            </w:pPr>
            <w:r w:rsidRPr="00BD53D3">
              <w:rPr>
                <w:lang w:val="en-GB"/>
              </w:rPr>
              <w:t>The company informs employees and customers of the necessity of being in good physical condition and that the use of alcohol or drugs can make them unfit to take part in a tour.</w:t>
            </w:r>
          </w:p>
        </w:tc>
        <w:tc>
          <w:tcPr>
            <w:tcW w:w="760" w:type="dxa"/>
            <w:tcBorders>
              <w:top w:val="single" w:sz="4" w:space="0" w:color="auto"/>
              <w:left w:val="single" w:sz="4" w:space="0" w:color="auto"/>
              <w:bottom w:val="single" w:sz="4" w:space="0" w:color="auto"/>
              <w:right w:val="single" w:sz="4" w:space="0" w:color="auto"/>
            </w:tcBorders>
          </w:tcPr>
          <w:p w14:paraId="467B73BF"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09144BB2"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6AA88EF4"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r>
      <w:tr w:rsidR="00C46621" w:rsidRPr="00BD53D3" w14:paraId="6B1F4A87" w14:textId="77777777" w:rsidTr="005A014A">
        <w:tc>
          <w:tcPr>
            <w:tcW w:w="1129" w:type="dxa"/>
            <w:tcBorders>
              <w:top w:val="single" w:sz="4" w:space="0" w:color="auto"/>
              <w:left w:val="single" w:sz="4" w:space="0" w:color="auto"/>
              <w:bottom w:val="single" w:sz="4" w:space="0" w:color="auto"/>
              <w:right w:val="single" w:sz="4" w:space="0" w:color="auto"/>
            </w:tcBorders>
          </w:tcPr>
          <w:p w14:paraId="3152E99D" w14:textId="13844508" w:rsidR="007739C9" w:rsidRPr="00BD53D3" w:rsidRDefault="007739C9" w:rsidP="007739C9">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210-1.</w:t>
            </w:r>
            <w:r w:rsidR="004E7817" w:rsidRPr="00BD53D3">
              <w:rPr>
                <w:rFonts w:cs="Calibri"/>
                <w:bCs/>
                <w:i/>
                <w:iCs/>
                <w:sz w:val="24"/>
                <w:szCs w:val="24"/>
                <w:lang w:val="en-GB"/>
              </w:rPr>
              <w:t>1</w:t>
            </w:r>
            <w:r w:rsidR="002D3D26" w:rsidRPr="00BD53D3">
              <w:rPr>
                <w:rFonts w:cs="Calibri"/>
                <w:bCs/>
                <w:i/>
                <w:iCs/>
                <w:sz w:val="24"/>
                <w:szCs w:val="24"/>
                <w:lang w:val="en-GB"/>
              </w:rPr>
              <w:t>5</w:t>
            </w:r>
          </w:p>
        </w:tc>
        <w:tc>
          <w:tcPr>
            <w:tcW w:w="6070" w:type="dxa"/>
            <w:tcBorders>
              <w:top w:val="single" w:sz="4" w:space="0" w:color="auto"/>
              <w:left w:val="single" w:sz="4" w:space="0" w:color="auto"/>
              <w:bottom w:val="single" w:sz="4" w:space="0" w:color="auto"/>
              <w:right w:val="single" w:sz="4" w:space="0" w:color="auto"/>
            </w:tcBorders>
          </w:tcPr>
          <w:p w14:paraId="54D9002E" w14:textId="1B926CFD" w:rsidR="007739C9" w:rsidRPr="00BD53D3" w:rsidRDefault="00176E88" w:rsidP="007739C9">
            <w:pPr>
              <w:autoSpaceDE w:val="0"/>
              <w:autoSpaceDN w:val="0"/>
              <w:adjustRightInd w:val="0"/>
              <w:spacing w:before="60" w:after="60" w:line="240" w:lineRule="auto"/>
              <w:rPr>
                <w:rFonts w:cs="Calibri"/>
                <w:lang w:val="en-GB"/>
              </w:rPr>
            </w:pPr>
            <w:r w:rsidRPr="00BD53D3">
              <w:rPr>
                <w:rFonts w:asciiTheme="minorHAnsi" w:hAnsiTheme="minorHAnsi" w:cstheme="minorHAnsi"/>
                <w:szCs w:val="24"/>
                <w:lang w:val="en-GB"/>
              </w:rPr>
              <w:t>The company has written guidelines on when to cancel tours due to weather.</w:t>
            </w:r>
            <w:r w:rsidR="002577C7" w:rsidRPr="00BD53D3">
              <w:rPr>
                <w:rFonts w:asciiTheme="minorHAnsi" w:hAnsiTheme="minorHAnsi" w:cstheme="minorHAnsi"/>
                <w:szCs w:val="24"/>
                <w:lang w:val="en-GB"/>
              </w:rPr>
              <w:t xml:space="preserve"> It is clearly stated who decides on the cancellation of t</w:t>
            </w:r>
            <w:r w:rsidR="007145D0" w:rsidRPr="00BD53D3">
              <w:rPr>
                <w:rFonts w:asciiTheme="minorHAnsi" w:hAnsiTheme="minorHAnsi" w:cstheme="minorHAnsi"/>
                <w:szCs w:val="24"/>
                <w:lang w:val="en-GB"/>
              </w:rPr>
              <w:t>ours</w:t>
            </w:r>
            <w:r w:rsidR="002577C7" w:rsidRPr="00BD53D3">
              <w:rPr>
                <w:rFonts w:asciiTheme="minorHAnsi" w:hAnsiTheme="minorHAnsi" w:cstheme="minorHAnsi"/>
                <w:szCs w:val="24"/>
                <w:lang w:val="en-GB"/>
              </w:rPr>
              <w:t>.</w:t>
            </w:r>
          </w:p>
        </w:tc>
        <w:tc>
          <w:tcPr>
            <w:tcW w:w="760" w:type="dxa"/>
            <w:tcBorders>
              <w:top w:val="single" w:sz="4" w:space="0" w:color="auto"/>
              <w:left w:val="single" w:sz="4" w:space="0" w:color="auto"/>
              <w:bottom w:val="single" w:sz="4" w:space="0" w:color="auto"/>
              <w:right w:val="single" w:sz="4" w:space="0" w:color="auto"/>
            </w:tcBorders>
          </w:tcPr>
          <w:p w14:paraId="23E8BDE1"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32C91A0F"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67F98990"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r>
      <w:tr w:rsidR="00C46621" w:rsidRPr="00BD53D3" w14:paraId="596F63C4" w14:textId="77777777" w:rsidTr="7F361451">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FFC000"/>
            <w:hideMark/>
          </w:tcPr>
          <w:p w14:paraId="5E7490B1" w14:textId="77777777" w:rsidR="007739C9" w:rsidRPr="00BD53D3" w:rsidRDefault="007739C9" w:rsidP="007739C9">
            <w:pPr>
              <w:autoSpaceDE w:val="0"/>
              <w:autoSpaceDN w:val="0"/>
              <w:adjustRightInd w:val="0"/>
              <w:spacing w:before="240" w:after="240" w:line="240" w:lineRule="auto"/>
              <w:rPr>
                <w:rFonts w:cs="Calibri"/>
                <w:b/>
                <w:bCs/>
                <w:i/>
                <w:iCs/>
                <w:sz w:val="24"/>
                <w:szCs w:val="24"/>
                <w:lang w:val="en-GB"/>
              </w:rPr>
            </w:pPr>
            <w:r w:rsidRPr="00BD53D3">
              <w:rPr>
                <w:rFonts w:cs="Calibri"/>
                <w:b/>
                <w:bCs/>
                <w:i/>
                <w:iCs/>
                <w:sz w:val="24"/>
                <w:szCs w:val="24"/>
                <w:lang w:val="en-GB"/>
              </w:rPr>
              <w:t>210-2</w:t>
            </w:r>
          </w:p>
        </w:tc>
        <w:tc>
          <w:tcPr>
            <w:tcW w:w="6070" w:type="dxa"/>
            <w:tcBorders>
              <w:top w:val="single" w:sz="4" w:space="0" w:color="auto"/>
              <w:left w:val="single" w:sz="4" w:space="0" w:color="auto"/>
              <w:bottom w:val="single" w:sz="4" w:space="0" w:color="auto"/>
              <w:right w:val="single" w:sz="4" w:space="0" w:color="auto"/>
            </w:tcBorders>
            <w:shd w:val="clear" w:color="auto" w:fill="FFC000"/>
            <w:hideMark/>
          </w:tcPr>
          <w:p w14:paraId="38DFB28A" w14:textId="021ABD55" w:rsidR="007739C9" w:rsidRPr="00BD53D3" w:rsidRDefault="00277B37" w:rsidP="00FF5FDB">
            <w:pPr>
              <w:autoSpaceDE w:val="0"/>
              <w:autoSpaceDN w:val="0"/>
              <w:adjustRightInd w:val="0"/>
              <w:spacing w:before="240" w:after="240" w:line="240" w:lineRule="auto"/>
              <w:rPr>
                <w:rFonts w:cs="Calibri"/>
                <w:b/>
                <w:bCs/>
                <w:i/>
                <w:iCs/>
                <w:sz w:val="28"/>
                <w:szCs w:val="28"/>
                <w:lang w:val="en-GB"/>
              </w:rPr>
            </w:pPr>
            <w:r w:rsidRPr="00BD53D3">
              <w:rPr>
                <w:rFonts w:cs="Calibri"/>
                <w:b/>
                <w:bCs/>
                <w:i/>
                <w:iCs/>
                <w:sz w:val="28"/>
                <w:szCs w:val="28"/>
                <w:lang w:val="en-GB"/>
              </w:rPr>
              <w:t>Handling and Care of Horses</w:t>
            </w:r>
            <w:r w:rsidR="00FF5FDB" w:rsidRPr="00BD53D3">
              <w:rPr>
                <w:rFonts w:cs="Calibri"/>
                <w:b/>
                <w:bCs/>
                <w:i/>
                <w:iCs/>
                <w:sz w:val="28"/>
                <w:szCs w:val="28"/>
                <w:lang w:val="en-GB"/>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C000"/>
            <w:hideMark/>
          </w:tcPr>
          <w:p w14:paraId="78D1229C" w14:textId="50D27E44" w:rsidR="007739C9" w:rsidRPr="00BD53D3" w:rsidRDefault="00277B37" w:rsidP="007739C9">
            <w:pPr>
              <w:autoSpaceDE w:val="0"/>
              <w:autoSpaceDN w:val="0"/>
              <w:adjustRightInd w:val="0"/>
              <w:spacing w:before="240" w:after="240" w:line="240" w:lineRule="auto"/>
              <w:jc w:val="center"/>
              <w:rPr>
                <w:rFonts w:cs="Calibri"/>
                <w:b/>
                <w:bCs/>
                <w:i/>
                <w:iCs/>
                <w:sz w:val="24"/>
                <w:szCs w:val="29"/>
                <w:lang w:val="en-GB"/>
              </w:rPr>
            </w:pPr>
            <w:r w:rsidRPr="00BD53D3">
              <w:rPr>
                <w:rFonts w:cs="Calibri"/>
                <w:b/>
                <w:bCs/>
                <w:i/>
                <w:iCs/>
                <w:sz w:val="24"/>
                <w:szCs w:val="29"/>
                <w:lang w:val="en-GB"/>
              </w:rPr>
              <w:t>Yes</w:t>
            </w:r>
          </w:p>
        </w:tc>
        <w:tc>
          <w:tcPr>
            <w:tcW w:w="835" w:type="dxa"/>
            <w:tcBorders>
              <w:top w:val="single" w:sz="4" w:space="0" w:color="auto"/>
              <w:left w:val="single" w:sz="4" w:space="0" w:color="auto"/>
              <w:bottom w:val="single" w:sz="4" w:space="0" w:color="auto"/>
              <w:right w:val="single" w:sz="4" w:space="0" w:color="auto"/>
            </w:tcBorders>
            <w:shd w:val="clear" w:color="auto" w:fill="FFC000"/>
            <w:hideMark/>
          </w:tcPr>
          <w:p w14:paraId="0A29A9A5" w14:textId="29586ABC" w:rsidR="007739C9" w:rsidRPr="00BD53D3" w:rsidRDefault="00277B37" w:rsidP="007739C9">
            <w:pPr>
              <w:autoSpaceDE w:val="0"/>
              <w:autoSpaceDN w:val="0"/>
              <w:adjustRightInd w:val="0"/>
              <w:spacing w:before="240" w:after="240" w:line="240" w:lineRule="auto"/>
              <w:jc w:val="center"/>
              <w:rPr>
                <w:rFonts w:cs="Calibri"/>
                <w:b/>
                <w:bCs/>
                <w:i/>
                <w:iCs/>
                <w:sz w:val="24"/>
                <w:szCs w:val="29"/>
                <w:lang w:val="en-GB"/>
              </w:rPr>
            </w:pPr>
            <w:r w:rsidRPr="00BD53D3">
              <w:rPr>
                <w:rFonts w:cs="Calibri"/>
                <w:b/>
                <w:bCs/>
                <w:i/>
                <w:iCs/>
                <w:sz w:val="24"/>
                <w:szCs w:val="29"/>
                <w:lang w:val="en-GB"/>
              </w:rPr>
              <w:t>N/A</w:t>
            </w:r>
          </w:p>
        </w:tc>
        <w:tc>
          <w:tcPr>
            <w:tcW w:w="523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B5DD2DD" w14:textId="084BBCAE" w:rsidR="007739C9" w:rsidRPr="00BD53D3" w:rsidRDefault="007739C9" w:rsidP="007739C9">
            <w:pPr>
              <w:autoSpaceDE w:val="0"/>
              <w:autoSpaceDN w:val="0"/>
              <w:adjustRightInd w:val="0"/>
              <w:spacing w:after="0" w:line="240" w:lineRule="auto"/>
              <w:jc w:val="center"/>
              <w:rPr>
                <w:rFonts w:cs="Calibri"/>
                <w:b/>
                <w:bCs/>
                <w:i/>
                <w:iCs/>
                <w:sz w:val="24"/>
                <w:szCs w:val="29"/>
                <w:lang w:val="en-GB"/>
              </w:rPr>
            </w:pPr>
            <w:r w:rsidRPr="00BD53D3">
              <w:rPr>
                <w:rFonts w:cs="Calibri"/>
                <w:b/>
                <w:bCs/>
                <w:i/>
                <w:iCs/>
                <w:sz w:val="24"/>
                <w:szCs w:val="29"/>
                <w:lang w:val="en-GB"/>
              </w:rPr>
              <w:t>H</w:t>
            </w:r>
            <w:r w:rsidR="00277B37" w:rsidRPr="00BD53D3">
              <w:rPr>
                <w:rFonts w:cs="Calibri"/>
                <w:b/>
                <w:bCs/>
                <w:i/>
                <w:iCs/>
                <w:sz w:val="24"/>
                <w:szCs w:val="29"/>
                <w:lang w:val="en-GB"/>
              </w:rPr>
              <w:t>ow fulfilled/explanation</w:t>
            </w:r>
          </w:p>
        </w:tc>
      </w:tr>
      <w:tr w:rsidR="00C46621" w:rsidRPr="00BD53D3" w14:paraId="076F82BA" w14:textId="77777777" w:rsidTr="005A014A">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33D3B" w14:textId="77777777" w:rsidR="007739C9" w:rsidRPr="00BD53D3" w:rsidRDefault="007739C9" w:rsidP="007739C9">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210-2.1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1160D0E9" w14:textId="2A4F2A58" w:rsidR="001D6684" w:rsidRPr="00BD53D3" w:rsidRDefault="00626C1D" w:rsidP="00D716A5">
            <w:pPr>
              <w:autoSpaceDE w:val="0"/>
              <w:autoSpaceDN w:val="0"/>
              <w:adjustRightInd w:val="0"/>
              <w:spacing w:before="60" w:after="60" w:line="240" w:lineRule="auto"/>
              <w:rPr>
                <w:lang w:val="en-GB"/>
              </w:rPr>
            </w:pPr>
            <w:r w:rsidRPr="00BD53D3">
              <w:rPr>
                <w:rFonts w:cs="Calibri"/>
                <w:lang w:val="en-GB"/>
              </w:rPr>
              <w:t>The company operates in accordance with the regulations on horse welfare and</w:t>
            </w:r>
            <w:r w:rsidRPr="00BD53D3">
              <w:rPr>
                <w:lang w:val="en-GB"/>
              </w:rPr>
              <w:t xml:space="preserve"> ensures that all employees are familiar with current regulations on facilities, care and health supervision of horses.</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4A3B3144"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5BDDE780"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6B07059F" w14:textId="36E9BE93" w:rsidR="007739C9" w:rsidRPr="00BD53D3" w:rsidRDefault="007739C9" w:rsidP="007739C9">
            <w:pPr>
              <w:autoSpaceDE w:val="0"/>
              <w:autoSpaceDN w:val="0"/>
              <w:adjustRightInd w:val="0"/>
              <w:spacing w:before="60" w:after="60" w:line="240" w:lineRule="auto"/>
              <w:rPr>
                <w:rFonts w:cs="Calibri"/>
                <w:bCs/>
                <w:iCs/>
                <w:sz w:val="24"/>
                <w:szCs w:val="24"/>
                <w:lang w:val="en-GB"/>
              </w:rPr>
            </w:pPr>
          </w:p>
        </w:tc>
      </w:tr>
      <w:tr w:rsidR="00C46621" w:rsidRPr="00BD53D3" w14:paraId="71E32E1F" w14:textId="77777777" w:rsidTr="005A014A">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6BAEBD1E" w14:textId="0AA0D35B" w:rsidR="007739C9" w:rsidRPr="00BD53D3" w:rsidRDefault="007739C9" w:rsidP="007739C9">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210-2.</w:t>
            </w:r>
            <w:r w:rsidR="00901F69" w:rsidRPr="00BD53D3">
              <w:rPr>
                <w:rFonts w:cs="Calibri"/>
                <w:bCs/>
                <w:i/>
                <w:iCs/>
                <w:sz w:val="24"/>
                <w:szCs w:val="24"/>
                <w:lang w:val="en-GB"/>
              </w:rPr>
              <w:t>2</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299A0C14" w14:textId="5E2F92FA" w:rsidR="007739C9" w:rsidRPr="00BD53D3" w:rsidRDefault="0083420F" w:rsidP="007739C9">
            <w:pPr>
              <w:spacing w:after="0" w:line="240" w:lineRule="auto"/>
              <w:rPr>
                <w:rFonts w:cs="Calibri"/>
                <w:lang w:val="en-GB"/>
              </w:rPr>
            </w:pPr>
            <w:r w:rsidRPr="00BD53D3">
              <w:rPr>
                <w:lang w:val="en-GB"/>
              </w:rPr>
              <w:t>Stable floors are non-slippery and easily cleaned. Floors in stalls are clean and covered with soft materials.</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15CE2F90"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2203680D"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77BB9229"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r>
      <w:tr w:rsidR="00C46621" w:rsidRPr="00BD53D3" w14:paraId="20160529" w14:textId="77777777" w:rsidTr="005A014A">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36D4596" w14:textId="5BDF9552" w:rsidR="007739C9" w:rsidRPr="00BD53D3" w:rsidRDefault="007739C9" w:rsidP="007739C9">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210-2.</w:t>
            </w:r>
            <w:r w:rsidR="00901F69" w:rsidRPr="00BD53D3">
              <w:rPr>
                <w:rFonts w:cs="Calibri"/>
                <w:bCs/>
                <w:i/>
                <w:iCs/>
                <w:sz w:val="24"/>
                <w:szCs w:val="24"/>
                <w:lang w:val="en-GB"/>
              </w:rPr>
              <w:t>3</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02135BBF" w14:textId="699C4119" w:rsidR="007739C9" w:rsidRPr="00BD53D3" w:rsidRDefault="00D0729B" w:rsidP="007739C9">
            <w:pPr>
              <w:autoSpaceDE w:val="0"/>
              <w:autoSpaceDN w:val="0"/>
              <w:adjustRightInd w:val="0"/>
              <w:spacing w:before="60" w:after="60" w:line="240" w:lineRule="auto"/>
              <w:rPr>
                <w:rFonts w:cs="Calibri"/>
                <w:lang w:val="en-GB"/>
              </w:rPr>
            </w:pPr>
            <w:r w:rsidRPr="00BD53D3">
              <w:rPr>
                <w:lang w:val="en-GB"/>
              </w:rPr>
              <w:t>Stalls are roomy enough to allow the horse to lie down and move around freely, and never smaller than stipulated in the current regulation on horse welfare.</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3BB3501B"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6914EB9B"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629F9B4F"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r>
      <w:tr w:rsidR="00C46621" w:rsidRPr="00BD53D3" w14:paraId="1AD40B90" w14:textId="77777777" w:rsidTr="005A014A">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C971CF6" w14:textId="10E279AD" w:rsidR="007739C9" w:rsidRPr="00BD53D3" w:rsidRDefault="007739C9" w:rsidP="007739C9">
            <w:pPr>
              <w:autoSpaceDE w:val="0"/>
              <w:autoSpaceDN w:val="0"/>
              <w:adjustRightInd w:val="0"/>
              <w:spacing w:before="60" w:after="60" w:line="240" w:lineRule="auto"/>
              <w:rPr>
                <w:rFonts w:cs="Calibri"/>
                <w:bCs/>
                <w:i/>
                <w:iCs/>
                <w:sz w:val="29"/>
                <w:szCs w:val="29"/>
                <w:lang w:val="en-GB"/>
              </w:rPr>
            </w:pPr>
            <w:r w:rsidRPr="00BD53D3">
              <w:rPr>
                <w:rFonts w:cs="Calibri"/>
                <w:bCs/>
                <w:i/>
                <w:iCs/>
                <w:sz w:val="24"/>
                <w:szCs w:val="24"/>
                <w:lang w:val="en-GB"/>
              </w:rPr>
              <w:lastRenderedPageBreak/>
              <w:t>210-2.</w:t>
            </w:r>
            <w:r w:rsidR="00901F69" w:rsidRPr="00BD53D3">
              <w:rPr>
                <w:rFonts w:cs="Calibri"/>
                <w:bCs/>
                <w:i/>
                <w:iCs/>
                <w:sz w:val="24"/>
                <w:szCs w:val="24"/>
                <w:lang w:val="en-GB"/>
              </w:rPr>
              <w:t>4</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5C3EDA37" w14:textId="31066EF1" w:rsidR="007739C9" w:rsidRPr="00BD53D3" w:rsidRDefault="00D948BB" w:rsidP="007739C9">
            <w:pPr>
              <w:autoSpaceDE w:val="0"/>
              <w:autoSpaceDN w:val="0"/>
              <w:adjustRightInd w:val="0"/>
              <w:spacing w:before="60" w:after="60" w:line="240" w:lineRule="auto"/>
              <w:rPr>
                <w:rFonts w:cs="Calibri"/>
                <w:lang w:val="en-GB"/>
              </w:rPr>
            </w:pPr>
            <w:r w:rsidRPr="00BD53D3">
              <w:rPr>
                <w:lang w:val="en-GB"/>
              </w:rPr>
              <w:t>A logbook is kept on the use and upkeep of horses. Horses are never subject to excessive workload.</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72464971"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0D7C6F9C"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79D27B60"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r>
      <w:tr w:rsidR="00C46621" w:rsidRPr="00BD53D3" w14:paraId="4E5CE202" w14:textId="77777777" w:rsidTr="7F361451">
        <w:trPr>
          <w:trHeight w:val="786"/>
        </w:trPr>
        <w:tc>
          <w:tcPr>
            <w:tcW w:w="1129" w:type="dxa"/>
            <w:tcBorders>
              <w:top w:val="single" w:sz="4" w:space="0" w:color="auto"/>
              <w:left w:val="single" w:sz="4" w:space="0" w:color="auto"/>
              <w:bottom w:val="single" w:sz="4" w:space="0" w:color="auto"/>
              <w:right w:val="single" w:sz="4" w:space="0" w:color="auto"/>
            </w:tcBorders>
            <w:shd w:val="clear" w:color="auto" w:fill="FFC000"/>
          </w:tcPr>
          <w:p w14:paraId="3A9610BD" w14:textId="77777777" w:rsidR="007739C9" w:rsidRPr="00BD53D3" w:rsidRDefault="007739C9" w:rsidP="007739C9">
            <w:pPr>
              <w:autoSpaceDE w:val="0"/>
              <w:autoSpaceDN w:val="0"/>
              <w:adjustRightInd w:val="0"/>
              <w:spacing w:before="240" w:after="0" w:line="240" w:lineRule="auto"/>
              <w:rPr>
                <w:rFonts w:asciiTheme="minorHAnsi" w:hAnsiTheme="minorHAnsi" w:cstheme="minorHAnsi"/>
                <w:b/>
                <w:bCs/>
                <w:i/>
                <w:iCs/>
                <w:sz w:val="24"/>
                <w:szCs w:val="24"/>
                <w:lang w:val="en-GB"/>
              </w:rPr>
            </w:pPr>
            <w:r w:rsidRPr="00BD53D3">
              <w:rPr>
                <w:rFonts w:asciiTheme="minorHAnsi" w:hAnsiTheme="minorHAnsi" w:cstheme="minorHAnsi"/>
                <w:b/>
                <w:bCs/>
                <w:i/>
                <w:iCs/>
                <w:sz w:val="24"/>
                <w:szCs w:val="24"/>
                <w:lang w:val="en-GB"/>
              </w:rPr>
              <w:t>210-3</w:t>
            </w:r>
          </w:p>
        </w:tc>
        <w:tc>
          <w:tcPr>
            <w:tcW w:w="6070" w:type="dxa"/>
            <w:tcBorders>
              <w:top w:val="single" w:sz="4" w:space="0" w:color="auto"/>
              <w:left w:val="single" w:sz="4" w:space="0" w:color="auto"/>
              <w:bottom w:val="single" w:sz="4" w:space="0" w:color="auto"/>
              <w:right w:val="single" w:sz="4" w:space="0" w:color="auto"/>
            </w:tcBorders>
            <w:shd w:val="clear" w:color="auto" w:fill="FFC000"/>
          </w:tcPr>
          <w:p w14:paraId="2A0CEA98" w14:textId="02C58F74" w:rsidR="007739C9" w:rsidRPr="00BD53D3" w:rsidRDefault="004962F9" w:rsidP="007739C9">
            <w:pPr>
              <w:autoSpaceDE w:val="0"/>
              <w:autoSpaceDN w:val="0"/>
              <w:adjustRightInd w:val="0"/>
              <w:spacing w:before="240" w:after="0" w:line="240" w:lineRule="auto"/>
              <w:rPr>
                <w:rFonts w:asciiTheme="minorHAnsi" w:hAnsiTheme="minorHAnsi" w:cstheme="minorHAnsi"/>
                <w:b/>
                <w:bCs/>
                <w:i/>
                <w:iCs/>
                <w:sz w:val="29"/>
                <w:szCs w:val="29"/>
                <w:lang w:val="en-GB"/>
              </w:rPr>
            </w:pPr>
            <w:r w:rsidRPr="00BD53D3">
              <w:rPr>
                <w:rFonts w:cstheme="minorHAnsi"/>
                <w:b/>
                <w:bCs/>
                <w:i/>
                <w:iCs/>
                <w:sz w:val="29"/>
                <w:szCs w:val="29"/>
                <w:lang w:val="en-GB"/>
              </w:rPr>
              <w:t>Environment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4C908B15" w14:textId="5E9DF308" w:rsidR="007739C9" w:rsidRPr="00BD53D3" w:rsidRDefault="004962F9" w:rsidP="007739C9">
            <w:pPr>
              <w:autoSpaceDE w:val="0"/>
              <w:autoSpaceDN w:val="0"/>
              <w:adjustRightInd w:val="0"/>
              <w:spacing w:before="240" w:after="0" w:line="240" w:lineRule="auto"/>
              <w:jc w:val="center"/>
              <w:rPr>
                <w:rFonts w:cs="Calibri"/>
                <w:b/>
                <w:bCs/>
                <w:i/>
                <w:iCs/>
                <w:sz w:val="24"/>
                <w:szCs w:val="29"/>
                <w:lang w:val="en-GB"/>
              </w:rPr>
            </w:pPr>
            <w:r w:rsidRPr="00BD53D3">
              <w:rPr>
                <w:rFonts w:cs="Calibri"/>
                <w:b/>
                <w:bCs/>
                <w:i/>
                <w:iCs/>
                <w:sz w:val="24"/>
                <w:szCs w:val="29"/>
                <w:lang w:val="en-GB"/>
              </w:rPr>
              <w:t>Yes</w:t>
            </w:r>
          </w:p>
        </w:tc>
        <w:tc>
          <w:tcPr>
            <w:tcW w:w="835" w:type="dxa"/>
            <w:tcBorders>
              <w:top w:val="single" w:sz="4" w:space="0" w:color="auto"/>
              <w:left w:val="single" w:sz="4" w:space="0" w:color="auto"/>
              <w:bottom w:val="single" w:sz="4" w:space="0" w:color="auto"/>
              <w:right w:val="single" w:sz="4" w:space="0" w:color="auto"/>
            </w:tcBorders>
            <w:shd w:val="clear" w:color="auto" w:fill="FFC000"/>
          </w:tcPr>
          <w:p w14:paraId="60347181" w14:textId="581C1FB4" w:rsidR="007739C9" w:rsidRPr="00BD53D3" w:rsidRDefault="004962F9" w:rsidP="007739C9">
            <w:pPr>
              <w:autoSpaceDE w:val="0"/>
              <w:autoSpaceDN w:val="0"/>
              <w:adjustRightInd w:val="0"/>
              <w:spacing w:before="240" w:after="0" w:line="240" w:lineRule="auto"/>
              <w:jc w:val="center"/>
              <w:rPr>
                <w:rFonts w:cs="Calibri"/>
                <w:b/>
                <w:bCs/>
                <w:i/>
                <w:iCs/>
                <w:sz w:val="24"/>
                <w:szCs w:val="29"/>
                <w:lang w:val="en-GB"/>
              </w:rPr>
            </w:pPr>
            <w:r w:rsidRPr="00BD53D3">
              <w:rPr>
                <w:rFonts w:cs="Calibri"/>
                <w:b/>
                <w:bCs/>
                <w:i/>
                <w:iCs/>
                <w:sz w:val="24"/>
                <w:szCs w:val="29"/>
                <w:lang w:val="en-GB"/>
              </w:rPr>
              <w:t>N/A</w:t>
            </w:r>
          </w:p>
        </w:tc>
        <w:tc>
          <w:tcPr>
            <w:tcW w:w="5235" w:type="dxa"/>
            <w:tcBorders>
              <w:top w:val="single" w:sz="4" w:space="0" w:color="auto"/>
              <w:left w:val="single" w:sz="4" w:space="0" w:color="auto"/>
              <w:bottom w:val="single" w:sz="4" w:space="0" w:color="auto"/>
              <w:right w:val="single" w:sz="4" w:space="0" w:color="auto"/>
            </w:tcBorders>
            <w:shd w:val="clear" w:color="auto" w:fill="FFC000"/>
            <w:vAlign w:val="center"/>
          </w:tcPr>
          <w:p w14:paraId="56F349A3" w14:textId="35C3E92D" w:rsidR="007739C9" w:rsidRPr="00BD53D3" w:rsidRDefault="007739C9" w:rsidP="007739C9">
            <w:pPr>
              <w:autoSpaceDE w:val="0"/>
              <w:autoSpaceDN w:val="0"/>
              <w:adjustRightInd w:val="0"/>
              <w:spacing w:after="0" w:line="240" w:lineRule="auto"/>
              <w:jc w:val="center"/>
              <w:rPr>
                <w:rFonts w:cs="Calibri"/>
                <w:b/>
                <w:bCs/>
                <w:i/>
                <w:iCs/>
                <w:sz w:val="24"/>
                <w:szCs w:val="29"/>
                <w:lang w:val="en-GB"/>
              </w:rPr>
            </w:pPr>
            <w:r w:rsidRPr="00BD53D3">
              <w:rPr>
                <w:rFonts w:cs="Calibri"/>
                <w:b/>
                <w:bCs/>
                <w:i/>
                <w:iCs/>
                <w:sz w:val="24"/>
                <w:szCs w:val="29"/>
                <w:lang w:val="en-GB"/>
              </w:rPr>
              <w:t>H</w:t>
            </w:r>
            <w:r w:rsidR="004962F9" w:rsidRPr="00BD53D3">
              <w:rPr>
                <w:rFonts w:cs="Calibri"/>
                <w:b/>
                <w:bCs/>
                <w:i/>
                <w:iCs/>
                <w:sz w:val="24"/>
                <w:szCs w:val="29"/>
                <w:lang w:val="en-GB"/>
              </w:rPr>
              <w:t>ow fulfilled/explanation</w:t>
            </w:r>
          </w:p>
        </w:tc>
      </w:tr>
      <w:tr w:rsidR="00C46621" w:rsidRPr="00BD53D3" w14:paraId="42B442DE" w14:textId="77777777" w:rsidTr="7F361451">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5740DD" w14:textId="77777777" w:rsidR="007739C9" w:rsidRPr="00BD53D3" w:rsidRDefault="007739C9" w:rsidP="007739C9">
            <w:pPr>
              <w:autoSpaceDE w:val="0"/>
              <w:autoSpaceDN w:val="0"/>
              <w:adjustRightInd w:val="0"/>
              <w:spacing w:before="60" w:after="0" w:line="240" w:lineRule="auto"/>
              <w:rPr>
                <w:rFonts w:asciiTheme="minorHAnsi" w:hAnsiTheme="minorHAnsi" w:cstheme="minorHAnsi"/>
                <w:bCs/>
                <w:i/>
                <w:iCs/>
                <w:sz w:val="24"/>
                <w:szCs w:val="24"/>
                <w:lang w:val="en-GB"/>
              </w:rPr>
            </w:pPr>
            <w:r w:rsidRPr="00BD53D3">
              <w:rPr>
                <w:rFonts w:asciiTheme="minorHAnsi" w:hAnsiTheme="minorHAnsi" w:cstheme="minorHAnsi"/>
                <w:bCs/>
                <w:i/>
                <w:iCs/>
                <w:sz w:val="24"/>
                <w:szCs w:val="24"/>
                <w:lang w:val="en-GB"/>
              </w:rPr>
              <w:t>210-3.1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1A604BD5" w14:textId="3B8DB514" w:rsidR="007739C9" w:rsidRPr="00BD53D3" w:rsidRDefault="00961E6D" w:rsidP="007739C9">
            <w:pPr>
              <w:autoSpaceDE w:val="0"/>
              <w:autoSpaceDN w:val="0"/>
              <w:adjustRightInd w:val="0"/>
              <w:spacing w:after="0" w:line="240" w:lineRule="auto"/>
              <w:rPr>
                <w:rFonts w:asciiTheme="minorHAnsi" w:hAnsiTheme="minorHAnsi" w:cstheme="minorHAnsi"/>
                <w:bCs/>
                <w:iCs/>
                <w:lang w:val="en-GB"/>
              </w:rPr>
            </w:pPr>
            <w:r w:rsidRPr="00BD53D3">
              <w:rPr>
                <w:rFonts w:asciiTheme="minorHAnsi" w:hAnsiTheme="minorHAnsi" w:cstheme="minorHAnsi"/>
                <w:lang w:val="en-GB"/>
              </w:rPr>
              <w:t>The company strives to minimise negative environmental impacts of its operations, avoids over-grazing and excessive strain on fragile environments.</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7B49F348" w14:textId="77777777" w:rsidR="007739C9" w:rsidRPr="00BD53D3" w:rsidRDefault="007739C9" w:rsidP="007739C9">
            <w:pPr>
              <w:autoSpaceDE w:val="0"/>
              <w:autoSpaceDN w:val="0"/>
              <w:adjustRightInd w:val="0"/>
              <w:spacing w:after="0" w:line="240" w:lineRule="auto"/>
              <w:jc w:val="center"/>
              <w:rPr>
                <w:rFonts w:cs="Calibri"/>
                <w:b/>
                <w:bCs/>
                <w:iCs/>
                <w:sz w:val="24"/>
                <w:szCs w:val="29"/>
                <w:lang w:val="en-GB"/>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5F07073E" w14:textId="77777777" w:rsidR="007739C9" w:rsidRPr="00BD53D3" w:rsidRDefault="007739C9" w:rsidP="007739C9">
            <w:pPr>
              <w:autoSpaceDE w:val="0"/>
              <w:autoSpaceDN w:val="0"/>
              <w:adjustRightInd w:val="0"/>
              <w:spacing w:after="0" w:line="240" w:lineRule="auto"/>
              <w:jc w:val="center"/>
              <w:rPr>
                <w:rFonts w:cs="Calibri"/>
                <w:b/>
                <w:bCs/>
                <w:iCs/>
                <w:sz w:val="24"/>
                <w:szCs w:val="29"/>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BADB98E"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r>
      <w:tr w:rsidR="00C46621" w:rsidRPr="00BD53D3" w14:paraId="7C213794" w14:textId="77777777" w:rsidTr="00BF0F3E">
        <w:tc>
          <w:tcPr>
            <w:tcW w:w="1129" w:type="dxa"/>
            <w:tcBorders>
              <w:top w:val="single" w:sz="4" w:space="0" w:color="auto"/>
              <w:left w:val="single" w:sz="4" w:space="0" w:color="auto"/>
              <w:bottom w:val="single" w:sz="4" w:space="0" w:color="auto"/>
              <w:right w:val="single" w:sz="4" w:space="0" w:color="auto"/>
            </w:tcBorders>
            <w:shd w:val="clear" w:color="auto" w:fill="auto"/>
          </w:tcPr>
          <w:p w14:paraId="18762707" w14:textId="77777777" w:rsidR="007739C9" w:rsidRPr="00BD53D3" w:rsidRDefault="007739C9" w:rsidP="007739C9">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210-3.2</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07C3EBFF" w14:textId="30F089DA" w:rsidR="00EF6595" w:rsidRPr="00BD53D3" w:rsidRDefault="00EF6595" w:rsidP="007739C9">
            <w:pPr>
              <w:autoSpaceDE w:val="0"/>
              <w:autoSpaceDN w:val="0"/>
              <w:adjustRightInd w:val="0"/>
              <w:spacing w:before="60" w:after="60" w:line="240" w:lineRule="auto"/>
              <w:rPr>
                <w:rFonts w:asciiTheme="minorHAnsi" w:hAnsiTheme="minorHAnsi" w:cstheme="minorHAnsi"/>
                <w:bCs/>
                <w:iCs/>
                <w:lang w:val="en-GB"/>
              </w:rPr>
            </w:pPr>
            <w:r w:rsidRPr="00BD53D3">
              <w:rPr>
                <w:rFonts w:asciiTheme="minorHAnsi" w:hAnsiTheme="minorHAnsi" w:cstheme="minorHAnsi"/>
                <w:bCs/>
                <w:iCs/>
                <w:lang w:val="en-GB"/>
              </w:rPr>
              <w:t xml:space="preserve">Roads, tracks or routes where traversing does not cause damage to vegetation or soil are always used. Marked tracks or roads are used whenever possible. </w:t>
            </w:r>
            <w:r w:rsidR="00483F63" w:rsidRPr="00BD53D3">
              <w:rPr>
                <w:rFonts w:asciiTheme="minorHAnsi" w:hAnsiTheme="minorHAnsi" w:cstheme="minorHAnsi"/>
                <w:bCs/>
                <w:iCs/>
                <w:lang w:val="en-GB"/>
              </w:rPr>
              <w:t>Laws and regulations on nature conservation are followed.</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02414ED0"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1E792561"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289BCD56"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r>
      <w:tr w:rsidR="00C46621" w:rsidRPr="00BD53D3" w14:paraId="4F148D2C" w14:textId="77777777" w:rsidTr="00BF0F3E">
        <w:tc>
          <w:tcPr>
            <w:tcW w:w="1129" w:type="dxa"/>
            <w:tcBorders>
              <w:top w:val="single" w:sz="4" w:space="0" w:color="auto"/>
              <w:left w:val="single" w:sz="4" w:space="0" w:color="auto"/>
              <w:bottom w:val="single" w:sz="4" w:space="0" w:color="auto"/>
              <w:right w:val="single" w:sz="4" w:space="0" w:color="auto"/>
            </w:tcBorders>
            <w:shd w:val="clear" w:color="auto" w:fill="auto"/>
          </w:tcPr>
          <w:p w14:paraId="11E53BFA" w14:textId="1CE1145F" w:rsidR="007739C9" w:rsidRPr="00BD53D3" w:rsidRDefault="007739C9" w:rsidP="007739C9">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210-3.</w:t>
            </w:r>
            <w:r w:rsidR="00061CE5" w:rsidRPr="00BD53D3">
              <w:rPr>
                <w:rFonts w:cs="Calibri"/>
                <w:bCs/>
                <w:i/>
                <w:iCs/>
                <w:sz w:val="24"/>
                <w:szCs w:val="24"/>
                <w:lang w:val="en-GB"/>
              </w:rPr>
              <w:t>3</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223AB28D" w14:textId="711A4BDB" w:rsidR="007739C9" w:rsidRPr="00BD53D3" w:rsidRDefault="00702C1A" w:rsidP="007739C9">
            <w:pPr>
              <w:autoSpaceDE w:val="0"/>
              <w:autoSpaceDN w:val="0"/>
              <w:adjustRightInd w:val="0"/>
              <w:spacing w:before="60" w:after="60" w:line="240" w:lineRule="auto"/>
              <w:rPr>
                <w:rFonts w:cs="Calibri"/>
                <w:lang w:val="en-GB"/>
              </w:rPr>
            </w:pPr>
            <w:r w:rsidRPr="00BD53D3">
              <w:rPr>
                <w:rFonts w:asciiTheme="minorHAnsi" w:hAnsiTheme="minorHAnsi" w:cstheme="minorHAnsi"/>
                <w:lang w:val="en-GB"/>
              </w:rPr>
              <w:t>Customers are informed about toilet arrangements where conventional facilities are not available.</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40E07EB3"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F696AB2"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0A2F2E6C"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r>
      <w:tr w:rsidR="00C46621" w:rsidRPr="00BD53D3" w14:paraId="14AABE72" w14:textId="77777777" w:rsidTr="00BF0F3E">
        <w:tc>
          <w:tcPr>
            <w:tcW w:w="1129" w:type="dxa"/>
            <w:tcBorders>
              <w:top w:val="single" w:sz="4" w:space="0" w:color="auto"/>
              <w:left w:val="single" w:sz="4" w:space="0" w:color="auto"/>
              <w:bottom w:val="single" w:sz="4" w:space="0" w:color="auto"/>
              <w:right w:val="single" w:sz="4" w:space="0" w:color="auto"/>
            </w:tcBorders>
            <w:shd w:val="clear" w:color="auto" w:fill="auto"/>
          </w:tcPr>
          <w:p w14:paraId="0B52D82E" w14:textId="7ABF8736" w:rsidR="007739C9" w:rsidRPr="00BD53D3" w:rsidRDefault="007739C9" w:rsidP="007739C9">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210-3.</w:t>
            </w:r>
            <w:r w:rsidR="00372B09" w:rsidRPr="00BD53D3">
              <w:rPr>
                <w:rFonts w:cs="Calibri"/>
                <w:bCs/>
                <w:i/>
                <w:iCs/>
                <w:sz w:val="24"/>
                <w:szCs w:val="24"/>
                <w:lang w:val="en-GB"/>
              </w:rPr>
              <w:t>4</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043C222C" w14:textId="051BE7AD" w:rsidR="007739C9" w:rsidRPr="00BD53D3" w:rsidRDefault="006133D0" w:rsidP="007739C9">
            <w:pPr>
              <w:autoSpaceDE w:val="0"/>
              <w:autoSpaceDN w:val="0"/>
              <w:adjustRightInd w:val="0"/>
              <w:spacing w:before="60" w:after="60" w:line="240" w:lineRule="auto"/>
              <w:rPr>
                <w:rFonts w:cs="Calibri"/>
                <w:lang w:val="en-GB"/>
              </w:rPr>
            </w:pPr>
            <w:r w:rsidRPr="00BD53D3">
              <w:rPr>
                <w:lang w:val="en-GB"/>
              </w:rPr>
              <w:t xml:space="preserve">At the beginning of the tour, the guide reminds the customer of responsible travel </w:t>
            </w:r>
            <w:r w:rsidR="00DB0BD5" w:rsidRPr="00BD53D3">
              <w:rPr>
                <w:lang w:val="en-GB"/>
              </w:rPr>
              <w:t>behaviour</w:t>
            </w:r>
            <w:r w:rsidRPr="00BD53D3">
              <w:rPr>
                <w:lang w:val="en-GB"/>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11F7B413"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66C3F852" w14:textId="77777777" w:rsidR="007739C9" w:rsidRPr="00BD53D3" w:rsidRDefault="007739C9" w:rsidP="007739C9">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071A3D35" w14:textId="2CCFA527" w:rsidR="007739C9" w:rsidRPr="00BD53D3" w:rsidRDefault="007739C9" w:rsidP="007739C9">
            <w:pPr>
              <w:autoSpaceDE w:val="0"/>
              <w:autoSpaceDN w:val="0"/>
              <w:adjustRightInd w:val="0"/>
              <w:spacing w:before="60" w:after="60" w:line="240" w:lineRule="auto"/>
              <w:rPr>
                <w:rFonts w:cs="Calibri"/>
                <w:bCs/>
                <w:iCs/>
                <w:sz w:val="24"/>
                <w:szCs w:val="24"/>
                <w:lang w:val="en-GB"/>
              </w:rPr>
            </w:pPr>
          </w:p>
        </w:tc>
      </w:tr>
      <w:tr w:rsidR="00C46621" w:rsidRPr="00BD53D3" w14:paraId="3AD9AA18"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C000"/>
            <w:hideMark/>
          </w:tcPr>
          <w:p w14:paraId="7558EAFC" w14:textId="3FBFC630" w:rsidR="00030053" w:rsidRPr="00BD53D3" w:rsidRDefault="00030053" w:rsidP="00DA1461">
            <w:pPr>
              <w:autoSpaceDE w:val="0"/>
              <w:autoSpaceDN w:val="0"/>
              <w:adjustRightInd w:val="0"/>
              <w:spacing w:before="240" w:after="240" w:line="240" w:lineRule="auto"/>
              <w:rPr>
                <w:rFonts w:asciiTheme="minorHAnsi" w:hAnsiTheme="minorHAnsi" w:cstheme="minorHAnsi"/>
                <w:b/>
                <w:bCs/>
                <w:i/>
                <w:iCs/>
                <w:sz w:val="24"/>
                <w:szCs w:val="24"/>
                <w:lang w:val="en-GB"/>
              </w:rPr>
            </w:pPr>
            <w:r w:rsidRPr="00BD53D3">
              <w:rPr>
                <w:lang w:val="en-GB"/>
              </w:rPr>
              <w:br w:type="page"/>
            </w:r>
            <w:r w:rsidRPr="00BD53D3">
              <w:rPr>
                <w:rFonts w:asciiTheme="minorHAnsi" w:hAnsiTheme="minorHAnsi" w:cstheme="minorHAnsi"/>
                <w:b/>
                <w:bCs/>
                <w:i/>
                <w:iCs/>
                <w:sz w:val="24"/>
                <w:szCs w:val="24"/>
                <w:lang w:val="en-GB"/>
              </w:rPr>
              <w:t>210-4</w:t>
            </w:r>
          </w:p>
        </w:tc>
        <w:tc>
          <w:tcPr>
            <w:tcW w:w="6070" w:type="dxa"/>
            <w:tcBorders>
              <w:top w:val="single" w:sz="4" w:space="0" w:color="auto"/>
              <w:left w:val="single" w:sz="4" w:space="0" w:color="auto"/>
              <w:bottom w:val="single" w:sz="4" w:space="0" w:color="auto"/>
              <w:right w:val="single" w:sz="4" w:space="0" w:color="auto"/>
            </w:tcBorders>
            <w:shd w:val="clear" w:color="auto" w:fill="FFC000"/>
            <w:hideMark/>
          </w:tcPr>
          <w:p w14:paraId="6F3BC200" w14:textId="032BFE24" w:rsidR="00030053" w:rsidRPr="00BD53D3" w:rsidRDefault="00376EE9" w:rsidP="00DA1461">
            <w:pPr>
              <w:autoSpaceDE w:val="0"/>
              <w:autoSpaceDN w:val="0"/>
              <w:adjustRightInd w:val="0"/>
              <w:spacing w:before="240" w:after="240" w:line="240" w:lineRule="auto"/>
              <w:rPr>
                <w:rFonts w:asciiTheme="minorHAnsi" w:hAnsiTheme="minorHAnsi" w:cstheme="minorHAnsi"/>
                <w:b/>
                <w:bCs/>
                <w:i/>
                <w:iCs/>
                <w:sz w:val="29"/>
                <w:szCs w:val="29"/>
                <w:lang w:val="en-GB"/>
              </w:rPr>
            </w:pPr>
            <w:r w:rsidRPr="00BD53D3">
              <w:rPr>
                <w:rFonts w:cs="Calibri"/>
                <w:b/>
                <w:bCs/>
                <w:i/>
                <w:iCs/>
                <w:sz w:val="28"/>
                <w:szCs w:val="28"/>
                <w:lang w:val="en-GB"/>
              </w:rPr>
              <w:t>Education and Training</w:t>
            </w:r>
          </w:p>
        </w:tc>
        <w:tc>
          <w:tcPr>
            <w:tcW w:w="760" w:type="dxa"/>
            <w:tcBorders>
              <w:top w:val="single" w:sz="4" w:space="0" w:color="auto"/>
              <w:left w:val="single" w:sz="4" w:space="0" w:color="auto"/>
              <w:bottom w:val="single" w:sz="4" w:space="0" w:color="auto"/>
              <w:right w:val="single" w:sz="4" w:space="0" w:color="auto"/>
            </w:tcBorders>
            <w:shd w:val="clear" w:color="auto" w:fill="FFC000"/>
            <w:hideMark/>
          </w:tcPr>
          <w:p w14:paraId="628E6EF6" w14:textId="45F740A3" w:rsidR="00030053" w:rsidRPr="00BD53D3" w:rsidRDefault="004962F9" w:rsidP="00DA1461">
            <w:pPr>
              <w:autoSpaceDE w:val="0"/>
              <w:autoSpaceDN w:val="0"/>
              <w:adjustRightInd w:val="0"/>
              <w:spacing w:before="240" w:after="240" w:line="240" w:lineRule="auto"/>
              <w:jc w:val="center"/>
              <w:rPr>
                <w:rFonts w:cs="Calibri"/>
                <w:b/>
                <w:bCs/>
                <w:i/>
                <w:iCs/>
                <w:sz w:val="24"/>
                <w:szCs w:val="29"/>
                <w:lang w:val="en-GB"/>
              </w:rPr>
            </w:pPr>
            <w:r w:rsidRPr="00BD53D3">
              <w:rPr>
                <w:rFonts w:cs="Calibri"/>
                <w:b/>
                <w:bCs/>
                <w:i/>
                <w:iCs/>
                <w:sz w:val="24"/>
                <w:szCs w:val="29"/>
                <w:lang w:val="en-GB"/>
              </w:rPr>
              <w:t>Yes</w:t>
            </w:r>
          </w:p>
        </w:tc>
        <w:tc>
          <w:tcPr>
            <w:tcW w:w="835" w:type="dxa"/>
            <w:tcBorders>
              <w:top w:val="single" w:sz="4" w:space="0" w:color="auto"/>
              <w:left w:val="single" w:sz="4" w:space="0" w:color="auto"/>
              <w:bottom w:val="single" w:sz="4" w:space="0" w:color="auto"/>
              <w:right w:val="single" w:sz="4" w:space="0" w:color="auto"/>
            </w:tcBorders>
            <w:shd w:val="clear" w:color="auto" w:fill="FFC000"/>
            <w:hideMark/>
          </w:tcPr>
          <w:p w14:paraId="0D43C20A" w14:textId="580F5200" w:rsidR="00030053" w:rsidRPr="00BD53D3" w:rsidRDefault="004962F9" w:rsidP="00DA1461">
            <w:pPr>
              <w:autoSpaceDE w:val="0"/>
              <w:autoSpaceDN w:val="0"/>
              <w:adjustRightInd w:val="0"/>
              <w:spacing w:before="240" w:after="240" w:line="240" w:lineRule="auto"/>
              <w:jc w:val="center"/>
              <w:rPr>
                <w:rFonts w:cs="Calibri"/>
                <w:b/>
                <w:bCs/>
                <w:i/>
                <w:iCs/>
                <w:sz w:val="24"/>
                <w:szCs w:val="29"/>
                <w:lang w:val="en-GB"/>
              </w:rPr>
            </w:pPr>
            <w:r w:rsidRPr="00BD53D3">
              <w:rPr>
                <w:rFonts w:cs="Calibri"/>
                <w:b/>
                <w:bCs/>
                <w:i/>
                <w:iCs/>
                <w:sz w:val="24"/>
                <w:szCs w:val="29"/>
                <w:lang w:val="en-GB"/>
              </w:rPr>
              <w:t>N/A</w:t>
            </w:r>
          </w:p>
        </w:tc>
        <w:tc>
          <w:tcPr>
            <w:tcW w:w="523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B77B7F8" w14:textId="40035315" w:rsidR="00030053" w:rsidRPr="00BD53D3" w:rsidRDefault="00030053" w:rsidP="00DA1461">
            <w:pPr>
              <w:autoSpaceDE w:val="0"/>
              <w:autoSpaceDN w:val="0"/>
              <w:adjustRightInd w:val="0"/>
              <w:spacing w:before="60" w:after="60" w:line="240" w:lineRule="auto"/>
              <w:jc w:val="center"/>
              <w:rPr>
                <w:rFonts w:cs="Calibri"/>
                <w:b/>
                <w:bCs/>
                <w:i/>
                <w:iCs/>
                <w:sz w:val="24"/>
                <w:szCs w:val="29"/>
                <w:lang w:val="en-GB"/>
              </w:rPr>
            </w:pPr>
            <w:r w:rsidRPr="00BD53D3">
              <w:rPr>
                <w:rFonts w:cs="Calibri"/>
                <w:b/>
                <w:bCs/>
                <w:i/>
                <w:iCs/>
                <w:sz w:val="24"/>
                <w:szCs w:val="29"/>
                <w:lang w:val="en-GB"/>
              </w:rPr>
              <w:t>H</w:t>
            </w:r>
            <w:r w:rsidR="004962F9" w:rsidRPr="00BD53D3">
              <w:rPr>
                <w:rFonts w:cs="Calibri"/>
                <w:b/>
                <w:bCs/>
                <w:i/>
                <w:iCs/>
                <w:sz w:val="24"/>
                <w:szCs w:val="29"/>
                <w:lang w:val="en-GB"/>
              </w:rPr>
              <w:t>ow fulfilled/explanation</w:t>
            </w:r>
          </w:p>
        </w:tc>
      </w:tr>
      <w:tr w:rsidR="00C46621" w:rsidRPr="00BD53D3" w14:paraId="3F743976" w14:textId="77777777" w:rsidTr="00872185">
        <w:trPr>
          <w:trHeight w:val="422"/>
        </w:trPr>
        <w:tc>
          <w:tcPr>
            <w:tcW w:w="1129" w:type="dxa"/>
            <w:tcBorders>
              <w:top w:val="single" w:sz="4" w:space="0" w:color="auto"/>
              <w:left w:val="single" w:sz="4" w:space="0" w:color="auto"/>
              <w:bottom w:val="single" w:sz="4" w:space="0" w:color="auto"/>
              <w:right w:val="single" w:sz="4" w:space="0" w:color="auto"/>
            </w:tcBorders>
          </w:tcPr>
          <w:p w14:paraId="4B5F1E14" w14:textId="77777777" w:rsidR="00030053" w:rsidRPr="00872185" w:rsidRDefault="00030053" w:rsidP="00DA1461">
            <w:pPr>
              <w:autoSpaceDE w:val="0"/>
              <w:autoSpaceDN w:val="0"/>
              <w:adjustRightInd w:val="0"/>
              <w:spacing w:before="60" w:after="60" w:line="240" w:lineRule="auto"/>
              <w:rPr>
                <w:rFonts w:cs="Calibri"/>
                <w:bCs/>
                <w:i/>
                <w:iCs/>
                <w:sz w:val="24"/>
                <w:szCs w:val="24"/>
              </w:rPr>
            </w:pPr>
            <w:r w:rsidRPr="00872185">
              <w:rPr>
                <w:rFonts w:cs="Calibri"/>
                <w:bCs/>
                <w:i/>
                <w:iCs/>
                <w:sz w:val="24"/>
                <w:szCs w:val="24"/>
              </w:rPr>
              <w:t>210-4.1</w:t>
            </w:r>
          </w:p>
        </w:tc>
        <w:tc>
          <w:tcPr>
            <w:tcW w:w="6070" w:type="dxa"/>
            <w:tcBorders>
              <w:top w:val="single" w:sz="4" w:space="0" w:color="auto"/>
              <w:left w:val="single" w:sz="4" w:space="0" w:color="auto"/>
              <w:bottom w:val="single" w:sz="4" w:space="0" w:color="auto"/>
              <w:right w:val="single" w:sz="4" w:space="0" w:color="auto"/>
            </w:tcBorders>
          </w:tcPr>
          <w:p w14:paraId="1B11CA6C" w14:textId="2BAD143D" w:rsidR="00030053" w:rsidRPr="00872185" w:rsidRDefault="004768E9" w:rsidP="000E5495">
            <w:pPr>
              <w:autoSpaceDE w:val="0"/>
              <w:autoSpaceDN w:val="0"/>
              <w:adjustRightInd w:val="0"/>
              <w:spacing w:before="60" w:after="60" w:line="240" w:lineRule="auto"/>
              <w:rPr>
                <w:rFonts w:cs="Calibri"/>
                <w:bCs/>
                <w:i/>
                <w:iCs/>
                <w:sz w:val="24"/>
                <w:szCs w:val="24"/>
              </w:rPr>
            </w:pPr>
            <w:r w:rsidRPr="00872185">
              <w:rPr>
                <w:lang w:val="en-GB"/>
              </w:rPr>
              <w:t>Guides have experience in guiding on horseback</w:t>
            </w:r>
            <w:r w:rsidRPr="00872185">
              <w:rPr>
                <w:rFonts w:cs="Calibri"/>
                <w:bCs/>
                <w:i/>
                <w:iCs/>
                <w:sz w:val="24"/>
                <w:szCs w:val="24"/>
              </w:rPr>
              <w:t>.</w:t>
            </w:r>
          </w:p>
        </w:tc>
        <w:tc>
          <w:tcPr>
            <w:tcW w:w="760" w:type="dxa"/>
            <w:tcBorders>
              <w:top w:val="single" w:sz="4" w:space="0" w:color="auto"/>
              <w:left w:val="single" w:sz="4" w:space="0" w:color="auto"/>
              <w:bottom w:val="single" w:sz="4" w:space="0" w:color="auto"/>
              <w:right w:val="single" w:sz="4" w:space="0" w:color="auto"/>
            </w:tcBorders>
          </w:tcPr>
          <w:p w14:paraId="148F4CF5" w14:textId="77777777" w:rsidR="00030053" w:rsidRPr="00872185" w:rsidRDefault="00030053" w:rsidP="00DA1461">
            <w:pPr>
              <w:autoSpaceDE w:val="0"/>
              <w:autoSpaceDN w:val="0"/>
              <w:adjustRightInd w:val="0"/>
              <w:jc w:val="center"/>
              <w:rPr>
                <w:rFonts w:cs="Calibri"/>
                <w:bCs/>
                <w:i/>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5887FD90" w14:textId="77777777" w:rsidR="00030053" w:rsidRPr="00872185" w:rsidRDefault="00030053" w:rsidP="00DA1461">
            <w:pPr>
              <w:autoSpaceDE w:val="0"/>
              <w:autoSpaceDN w:val="0"/>
              <w:adjustRightInd w:val="0"/>
              <w:jc w:val="center"/>
              <w:rPr>
                <w:rFonts w:cs="Calibri"/>
                <w:bCs/>
                <w:i/>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74175DBE" w14:textId="4E9B021E" w:rsidR="00030053" w:rsidRPr="00872185" w:rsidRDefault="00030053" w:rsidP="00160E71">
            <w:pPr>
              <w:autoSpaceDE w:val="0"/>
              <w:autoSpaceDN w:val="0"/>
              <w:adjustRightInd w:val="0"/>
              <w:spacing w:before="120" w:after="0"/>
              <w:rPr>
                <w:rFonts w:cs="Calibri"/>
                <w:bCs/>
                <w:i/>
                <w:iCs/>
                <w:sz w:val="24"/>
                <w:szCs w:val="24"/>
              </w:rPr>
            </w:pPr>
          </w:p>
        </w:tc>
      </w:tr>
      <w:tr w:rsidR="00C46621" w:rsidRPr="00BD53D3" w14:paraId="6B1ECD7E" w14:textId="77777777" w:rsidTr="004768E9">
        <w:trPr>
          <w:trHeight w:val="2316"/>
        </w:trPr>
        <w:tc>
          <w:tcPr>
            <w:tcW w:w="1129" w:type="dxa"/>
            <w:tcBorders>
              <w:top w:val="single" w:sz="4" w:space="0" w:color="auto"/>
              <w:left w:val="single" w:sz="4" w:space="0" w:color="auto"/>
              <w:bottom w:val="single" w:sz="4" w:space="0" w:color="auto"/>
              <w:right w:val="single" w:sz="4" w:space="0" w:color="auto"/>
            </w:tcBorders>
          </w:tcPr>
          <w:p w14:paraId="576397A8" w14:textId="32556B83" w:rsidR="00656A69" w:rsidRPr="00BD53D3" w:rsidRDefault="00010A1D" w:rsidP="00DA1461">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210-4.2</w:t>
            </w:r>
          </w:p>
        </w:tc>
        <w:tc>
          <w:tcPr>
            <w:tcW w:w="6070" w:type="dxa"/>
            <w:tcBorders>
              <w:top w:val="single" w:sz="4" w:space="0" w:color="auto"/>
              <w:left w:val="single" w:sz="4" w:space="0" w:color="auto"/>
              <w:bottom w:val="single" w:sz="4" w:space="0" w:color="auto"/>
              <w:right w:val="single" w:sz="4" w:space="0" w:color="auto"/>
            </w:tcBorders>
          </w:tcPr>
          <w:p w14:paraId="281CD314" w14:textId="374080C1" w:rsidR="004768E9" w:rsidRPr="00BD53D3" w:rsidRDefault="004768E9" w:rsidP="00872185">
            <w:pPr>
              <w:pStyle w:val="paragraph"/>
              <w:spacing w:before="60" w:beforeAutospacing="0" w:after="0" w:afterAutospacing="0"/>
              <w:textAlignment w:val="baseline"/>
              <w:rPr>
                <w:rStyle w:val="normaltextrun"/>
                <w:rFonts w:ascii="Calibri" w:hAnsi="Calibri"/>
                <w:sz w:val="22"/>
                <w:szCs w:val="22"/>
                <w:lang w:val="en-GB"/>
              </w:rPr>
            </w:pPr>
            <w:r w:rsidRPr="00BD53D3">
              <w:rPr>
                <w:rStyle w:val="normaltextrun"/>
                <w:rFonts w:ascii="Calibri" w:hAnsi="Calibri"/>
                <w:sz w:val="22"/>
                <w:szCs w:val="22"/>
                <w:lang w:val="en-GB"/>
              </w:rPr>
              <w:t xml:space="preserve">Guides </w:t>
            </w:r>
            <w:r w:rsidR="00D23B7A" w:rsidRPr="00BD53D3">
              <w:rPr>
                <w:rStyle w:val="normaltextrun"/>
                <w:rFonts w:ascii="Calibri" w:hAnsi="Calibri"/>
                <w:sz w:val="22"/>
                <w:szCs w:val="22"/>
                <w:lang w:val="en-GB"/>
              </w:rPr>
              <w:t>on longer tours (four hours or longer)</w:t>
            </w:r>
            <w:r w:rsidRPr="00BD53D3">
              <w:rPr>
                <w:rStyle w:val="normaltextrun"/>
                <w:rFonts w:ascii="Calibri" w:hAnsi="Calibri"/>
                <w:sz w:val="22"/>
                <w:szCs w:val="22"/>
                <w:lang w:val="en-GB"/>
              </w:rPr>
              <w:t xml:space="preserve"> receive training in the use of equipment f. ex. to be able to provide a correct location and information on accessibility to areas visited if assistance is required. In the training the following shall be covered:</w:t>
            </w:r>
          </w:p>
          <w:p w14:paraId="74DA7F5A" w14:textId="77777777" w:rsidR="004768E9" w:rsidRPr="00BD53D3" w:rsidRDefault="004768E9" w:rsidP="004768E9">
            <w:pPr>
              <w:pStyle w:val="paragraph"/>
              <w:numPr>
                <w:ilvl w:val="0"/>
                <w:numId w:val="43"/>
              </w:numPr>
              <w:tabs>
                <w:tab w:val="clear" w:pos="720"/>
              </w:tabs>
              <w:spacing w:before="0" w:beforeAutospacing="0" w:after="0" w:afterAutospacing="0"/>
              <w:textAlignment w:val="baseline"/>
              <w:rPr>
                <w:rStyle w:val="normaltextrun"/>
                <w:rFonts w:ascii="Calibri" w:hAnsi="Calibri" w:cs="Calibri"/>
                <w:sz w:val="22"/>
                <w:szCs w:val="22"/>
                <w:lang w:val="en-GB"/>
              </w:rPr>
            </w:pPr>
            <w:r w:rsidRPr="00BD53D3">
              <w:rPr>
                <w:rStyle w:val="normaltextrun"/>
                <w:rFonts w:ascii="Calibri" w:hAnsi="Calibri" w:cs="Calibri"/>
                <w:sz w:val="22"/>
                <w:szCs w:val="22"/>
                <w:lang w:val="en-GB"/>
              </w:rPr>
              <w:t>Use of compass and map.</w:t>
            </w:r>
          </w:p>
          <w:p w14:paraId="21D35EAF" w14:textId="77777777" w:rsidR="004768E9" w:rsidRPr="00BD53D3" w:rsidRDefault="004768E9" w:rsidP="004768E9">
            <w:pPr>
              <w:pStyle w:val="paragraph"/>
              <w:numPr>
                <w:ilvl w:val="0"/>
                <w:numId w:val="43"/>
              </w:numPr>
              <w:spacing w:before="0" w:beforeAutospacing="0" w:after="0" w:afterAutospacing="0"/>
              <w:textAlignment w:val="baseline"/>
              <w:rPr>
                <w:rStyle w:val="normaltextrun"/>
                <w:rFonts w:ascii="Calibri" w:hAnsi="Calibri" w:cs="Calibri"/>
                <w:sz w:val="22"/>
                <w:szCs w:val="22"/>
                <w:lang w:val="en-GB"/>
              </w:rPr>
            </w:pPr>
            <w:r w:rsidRPr="00BD53D3">
              <w:rPr>
                <w:rStyle w:val="normaltextrun"/>
                <w:rFonts w:ascii="Calibri" w:hAnsi="Calibri" w:cs="Calibri"/>
                <w:sz w:val="22"/>
                <w:szCs w:val="22"/>
                <w:lang w:val="en-GB"/>
              </w:rPr>
              <w:t>Use of GPS positioning device.</w:t>
            </w:r>
          </w:p>
          <w:p w14:paraId="22BDF31B" w14:textId="1CDACF81" w:rsidR="00656A69" w:rsidRPr="00BD53D3" w:rsidRDefault="004768E9" w:rsidP="007C6087">
            <w:pPr>
              <w:pStyle w:val="paragraph"/>
              <w:numPr>
                <w:ilvl w:val="0"/>
                <w:numId w:val="43"/>
              </w:numPr>
              <w:spacing w:before="0" w:beforeAutospacing="0" w:after="60" w:afterAutospacing="0"/>
              <w:textAlignment w:val="baseline"/>
              <w:rPr>
                <w:rFonts w:ascii="Calibri" w:hAnsi="Calibri" w:cs="Calibri"/>
                <w:sz w:val="22"/>
                <w:szCs w:val="22"/>
                <w:lang w:val="en-GB"/>
              </w:rPr>
            </w:pPr>
            <w:r w:rsidRPr="00BD53D3">
              <w:rPr>
                <w:rStyle w:val="normaltextrun"/>
                <w:rFonts w:ascii="Calibri" w:hAnsi="Calibri" w:cs="Calibri"/>
                <w:sz w:val="22"/>
                <w:szCs w:val="22"/>
                <w:lang w:val="en-GB"/>
              </w:rPr>
              <w:t>Use of appropriate means of communication for different areas, e.g. mobile phone, radio and Tetra</w:t>
            </w:r>
            <w:r w:rsidRPr="00BD53D3">
              <w:rPr>
                <w:rStyle w:val="normaltextrun"/>
                <w:rFonts w:ascii="Calibri" w:hAnsi="Calibri"/>
                <w:sz w:val="22"/>
                <w:szCs w:val="22"/>
                <w:lang w:val="en-GB"/>
              </w:rPr>
              <w:t>.</w:t>
            </w:r>
          </w:p>
        </w:tc>
        <w:tc>
          <w:tcPr>
            <w:tcW w:w="760" w:type="dxa"/>
            <w:tcBorders>
              <w:top w:val="single" w:sz="4" w:space="0" w:color="auto"/>
              <w:left w:val="single" w:sz="4" w:space="0" w:color="auto"/>
              <w:bottom w:val="single" w:sz="4" w:space="0" w:color="auto"/>
              <w:right w:val="single" w:sz="4" w:space="0" w:color="auto"/>
            </w:tcBorders>
          </w:tcPr>
          <w:p w14:paraId="6C241BF0" w14:textId="77777777" w:rsidR="00656A69" w:rsidRPr="00BD53D3" w:rsidRDefault="00656A69" w:rsidP="00DA1461">
            <w:pPr>
              <w:autoSpaceDE w:val="0"/>
              <w:autoSpaceDN w:val="0"/>
              <w:adjustRightInd w:val="0"/>
              <w:jc w:val="center"/>
              <w:rPr>
                <w:rFonts w:asciiTheme="minorHAnsi" w:hAnsiTheme="minorHAnsi" w:cstheme="minorHAns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4050AAD1" w14:textId="77777777" w:rsidR="00656A69" w:rsidRPr="00BD53D3" w:rsidRDefault="00656A69" w:rsidP="00DA1461">
            <w:pPr>
              <w:autoSpaceDE w:val="0"/>
              <w:autoSpaceDN w:val="0"/>
              <w:adjustRightInd w:val="0"/>
              <w:jc w:val="center"/>
              <w:rPr>
                <w:rFonts w:asciiTheme="minorHAnsi" w:hAnsiTheme="minorHAnsi" w:cstheme="minorHAns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71B5EBAA" w14:textId="39485CCC" w:rsidR="00656A69" w:rsidRPr="00BD53D3" w:rsidRDefault="00656A69" w:rsidP="004768E9">
            <w:pPr>
              <w:autoSpaceDE w:val="0"/>
              <w:autoSpaceDN w:val="0"/>
              <w:adjustRightInd w:val="0"/>
              <w:rPr>
                <w:rFonts w:asciiTheme="minorHAnsi" w:hAnsiTheme="minorHAnsi" w:cstheme="minorHAnsi"/>
                <w:bCs/>
                <w:iCs/>
                <w:sz w:val="24"/>
                <w:szCs w:val="24"/>
                <w:lang w:val="en-GB"/>
              </w:rPr>
            </w:pPr>
          </w:p>
        </w:tc>
      </w:tr>
      <w:tr w:rsidR="00C46621" w:rsidRPr="00BD53D3" w14:paraId="446F53A7" w14:textId="77777777" w:rsidTr="005A014A">
        <w:tc>
          <w:tcPr>
            <w:tcW w:w="1129" w:type="dxa"/>
            <w:tcBorders>
              <w:top w:val="single" w:sz="4" w:space="0" w:color="auto"/>
              <w:left w:val="single" w:sz="4" w:space="0" w:color="auto"/>
              <w:bottom w:val="single" w:sz="4" w:space="0" w:color="auto"/>
              <w:right w:val="single" w:sz="4" w:space="0" w:color="auto"/>
            </w:tcBorders>
          </w:tcPr>
          <w:p w14:paraId="68CD2C05" w14:textId="2F1443FA" w:rsidR="00030053" w:rsidRPr="00BD53D3" w:rsidRDefault="00030053" w:rsidP="00DA1461">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lastRenderedPageBreak/>
              <w:t>210-4.</w:t>
            </w:r>
            <w:r w:rsidR="00010A1D" w:rsidRPr="00BD53D3">
              <w:rPr>
                <w:rFonts w:cs="Calibri"/>
                <w:bCs/>
                <w:i/>
                <w:iCs/>
                <w:sz w:val="24"/>
                <w:szCs w:val="24"/>
                <w:lang w:val="en-GB"/>
              </w:rPr>
              <w:t>3</w:t>
            </w:r>
          </w:p>
        </w:tc>
        <w:tc>
          <w:tcPr>
            <w:tcW w:w="6070" w:type="dxa"/>
            <w:tcBorders>
              <w:top w:val="single" w:sz="4" w:space="0" w:color="auto"/>
              <w:left w:val="single" w:sz="4" w:space="0" w:color="auto"/>
              <w:bottom w:val="single" w:sz="4" w:space="0" w:color="auto"/>
              <w:right w:val="single" w:sz="4" w:space="0" w:color="auto"/>
            </w:tcBorders>
          </w:tcPr>
          <w:p w14:paraId="221EB8F3" w14:textId="5BEEC775" w:rsidR="003903C8" w:rsidRPr="00BD53D3" w:rsidRDefault="003903C8" w:rsidP="00DA1461">
            <w:pPr>
              <w:autoSpaceDE w:val="0"/>
              <w:autoSpaceDN w:val="0"/>
              <w:adjustRightInd w:val="0"/>
              <w:spacing w:before="60" w:after="60" w:line="240" w:lineRule="auto"/>
              <w:rPr>
                <w:rFonts w:cs="Calibri"/>
                <w:lang w:val="en-GB"/>
              </w:rPr>
            </w:pPr>
            <w:r w:rsidRPr="00BD53D3">
              <w:rPr>
                <w:rFonts w:asciiTheme="minorHAnsi" w:hAnsiTheme="minorHAnsi" w:cstheme="minorHAnsi"/>
                <w:lang w:val="en-GB"/>
              </w:rPr>
              <w:t>Guides and employees in tours have completed</w:t>
            </w:r>
            <w:r w:rsidR="003E4EC6" w:rsidRPr="00BD53D3">
              <w:rPr>
                <w:rFonts w:asciiTheme="minorHAnsi" w:hAnsiTheme="minorHAnsi" w:cstheme="minorHAnsi"/>
                <w:lang w:val="en-GB"/>
              </w:rPr>
              <w:t xml:space="preserve"> a first aid </w:t>
            </w:r>
            <w:r w:rsidR="000C7B9C" w:rsidRPr="00BD53D3">
              <w:rPr>
                <w:rFonts w:asciiTheme="minorHAnsi" w:hAnsiTheme="minorHAnsi" w:cstheme="minorHAnsi"/>
                <w:lang w:val="en-GB"/>
              </w:rPr>
              <w:t xml:space="preserve">course </w:t>
            </w:r>
            <w:r w:rsidR="003E4EC6" w:rsidRPr="00BD53D3">
              <w:rPr>
                <w:rFonts w:asciiTheme="minorHAnsi" w:hAnsiTheme="minorHAnsi" w:cstheme="minorHAnsi"/>
                <w:lang w:val="en-GB"/>
              </w:rPr>
              <w:t>(</w:t>
            </w:r>
            <w:r w:rsidR="000C7B9C" w:rsidRPr="00BD53D3">
              <w:rPr>
                <w:rFonts w:asciiTheme="minorHAnsi" w:hAnsiTheme="minorHAnsi" w:cstheme="minorHAnsi"/>
                <w:lang w:val="en-GB"/>
              </w:rPr>
              <w:t>4</w:t>
            </w:r>
            <w:r w:rsidR="003E4EC6" w:rsidRPr="00BD53D3">
              <w:rPr>
                <w:rFonts w:asciiTheme="minorHAnsi" w:hAnsiTheme="minorHAnsi" w:cstheme="minorHAnsi"/>
                <w:lang w:val="en-GB"/>
              </w:rPr>
              <w:t xml:space="preserve"> hours)</w:t>
            </w:r>
            <w:r w:rsidR="006B29C7" w:rsidRPr="00BD53D3">
              <w:rPr>
                <w:rFonts w:asciiTheme="minorHAnsi" w:hAnsiTheme="minorHAnsi" w:cstheme="minorHAnsi"/>
                <w:lang w:val="en-GB"/>
              </w:rPr>
              <w:t xml:space="preserve"> from </w:t>
            </w:r>
            <w:r w:rsidR="000C7B9C" w:rsidRPr="00BD53D3">
              <w:rPr>
                <w:rFonts w:asciiTheme="minorHAnsi" w:hAnsiTheme="minorHAnsi" w:cstheme="minorHAnsi"/>
                <w:lang w:val="en-GB"/>
              </w:rPr>
              <w:t xml:space="preserve">a </w:t>
            </w:r>
            <w:r w:rsidR="00F71FA6" w:rsidRPr="00BD53D3">
              <w:rPr>
                <w:rFonts w:asciiTheme="minorHAnsi" w:hAnsiTheme="minorHAnsi" w:cstheme="minorHAnsi"/>
                <w:lang w:val="en-GB"/>
              </w:rPr>
              <w:t>certified trainer</w:t>
            </w:r>
            <w:r w:rsidR="006822D6" w:rsidRPr="00BD53D3">
              <w:rPr>
                <w:rFonts w:asciiTheme="minorHAnsi" w:hAnsiTheme="minorHAnsi" w:cstheme="minorHAnsi"/>
                <w:lang w:val="en-GB"/>
              </w:rPr>
              <w:t xml:space="preserve"> and attend a refresher course every two years.</w:t>
            </w:r>
          </w:p>
        </w:tc>
        <w:tc>
          <w:tcPr>
            <w:tcW w:w="760" w:type="dxa"/>
            <w:tcBorders>
              <w:top w:val="single" w:sz="4" w:space="0" w:color="auto"/>
              <w:left w:val="single" w:sz="4" w:space="0" w:color="auto"/>
              <w:bottom w:val="single" w:sz="4" w:space="0" w:color="auto"/>
              <w:right w:val="single" w:sz="4" w:space="0" w:color="auto"/>
            </w:tcBorders>
          </w:tcPr>
          <w:p w14:paraId="0FAA02CB" w14:textId="77777777" w:rsidR="00030053" w:rsidRPr="00BD53D3" w:rsidRDefault="00030053" w:rsidP="00DA1461">
            <w:pPr>
              <w:autoSpaceDE w:val="0"/>
              <w:autoSpaceDN w:val="0"/>
              <w:adjustRightInd w:val="0"/>
              <w:jc w:val="center"/>
              <w:rPr>
                <w:rFonts w:asciiTheme="minorHAnsi" w:hAnsiTheme="minorHAnsi" w:cstheme="minorHAns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0839E849" w14:textId="77777777" w:rsidR="00030053" w:rsidRPr="00BD53D3" w:rsidRDefault="00030053" w:rsidP="00DA1461">
            <w:pPr>
              <w:autoSpaceDE w:val="0"/>
              <w:autoSpaceDN w:val="0"/>
              <w:adjustRightInd w:val="0"/>
              <w:jc w:val="center"/>
              <w:rPr>
                <w:rFonts w:asciiTheme="minorHAnsi" w:hAnsiTheme="minorHAnsi" w:cstheme="minorHAns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3090F763" w14:textId="2E1240F1" w:rsidR="00030053" w:rsidRPr="00BD53D3" w:rsidRDefault="00030053" w:rsidP="002A27E5">
            <w:pPr>
              <w:autoSpaceDE w:val="0"/>
              <w:autoSpaceDN w:val="0"/>
              <w:adjustRightInd w:val="0"/>
              <w:spacing w:before="60" w:after="60" w:line="240" w:lineRule="auto"/>
              <w:rPr>
                <w:rFonts w:asciiTheme="minorHAnsi" w:hAnsiTheme="minorHAnsi" w:cstheme="minorHAnsi"/>
                <w:bCs/>
                <w:iCs/>
                <w:sz w:val="24"/>
                <w:szCs w:val="24"/>
                <w:lang w:val="en-GB"/>
              </w:rPr>
            </w:pPr>
          </w:p>
        </w:tc>
      </w:tr>
      <w:tr w:rsidR="00C46621" w:rsidRPr="00BD53D3" w14:paraId="64BF3065" w14:textId="77777777" w:rsidTr="00030053">
        <w:tc>
          <w:tcPr>
            <w:tcW w:w="1129" w:type="dxa"/>
            <w:tcBorders>
              <w:top w:val="single" w:sz="4" w:space="0" w:color="auto"/>
              <w:left w:val="single" w:sz="4" w:space="0" w:color="auto"/>
              <w:bottom w:val="single" w:sz="4" w:space="0" w:color="auto"/>
              <w:right w:val="single" w:sz="4" w:space="0" w:color="auto"/>
            </w:tcBorders>
            <w:hideMark/>
          </w:tcPr>
          <w:p w14:paraId="7DE8FA77" w14:textId="58ECE6C5" w:rsidR="00030053" w:rsidRPr="00BD53D3" w:rsidRDefault="00030053" w:rsidP="00DA1461">
            <w:pPr>
              <w:autoSpaceDE w:val="0"/>
              <w:autoSpaceDN w:val="0"/>
              <w:adjustRightInd w:val="0"/>
              <w:spacing w:before="60" w:after="60" w:line="240" w:lineRule="auto"/>
              <w:rPr>
                <w:rFonts w:asciiTheme="minorHAnsi" w:hAnsiTheme="minorHAnsi" w:cstheme="minorHAnsi"/>
                <w:bCs/>
                <w:i/>
                <w:iCs/>
                <w:lang w:val="en-GB"/>
              </w:rPr>
            </w:pPr>
            <w:r w:rsidRPr="00BD53D3">
              <w:rPr>
                <w:rFonts w:cs="Calibri"/>
                <w:bCs/>
                <w:i/>
                <w:iCs/>
                <w:sz w:val="24"/>
                <w:szCs w:val="24"/>
                <w:lang w:val="en-GB"/>
              </w:rPr>
              <w:t>210-4.</w:t>
            </w:r>
            <w:r w:rsidR="00010A1D" w:rsidRPr="00BD53D3">
              <w:rPr>
                <w:rFonts w:cs="Calibri"/>
                <w:bCs/>
                <w:i/>
                <w:iCs/>
                <w:sz w:val="24"/>
                <w:szCs w:val="24"/>
                <w:lang w:val="en-GB"/>
              </w:rPr>
              <w:t>4</w:t>
            </w:r>
          </w:p>
        </w:tc>
        <w:tc>
          <w:tcPr>
            <w:tcW w:w="6070" w:type="dxa"/>
            <w:tcBorders>
              <w:top w:val="single" w:sz="4" w:space="0" w:color="auto"/>
              <w:left w:val="single" w:sz="4" w:space="0" w:color="auto"/>
              <w:bottom w:val="single" w:sz="4" w:space="0" w:color="auto"/>
              <w:right w:val="single" w:sz="4" w:space="0" w:color="auto"/>
            </w:tcBorders>
            <w:hideMark/>
          </w:tcPr>
          <w:p w14:paraId="6DDDAE66" w14:textId="49C5FA29" w:rsidR="00C73303" w:rsidRPr="00BD53D3" w:rsidRDefault="00B41085" w:rsidP="00DA1461">
            <w:pPr>
              <w:autoSpaceDE w:val="0"/>
              <w:autoSpaceDN w:val="0"/>
              <w:adjustRightInd w:val="0"/>
              <w:spacing w:before="60" w:after="60" w:line="240" w:lineRule="auto"/>
              <w:rPr>
                <w:rFonts w:asciiTheme="minorHAnsi" w:hAnsiTheme="minorHAnsi" w:cstheme="minorHAnsi"/>
                <w:lang w:val="en-GB"/>
              </w:rPr>
            </w:pPr>
            <w:r w:rsidRPr="00BD53D3">
              <w:rPr>
                <w:rFonts w:asciiTheme="minorHAnsi" w:hAnsiTheme="minorHAnsi" w:cstheme="minorHAnsi"/>
                <w:lang w:val="en-GB"/>
              </w:rPr>
              <w:t>At least one g</w:t>
            </w:r>
            <w:r w:rsidR="00C73303" w:rsidRPr="00BD53D3">
              <w:rPr>
                <w:rFonts w:asciiTheme="minorHAnsi" w:hAnsiTheme="minorHAnsi" w:cstheme="minorHAnsi"/>
                <w:lang w:val="en-GB"/>
              </w:rPr>
              <w:t>uide on longer tours (</w:t>
            </w:r>
            <w:r w:rsidR="00E86EB9" w:rsidRPr="00BD53D3">
              <w:rPr>
                <w:rFonts w:asciiTheme="minorHAnsi" w:hAnsiTheme="minorHAnsi" w:cstheme="minorHAnsi"/>
                <w:lang w:val="en-GB"/>
              </w:rPr>
              <w:t>two</w:t>
            </w:r>
            <w:r w:rsidR="00C73303" w:rsidRPr="00BD53D3">
              <w:rPr>
                <w:rFonts w:asciiTheme="minorHAnsi" w:hAnsiTheme="minorHAnsi" w:cstheme="minorHAnsi"/>
                <w:lang w:val="en-GB"/>
              </w:rPr>
              <w:t xml:space="preserve"> hours or longer) have completed the course </w:t>
            </w:r>
            <w:r w:rsidR="000A292A" w:rsidRPr="00BD53D3">
              <w:rPr>
                <w:rFonts w:asciiTheme="minorHAnsi" w:hAnsiTheme="minorHAnsi" w:cstheme="minorHAnsi"/>
                <w:i/>
                <w:iCs/>
                <w:lang w:val="en-GB"/>
              </w:rPr>
              <w:t xml:space="preserve">Wilderness </w:t>
            </w:r>
            <w:r w:rsidR="00C73303" w:rsidRPr="00BD53D3">
              <w:rPr>
                <w:rFonts w:asciiTheme="minorHAnsi" w:hAnsiTheme="minorHAnsi" w:cstheme="minorHAnsi"/>
                <w:i/>
                <w:iCs/>
                <w:lang w:val="en-GB"/>
              </w:rPr>
              <w:t>First Aid</w:t>
            </w:r>
            <w:r w:rsidR="00C73303" w:rsidRPr="00BD53D3">
              <w:rPr>
                <w:rFonts w:asciiTheme="minorHAnsi" w:hAnsiTheme="minorHAnsi" w:cstheme="minorHAnsi"/>
                <w:lang w:val="en-GB"/>
              </w:rPr>
              <w:t xml:space="preserve"> (20 hours) </w:t>
            </w:r>
            <w:r w:rsidR="003E4646" w:rsidRPr="00BD53D3">
              <w:rPr>
                <w:rFonts w:asciiTheme="minorHAnsi" w:hAnsiTheme="minorHAnsi" w:cstheme="minorHAnsi"/>
                <w:lang w:val="en-GB"/>
              </w:rPr>
              <w:t xml:space="preserve">from ICE-SAR </w:t>
            </w:r>
            <w:r w:rsidR="00C73303" w:rsidRPr="00BD53D3">
              <w:rPr>
                <w:rFonts w:asciiTheme="minorHAnsi" w:hAnsiTheme="minorHAnsi" w:cstheme="minorHAnsi"/>
                <w:lang w:val="en-GB"/>
              </w:rPr>
              <w:t>or a comparable course from a</w:t>
            </w:r>
            <w:r w:rsidR="003E4646" w:rsidRPr="00BD53D3">
              <w:rPr>
                <w:rFonts w:asciiTheme="minorHAnsi" w:hAnsiTheme="minorHAnsi" w:cstheme="minorHAnsi"/>
                <w:lang w:val="en-GB"/>
              </w:rPr>
              <w:t xml:space="preserve">nother organization </w:t>
            </w:r>
            <w:r w:rsidR="00C73303" w:rsidRPr="00BD53D3">
              <w:rPr>
                <w:rFonts w:asciiTheme="minorHAnsi" w:hAnsiTheme="minorHAnsi" w:cstheme="minorHAnsi"/>
                <w:lang w:val="en-GB"/>
              </w:rPr>
              <w:t>and attend a refresher course (4 hours) every two years</w:t>
            </w:r>
            <w:r w:rsidR="003E4646" w:rsidRPr="00BD53D3">
              <w:rPr>
                <w:rFonts w:asciiTheme="minorHAnsi" w:hAnsiTheme="minorHAnsi" w:cstheme="minorHAnsi"/>
                <w:lang w:val="en-GB"/>
              </w:rPr>
              <w:t>.</w:t>
            </w:r>
          </w:p>
        </w:tc>
        <w:tc>
          <w:tcPr>
            <w:tcW w:w="760" w:type="dxa"/>
            <w:tcBorders>
              <w:top w:val="single" w:sz="4" w:space="0" w:color="auto"/>
              <w:left w:val="single" w:sz="4" w:space="0" w:color="auto"/>
              <w:bottom w:val="single" w:sz="4" w:space="0" w:color="auto"/>
              <w:right w:val="single" w:sz="4" w:space="0" w:color="auto"/>
            </w:tcBorders>
          </w:tcPr>
          <w:p w14:paraId="6C7872F7" w14:textId="77777777" w:rsidR="00030053" w:rsidRPr="00BD53D3" w:rsidRDefault="00030053" w:rsidP="00DA1461">
            <w:pPr>
              <w:autoSpaceDE w:val="0"/>
              <w:autoSpaceDN w:val="0"/>
              <w:adjustRightInd w:val="0"/>
              <w:jc w:val="center"/>
              <w:rPr>
                <w:rFonts w:asciiTheme="minorHAnsi" w:hAnsiTheme="minorHAnsi" w:cstheme="minorHAns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63DF6DEE" w14:textId="77777777" w:rsidR="00030053" w:rsidRPr="00BD53D3" w:rsidRDefault="00030053" w:rsidP="00DA1461">
            <w:pPr>
              <w:autoSpaceDE w:val="0"/>
              <w:autoSpaceDN w:val="0"/>
              <w:adjustRightInd w:val="0"/>
              <w:jc w:val="center"/>
              <w:rPr>
                <w:rFonts w:asciiTheme="minorHAnsi" w:hAnsiTheme="minorHAnsi" w:cstheme="minorHAns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D893B93" w14:textId="77777777" w:rsidR="00030053" w:rsidRPr="00BD53D3" w:rsidRDefault="00030053" w:rsidP="00DA1461">
            <w:pPr>
              <w:autoSpaceDE w:val="0"/>
              <w:autoSpaceDN w:val="0"/>
              <w:adjustRightInd w:val="0"/>
              <w:jc w:val="center"/>
              <w:rPr>
                <w:rFonts w:asciiTheme="minorHAnsi" w:hAnsiTheme="minorHAnsi" w:cstheme="minorHAnsi"/>
                <w:bCs/>
                <w:iCs/>
                <w:sz w:val="24"/>
                <w:szCs w:val="24"/>
                <w:lang w:val="en-GB"/>
              </w:rPr>
            </w:pPr>
          </w:p>
        </w:tc>
      </w:tr>
      <w:tr w:rsidR="00C46621" w:rsidRPr="00BD53D3" w14:paraId="36773CA8" w14:textId="77777777" w:rsidTr="00030053">
        <w:tc>
          <w:tcPr>
            <w:tcW w:w="1129" w:type="dxa"/>
            <w:tcBorders>
              <w:top w:val="single" w:sz="4" w:space="0" w:color="auto"/>
              <w:left w:val="single" w:sz="4" w:space="0" w:color="auto"/>
              <w:bottom w:val="single" w:sz="4" w:space="0" w:color="auto"/>
              <w:right w:val="single" w:sz="4" w:space="0" w:color="auto"/>
            </w:tcBorders>
          </w:tcPr>
          <w:p w14:paraId="15B08329" w14:textId="17DF0422" w:rsidR="00030053" w:rsidRPr="00BD53D3" w:rsidRDefault="00030053" w:rsidP="00DA1461">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210-4.</w:t>
            </w:r>
            <w:r w:rsidR="00010A1D" w:rsidRPr="00BD53D3">
              <w:rPr>
                <w:rFonts w:cs="Calibri"/>
                <w:bCs/>
                <w:i/>
                <w:iCs/>
                <w:sz w:val="24"/>
                <w:szCs w:val="24"/>
                <w:lang w:val="en-GB"/>
              </w:rPr>
              <w:t>5</w:t>
            </w:r>
          </w:p>
        </w:tc>
        <w:tc>
          <w:tcPr>
            <w:tcW w:w="6070" w:type="dxa"/>
            <w:tcBorders>
              <w:top w:val="single" w:sz="4" w:space="0" w:color="auto"/>
              <w:left w:val="single" w:sz="4" w:space="0" w:color="auto"/>
              <w:bottom w:val="single" w:sz="4" w:space="0" w:color="auto"/>
              <w:right w:val="single" w:sz="4" w:space="0" w:color="auto"/>
            </w:tcBorders>
          </w:tcPr>
          <w:p w14:paraId="2FA48806" w14:textId="56A5C1DD" w:rsidR="00884342" w:rsidRPr="00BD53D3" w:rsidRDefault="00884342" w:rsidP="00DA1461">
            <w:pPr>
              <w:autoSpaceDE w:val="0"/>
              <w:autoSpaceDN w:val="0"/>
              <w:adjustRightInd w:val="0"/>
              <w:spacing w:before="60" w:after="60" w:line="240" w:lineRule="auto"/>
              <w:rPr>
                <w:rFonts w:asciiTheme="minorHAnsi" w:hAnsiTheme="minorHAnsi" w:cstheme="minorHAnsi"/>
                <w:lang w:val="en-GB"/>
              </w:rPr>
            </w:pPr>
            <w:r w:rsidRPr="00BD53D3">
              <w:rPr>
                <w:rFonts w:asciiTheme="minorHAnsi" w:hAnsiTheme="minorHAnsi" w:cstheme="minorHAnsi"/>
                <w:szCs w:val="24"/>
                <w:lang w:val="en-GB"/>
              </w:rPr>
              <w:t xml:space="preserve">At least one guide on tours through the wilderness* has completed the course </w:t>
            </w:r>
            <w:r w:rsidRPr="00BD53D3">
              <w:rPr>
                <w:rFonts w:asciiTheme="minorHAnsi" w:hAnsiTheme="minorHAnsi" w:cstheme="minorHAnsi"/>
                <w:i/>
                <w:szCs w:val="24"/>
                <w:lang w:val="en-GB"/>
              </w:rPr>
              <w:t>Wilderness First Responder (WFR</w:t>
            </w:r>
            <w:r w:rsidRPr="00BD53D3">
              <w:rPr>
                <w:rFonts w:asciiTheme="minorHAnsi" w:hAnsiTheme="minorHAnsi" w:cstheme="minorHAnsi"/>
                <w:szCs w:val="24"/>
                <w:lang w:val="en-GB"/>
              </w:rPr>
              <w:t>) from ICE-SAR or a comparable course from another organization and attends a refresher course every three years.</w:t>
            </w:r>
          </w:p>
        </w:tc>
        <w:tc>
          <w:tcPr>
            <w:tcW w:w="760" w:type="dxa"/>
            <w:tcBorders>
              <w:top w:val="single" w:sz="4" w:space="0" w:color="auto"/>
              <w:left w:val="single" w:sz="4" w:space="0" w:color="auto"/>
              <w:bottom w:val="single" w:sz="4" w:space="0" w:color="auto"/>
              <w:right w:val="single" w:sz="4" w:space="0" w:color="auto"/>
            </w:tcBorders>
          </w:tcPr>
          <w:p w14:paraId="560316A2" w14:textId="77777777" w:rsidR="00030053" w:rsidRPr="00BD53D3" w:rsidRDefault="00030053" w:rsidP="00DA1461">
            <w:pPr>
              <w:autoSpaceDE w:val="0"/>
              <w:autoSpaceDN w:val="0"/>
              <w:adjustRightInd w:val="0"/>
              <w:jc w:val="center"/>
              <w:rPr>
                <w:rFonts w:asciiTheme="minorHAnsi" w:hAnsiTheme="minorHAnsi" w:cstheme="minorHAns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4F88377E" w14:textId="77777777" w:rsidR="00030053" w:rsidRPr="00BD53D3" w:rsidRDefault="00030053" w:rsidP="00DA1461">
            <w:pPr>
              <w:autoSpaceDE w:val="0"/>
              <w:autoSpaceDN w:val="0"/>
              <w:adjustRightInd w:val="0"/>
              <w:jc w:val="center"/>
              <w:rPr>
                <w:rFonts w:asciiTheme="minorHAnsi" w:hAnsiTheme="minorHAnsi" w:cstheme="minorHAns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5B32B" w14:textId="380B7975" w:rsidR="00030053" w:rsidRPr="00BD53D3" w:rsidRDefault="00030053" w:rsidP="00FA0460">
            <w:pPr>
              <w:autoSpaceDE w:val="0"/>
              <w:autoSpaceDN w:val="0"/>
              <w:adjustRightInd w:val="0"/>
              <w:spacing w:before="60" w:after="60" w:line="240" w:lineRule="auto"/>
              <w:rPr>
                <w:rFonts w:asciiTheme="minorHAnsi" w:hAnsiTheme="minorHAnsi" w:cstheme="minorHAnsi"/>
                <w:bCs/>
                <w:iCs/>
                <w:sz w:val="24"/>
                <w:szCs w:val="24"/>
                <w:lang w:val="en-GB"/>
              </w:rPr>
            </w:pPr>
          </w:p>
        </w:tc>
      </w:tr>
      <w:tr w:rsidR="00C46621" w:rsidRPr="00BD53D3" w14:paraId="673188D2" w14:textId="77777777" w:rsidTr="00BF0F3E">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175ED02D" w14:textId="777CBB09" w:rsidR="00030053" w:rsidRPr="00BD53D3" w:rsidRDefault="00030053" w:rsidP="00DA1461">
            <w:pPr>
              <w:autoSpaceDE w:val="0"/>
              <w:autoSpaceDN w:val="0"/>
              <w:adjustRightInd w:val="0"/>
              <w:spacing w:before="60" w:after="60" w:line="240" w:lineRule="auto"/>
              <w:rPr>
                <w:rFonts w:cs="Calibri"/>
                <w:bCs/>
                <w:i/>
                <w:iCs/>
                <w:sz w:val="24"/>
                <w:szCs w:val="24"/>
                <w:lang w:val="en-GB"/>
              </w:rPr>
            </w:pPr>
            <w:r w:rsidRPr="00BD53D3">
              <w:rPr>
                <w:rFonts w:cs="Calibri"/>
                <w:bCs/>
                <w:i/>
                <w:iCs/>
                <w:sz w:val="24"/>
                <w:szCs w:val="24"/>
                <w:lang w:val="en-GB"/>
              </w:rPr>
              <w:t>210-4.</w:t>
            </w:r>
            <w:r w:rsidR="00010A1D" w:rsidRPr="00BD53D3">
              <w:rPr>
                <w:rFonts w:cs="Calibri"/>
                <w:bCs/>
                <w:i/>
                <w:iCs/>
                <w:sz w:val="24"/>
                <w:szCs w:val="24"/>
                <w:lang w:val="en-GB"/>
              </w:rPr>
              <w:t>6</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14:paraId="2B650B57" w14:textId="31807E5C" w:rsidR="00030053" w:rsidRPr="00BD53D3" w:rsidRDefault="00120462" w:rsidP="00DA1461">
            <w:pPr>
              <w:autoSpaceDE w:val="0"/>
              <w:autoSpaceDN w:val="0"/>
              <w:adjustRightInd w:val="0"/>
              <w:spacing w:before="60" w:after="60" w:line="240" w:lineRule="auto"/>
              <w:rPr>
                <w:rFonts w:asciiTheme="minorHAnsi" w:hAnsiTheme="minorHAnsi" w:cstheme="minorHAnsi"/>
                <w:szCs w:val="24"/>
                <w:lang w:val="en-GB"/>
              </w:rPr>
            </w:pPr>
            <w:r w:rsidRPr="00BD53D3">
              <w:rPr>
                <w:rFonts w:asciiTheme="minorHAnsi" w:hAnsiTheme="minorHAnsi" w:cstheme="minorHAnsi"/>
                <w:szCs w:val="24"/>
                <w:lang w:val="en-GB"/>
              </w:rPr>
              <w:t xml:space="preserve">At least one guide on tours through the wilderness* has completed the courses </w:t>
            </w:r>
            <w:r w:rsidRPr="00BD53D3">
              <w:rPr>
                <w:rFonts w:asciiTheme="minorHAnsi" w:hAnsiTheme="minorHAnsi" w:cstheme="minorHAnsi"/>
                <w:i/>
                <w:szCs w:val="24"/>
                <w:lang w:val="en-GB"/>
              </w:rPr>
              <w:t>Wilderness Survival</w:t>
            </w:r>
            <w:r w:rsidRPr="00BD53D3">
              <w:rPr>
                <w:rFonts w:asciiTheme="minorHAnsi" w:hAnsiTheme="minorHAnsi" w:cstheme="minorHAnsi"/>
                <w:szCs w:val="24"/>
                <w:lang w:val="en-GB"/>
              </w:rPr>
              <w:t xml:space="preserve"> and Navigation from ICE-SAR or comparable courses from another </w:t>
            </w:r>
            <w:r w:rsidR="00DE69CB" w:rsidRPr="00BD53D3">
              <w:rPr>
                <w:rFonts w:asciiTheme="minorHAnsi" w:hAnsiTheme="minorHAnsi" w:cstheme="minorHAnsi"/>
                <w:szCs w:val="24"/>
                <w:lang w:val="en-GB"/>
              </w:rPr>
              <w:t>o</w:t>
            </w:r>
            <w:r w:rsidRPr="00BD53D3">
              <w:rPr>
                <w:rFonts w:asciiTheme="minorHAnsi" w:hAnsiTheme="minorHAnsi" w:cstheme="minorHAnsi"/>
                <w:szCs w:val="24"/>
                <w:lang w:val="en-GB"/>
              </w:rPr>
              <w:t>rganization.</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5E70DCE6" w14:textId="77777777" w:rsidR="00030053" w:rsidRPr="00BD53D3" w:rsidRDefault="00030053" w:rsidP="00DA1461">
            <w:pPr>
              <w:autoSpaceDE w:val="0"/>
              <w:autoSpaceDN w:val="0"/>
              <w:adjustRightInd w:val="0"/>
              <w:spacing w:before="60" w:after="60" w:line="240" w:lineRule="auto"/>
              <w:jc w:val="center"/>
              <w:rPr>
                <w:rFonts w:cs="Calibr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2AD74AA8" w14:textId="77777777" w:rsidR="00030053" w:rsidRPr="00BD53D3" w:rsidRDefault="00030053" w:rsidP="00DA1461">
            <w:pPr>
              <w:autoSpaceDE w:val="0"/>
              <w:autoSpaceDN w:val="0"/>
              <w:adjustRightInd w:val="0"/>
              <w:spacing w:before="60" w:after="60" w:line="240" w:lineRule="auto"/>
              <w:jc w:val="center"/>
              <w:rPr>
                <w:rFonts w:cs="Calibr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2057E67A" w14:textId="02F1EDF6" w:rsidR="00030053" w:rsidRPr="00BD53D3" w:rsidRDefault="00030053" w:rsidP="00FA0460">
            <w:pPr>
              <w:autoSpaceDE w:val="0"/>
              <w:autoSpaceDN w:val="0"/>
              <w:adjustRightInd w:val="0"/>
              <w:spacing w:before="60" w:after="60" w:line="240" w:lineRule="auto"/>
              <w:rPr>
                <w:rFonts w:cs="Calibri"/>
                <w:bCs/>
                <w:iCs/>
                <w:sz w:val="24"/>
                <w:szCs w:val="24"/>
                <w:lang w:val="en-GB"/>
              </w:rPr>
            </w:pPr>
          </w:p>
        </w:tc>
      </w:tr>
    </w:tbl>
    <w:p w14:paraId="5F5AF81B" w14:textId="48E685DA" w:rsidR="00371AAA" w:rsidRPr="00BD53D3" w:rsidRDefault="00030053" w:rsidP="00F16A43">
      <w:pPr>
        <w:spacing w:before="120" w:after="60" w:line="240" w:lineRule="auto"/>
        <w:rPr>
          <w:rFonts w:asciiTheme="minorHAnsi" w:hAnsiTheme="minorHAnsi" w:cstheme="minorHAnsi"/>
          <w:i/>
          <w:lang w:val="en-GB"/>
        </w:rPr>
      </w:pPr>
      <w:r w:rsidRPr="00BD53D3">
        <w:rPr>
          <w:rFonts w:asciiTheme="minorHAnsi" w:hAnsiTheme="minorHAnsi" w:cstheme="minorHAnsi"/>
          <w:i/>
          <w:lang w:val="en-GB"/>
        </w:rPr>
        <w:t>*</w:t>
      </w:r>
      <w:r w:rsidR="00663A41" w:rsidRPr="00BD53D3">
        <w:rPr>
          <w:rFonts w:asciiTheme="minorHAnsi" w:hAnsiTheme="minorHAnsi" w:cstheme="minorHAnsi"/>
          <w:i/>
          <w:sz w:val="20"/>
          <w:szCs w:val="20"/>
          <w:lang w:val="en-GB"/>
        </w:rPr>
        <w:t xml:space="preserve"> Wilderness is a place or area where it takes at least two hours to get </w:t>
      </w:r>
      <w:r w:rsidR="000A01CC" w:rsidRPr="00BD53D3">
        <w:rPr>
          <w:rFonts w:asciiTheme="minorHAnsi" w:hAnsiTheme="minorHAnsi" w:cstheme="minorHAnsi"/>
          <w:i/>
          <w:sz w:val="20"/>
          <w:szCs w:val="20"/>
          <w:lang w:val="en-GB"/>
        </w:rPr>
        <w:t>assistance/rescue from first responders by land.</w:t>
      </w:r>
    </w:p>
    <w:p w14:paraId="6FB6EA68" w14:textId="38CBE2A1" w:rsidR="00883C74" w:rsidRPr="00BD53D3" w:rsidRDefault="00883C74" w:rsidP="002A48FD">
      <w:pPr>
        <w:autoSpaceDE w:val="0"/>
        <w:autoSpaceDN w:val="0"/>
        <w:adjustRightInd w:val="0"/>
        <w:rPr>
          <w:rFonts w:asciiTheme="minorHAnsi" w:hAnsiTheme="minorHAnsi" w:cstheme="minorHAnsi"/>
          <w:lang w:val="en-GB"/>
        </w:rPr>
      </w:pPr>
    </w:p>
    <w:sectPr w:rsidR="00883C74" w:rsidRPr="00BD53D3" w:rsidSect="00A958F1">
      <w:footerReference w:type="default" r:id="rId12"/>
      <w:footerReference w:type="first" r:id="rId13"/>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ED27" w14:textId="77777777" w:rsidR="00FD55F3" w:rsidRDefault="00FD55F3" w:rsidP="00A96862">
      <w:pPr>
        <w:spacing w:after="0" w:line="240" w:lineRule="auto"/>
      </w:pPr>
      <w:r>
        <w:separator/>
      </w:r>
    </w:p>
  </w:endnote>
  <w:endnote w:type="continuationSeparator" w:id="0">
    <w:p w14:paraId="7FAC0909" w14:textId="77777777" w:rsidR="00FD55F3" w:rsidRDefault="00FD55F3" w:rsidP="00A96862">
      <w:pPr>
        <w:spacing w:after="0" w:line="240" w:lineRule="auto"/>
      </w:pPr>
      <w:r>
        <w:continuationSeparator/>
      </w:r>
    </w:p>
  </w:endnote>
  <w:endnote w:type="continuationNotice" w:id="1">
    <w:p w14:paraId="0965AC92" w14:textId="77777777" w:rsidR="00FD55F3" w:rsidRDefault="00FD5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7D84" w14:textId="56592455" w:rsidR="00713F4D" w:rsidRDefault="00713F4D">
    <w:pPr>
      <w:pStyle w:val="Footer"/>
      <w:jc w:val="right"/>
    </w:pPr>
  </w:p>
  <w:p w14:paraId="0E5D826C" w14:textId="77777777" w:rsidR="0090699A" w:rsidRDefault="0090699A" w:rsidP="005F7E4E">
    <w:pPr>
      <w:pStyle w:val="Footer"/>
      <w:pBdr>
        <w:top w:val="single" w:sz="4" w:space="1" w:color="auto"/>
      </w:pBdr>
      <w:jc w:val="center"/>
      <w:rPr>
        <w:sz w:val="20"/>
      </w:rPr>
    </w:pPr>
  </w:p>
  <w:p w14:paraId="2C65F524" w14:textId="47471B54" w:rsidR="00713F4D" w:rsidRPr="00C347E0" w:rsidRDefault="7F361451" w:rsidP="002A48FD">
    <w:pPr>
      <w:pStyle w:val="Footer"/>
      <w:pBdr>
        <w:top w:val="single" w:sz="4" w:space="1" w:color="auto"/>
      </w:pBdr>
      <w:jc w:val="center"/>
      <w:rPr>
        <w:noProof/>
        <w:lang w:val="en-GB"/>
      </w:rPr>
    </w:pPr>
    <w:r>
      <w:rPr>
        <w:noProof/>
      </w:rPr>
      <w:drawing>
        <wp:inline distT="0" distB="0" distL="0" distR="0" wp14:anchorId="48066A85" wp14:editId="60A01FCE">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7F361451">
      <w:rPr>
        <w:sz w:val="20"/>
        <w:szCs w:val="20"/>
      </w:rPr>
      <w:t xml:space="preserve">                                                                                 </w:t>
    </w:r>
    <w:r w:rsidR="002D59E9">
      <w:rPr>
        <w:sz w:val="20"/>
        <w:szCs w:val="20"/>
      </w:rPr>
      <w:tab/>
    </w:r>
    <w:r w:rsidR="00141E1C" w:rsidRPr="00C347E0">
      <w:rPr>
        <w:color w:val="7F7F7F" w:themeColor="text1" w:themeTint="80"/>
        <w:sz w:val="18"/>
        <w:szCs w:val="18"/>
        <w:lang w:val="en-GB"/>
      </w:rPr>
      <w:t>Riding Tours and Horse Rentals</w:t>
    </w:r>
    <w:r w:rsidRPr="00C347E0">
      <w:rPr>
        <w:color w:val="7F7F7F" w:themeColor="text1" w:themeTint="80"/>
        <w:sz w:val="18"/>
        <w:szCs w:val="18"/>
        <w:lang w:val="en-GB"/>
      </w:rPr>
      <w:t>– 5</w:t>
    </w:r>
    <w:r w:rsidR="000A4E65" w:rsidRPr="00C347E0">
      <w:rPr>
        <w:color w:val="7F7F7F" w:themeColor="text1" w:themeTint="80"/>
        <w:sz w:val="18"/>
        <w:szCs w:val="18"/>
        <w:lang w:val="en-GB"/>
      </w:rPr>
      <w:t>th edition</w:t>
    </w:r>
    <w:r w:rsidR="000A4E65" w:rsidRPr="00C347E0">
      <w:rPr>
        <w:sz w:val="20"/>
        <w:szCs w:val="20"/>
        <w:lang w:val="en-GB"/>
      </w:rPr>
      <w:t xml:space="preserve"> </w:t>
    </w:r>
    <w:r w:rsidRPr="00C347E0">
      <w:rPr>
        <w:sz w:val="20"/>
        <w:szCs w:val="20"/>
        <w:lang w:val="en-GB"/>
      </w:rPr>
      <w:t xml:space="preserve">                                                                                                                      </w:t>
    </w:r>
    <w:r w:rsidR="5E461E09" w:rsidRPr="00C347E0">
      <w:rPr>
        <w:sz w:val="28"/>
        <w:szCs w:val="28"/>
        <w:lang w:val="en-GB"/>
      </w:rPr>
      <w:fldChar w:fldCharType="begin"/>
    </w:r>
    <w:r w:rsidR="5E461E09" w:rsidRPr="00C347E0">
      <w:rPr>
        <w:sz w:val="28"/>
        <w:szCs w:val="28"/>
        <w:lang w:val="en-GB"/>
      </w:rPr>
      <w:instrText xml:space="preserve"> PAGE   \* MERGEFORMAT </w:instrText>
    </w:r>
    <w:r w:rsidR="5E461E09" w:rsidRPr="00C347E0">
      <w:rPr>
        <w:sz w:val="28"/>
        <w:szCs w:val="28"/>
        <w:lang w:val="en-GB"/>
      </w:rPr>
      <w:fldChar w:fldCharType="separate"/>
    </w:r>
    <w:r w:rsidRPr="00C347E0">
      <w:rPr>
        <w:sz w:val="28"/>
        <w:szCs w:val="28"/>
        <w:lang w:val="en-GB"/>
      </w:rPr>
      <w:t>2</w:t>
    </w:r>
    <w:r w:rsidR="5E461E09" w:rsidRPr="00C347E0">
      <w:rPr>
        <w:sz w:val="28"/>
        <w:szCs w:val="28"/>
        <w:lang w:val="en-GB"/>
      </w:rPr>
      <w:fldChar w:fldCharType="end"/>
    </w:r>
  </w:p>
  <w:p w14:paraId="5E7A24CB" w14:textId="2B56E15D" w:rsidR="00713F4D" w:rsidRPr="00C347E0" w:rsidRDefault="002D59E9" w:rsidP="002D59E9">
    <w:pPr>
      <w:pStyle w:val="Footer"/>
      <w:rPr>
        <w:sz w:val="20"/>
        <w:szCs w:val="20"/>
        <w:lang w:val="en-GB"/>
      </w:rPr>
    </w:pPr>
    <w:r w:rsidRPr="00C347E0">
      <w:rPr>
        <w:sz w:val="20"/>
        <w:szCs w:val="20"/>
        <w:lang w:val="en-GB"/>
      </w:rPr>
      <w:tab/>
      <w:t xml:space="preserve">                                                                                              </w:t>
    </w:r>
    <w:r w:rsidR="000A4E65" w:rsidRPr="00C347E0">
      <w:rPr>
        <w:color w:val="7F7F7F" w:themeColor="text1" w:themeTint="80"/>
        <w:sz w:val="18"/>
        <w:szCs w:val="18"/>
        <w:lang w:val="en-GB"/>
      </w:rPr>
      <w:t>Criteria to be revi</w:t>
    </w:r>
    <w:r w:rsidR="00C05E96" w:rsidRPr="00C347E0">
      <w:rPr>
        <w:color w:val="7F7F7F" w:themeColor="text1" w:themeTint="80"/>
        <w:sz w:val="18"/>
        <w:szCs w:val="18"/>
        <w:lang w:val="en-GB"/>
      </w:rPr>
      <w:t>sed</w:t>
    </w:r>
    <w:r w:rsidRPr="00C347E0">
      <w:rPr>
        <w:color w:val="7F7F7F" w:themeColor="text1" w:themeTint="80"/>
        <w:sz w:val="18"/>
        <w:szCs w:val="18"/>
        <w:lang w:val="en-GB"/>
      </w:rPr>
      <w:t xml:space="preserve"> by D</w:t>
    </w:r>
    <w:r w:rsidR="0090699A" w:rsidRPr="00C347E0">
      <w:rPr>
        <w:color w:val="7F7F7F" w:themeColor="text1" w:themeTint="80"/>
        <w:sz w:val="18"/>
        <w:szCs w:val="18"/>
        <w:lang w:val="en-GB"/>
      </w:rPr>
      <w:t>e</w:t>
    </w:r>
    <w:r w:rsidR="00CC6FFB" w:rsidRPr="00C347E0">
      <w:rPr>
        <w:color w:val="7F7F7F" w:themeColor="text1" w:themeTint="80"/>
        <w:sz w:val="18"/>
        <w:szCs w:val="18"/>
        <w:lang w:val="en-GB"/>
      </w:rPr>
      <w:t>c</w:t>
    </w:r>
    <w:r w:rsidR="0090699A" w:rsidRPr="00C347E0">
      <w:rPr>
        <w:color w:val="7F7F7F" w:themeColor="text1" w:themeTint="80"/>
        <w:sz w:val="18"/>
        <w:szCs w:val="18"/>
        <w:lang w:val="en-GB"/>
      </w:rPr>
      <w:t>ember</w:t>
    </w:r>
    <w:r w:rsidRPr="00C347E0">
      <w:rPr>
        <w:color w:val="7F7F7F" w:themeColor="text1" w:themeTint="80"/>
        <w:sz w:val="18"/>
        <w:szCs w:val="18"/>
        <w:lang w:val="en-GB"/>
      </w:rPr>
      <w:t xml:space="preserve"> 31st</w:t>
    </w:r>
    <w:r w:rsidR="00C347E0" w:rsidRPr="00C347E0">
      <w:rPr>
        <w:color w:val="7F7F7F" w:themeColor="text1" w:themeTint="80"/>
        <w:sz w:val="18"/>
        <w:szCs w:val="18"/>
        <w:lang w:val="en-GB"/>
      </w:rPr>
      <w:t xml:space="preserve"> 2025</w:t>
    </w:r>
  </w:p>
  <w:p w14:paraId="0EE25ADD" w14:textId="77777777" w:rsidR="004D4D30" w:rsidRDefault="004D4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A9CA" w14:textId="77777777" w:rsidR="004D4D30" w:rsidRDefault="004D4D30" w:rsidP="00304037">
    <w:pPr>
      <w:pStyle w:val="Footer"/>
    </w:pPr>
  </w:p>
  <w:p w14:paraId="0D497EFB" w14:textId="77777777" w:rsidR="004D4D30" w:rsidRDefault="004D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37CE" w14:textId="77777777" w:rsidR="00FD55F3" w:rsidRDefault="00FD55F3" w:rsidP="00A96862">
      <w:pPr>
        <w:spacing w:after="0" w:line="240" w:lineRule="auto"/>
      </w:pPr>
      <w:r>
        <w:separator/>
      </w:r>
    </w:p>
  </w:footnote>
  <w:footnote w:type="continuationSeparator" w:id="0">
    <w:p w14:paraId="14E243EA" w14:textId="77777777" w:rsidR="00FD55F3" w:rsidRDefault="00FD55F3" w:rsidP="00A96862">
      <w:pPr>
        <w:spacing w:after="0" w:line="240" w:lineRule="auto"/>
      </w:pPr>
      <w:r>
        <w:continuationSeparator/>
      </w:r>
    </w:p>
  </w:footnote>
  <w:footnote w:type="continuationNotice" w:id="1">
    <w:p w14:paraId="02054655" w14:textId="77777777" w:rsidR="00FD55F3" w:rsidRDefault="00FD55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1444C9D"/>
    <w:multiLevelType w:val="hybridMultilevel"/>
    <w:tmpl w:val="5B1E225C"/>
    <w:lvl w:ilvl="0" w:tplc="4A5C228A">
      <w:start w:val="210"/>
      <w:numFmt w:val="decimalZero"/>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1B51F95"/>
    <w:multiLevelType w:val="multilevel"/>
    <w:tmpl w:val="C36C7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707F0E"/>
    <w:multiLevelType w:val="hybridMultilevel"/>
    <w:tmpl w:val="A6F0BC2E"/>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04A25827"/>
    <w:multiLevelType w:val="hybridMultilevel"/>
    <w:tmpl w:val="42841F0C"/>
    <w:lvl w:ilvl="0" w:tplc="802CBFA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6EC45F5"/>
    <w:multiLevelType w:val="hybridMultilevel"/>
    <w:tmpl w:val="B9546EF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6"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7" w15:restartNumberingAfterBreak="0">
    <w:nsid w:val="088F1842"/>
    <w:multiLevelType w:val="hybridMultilevel"/>
    <w:tmpl w:val="B09CF8E6"/>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8"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1C116392"/>
    <w:multiLevelType w:val="hybridMultilevel"/>
    <w:tmpl w:val="29D06580"/>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0923BCC"/>
    <w:multiLevelType w:val="multilevel"/>
    <w:tmpl w:val="049654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0BF6792"/>
    <w:multiLevelType w:val="hybridMultilevel"/>
    <w:tmpl w:val="0316A7F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4A32782"/>
    <w:multiLevelType w:val="hybridMultilevel"/>
    <w:tmpl w:val="BCC0A8D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2EC20DFB"/>
    <w:multiLevelType w:val="hybridMultilevel"/>
    <w:tmpl w:val="2B1C4194"/>
    <w:lvl w:ilvl="0" w:tplc="35EAA062">
      <w:start w:val="1"/>
      <w:numFmt w:val="lowerLetter"/>
      <w:lvlText w:val="%1."/>
      <w:lvlJc w:val="left"/>
      <w:pPr>
        <w:ind w:left="755" w:hanging="360"/>
      </w:pPr>
      <w:rPr>
        <w:rFonts w:asciiTheme="minorHAnsi" w:eastAsia="Calibri" w:hAnsiTheme="minorHAnsi" w:cstheme="minorHAnsi"/>
        <w:color w:val="auto"/>
      </w:rPr>
    </w:lvl>
    <w:lvl w:ilvl="1" w:tplc="040F0019" w:tentative="1">
      <w:start w:val="1"/>
      <w:numFmt w:val="lowerLetter"/>
      <w:lvlText w:val="%2."/>
      <w:lvlJc w:val="left"/>
      <w:pPr>
        <w:ind w:left="1475" w:hanging="360"/>
      </w:pPr>
    </w:lvl>
    <w:lvl w:ilvl="2" w:tplc="040F001B" w:tentative="1">
      <w:start w:val="1"/>
      <w:numFmt w:val="lowerRoman"/>
      <w:lvlText w:val="%3."/>
      <w:lvlJc w:val="right"/>
      <w:pPr>
        <w:ind w:left="2195" w:hanging="180"/>
      </w:pPr>
    </w:lvl>
    <w:lvl w:ilvl="3" w:tplc="040F000F" w:tentative="1">
      <w:start w:val="1"/>
      <w:numFmt w:val="decimal"/>
      <w:lvlText w:val="%4."/>
      <w:lvlJc w:val="left"/>
      <w:pPr>
        <w:ind w:left="2915" w:hanging="360"/>
      </w:pPr>
    </w:lvl>
    <w:lvl w:ilvl="4" w:tplc="040F0019" w:tentative="1">
      <w:start w:val="1"/>
      <w:numFmt w:val="lowerLetter"/>
      <w:lvlText w:val="%5."/>
      <w:lvlJc w:val="left"/>
      <w:pPr>
        <w:ind w:left="3635" w:hanging="360"/>
      </w:pPr>
    </w:lvl>
    <w:lvl w:ilvl="5" w:tplc="040F001B" w:tentative="1">
      <w:start w:val="1"/>
      <w:numFmt w:val="lowerRoman"/>
      <w:lvlText w:val="%6."/>
      <w:lvlJc w:val="right"/>
      <w:pPr>
        <w:ind w:left="4355" w:hanging="180"/>
      </w:pPr>
    </w:lvl>
    <w:lvl w:ilvl="6" w:tplc="040F000F" w:tentative="1">
      <w:start w:val="1"/>
      <w:numFmt w:val="decimal"/>
      <w:lvlText w:val="%7."/>
      <w:lvlJc w:val="left"/>
      <w:pPr>
        <w:ind w:left="5075" w:hanging="360"/>
      </w:pPr>
    </w:lvl>
    <w:lvl w:ilvl="7" w:tplc="040F0019" w:tentative="1">
      <w:start w:val="1"/>
      <w:numFmt w:val="lowerLetter"/>
      <w:lvlText w:val="%8."/>
      <w:lvlJc w:val="left"/>
      <w:pPr>
        <w:ind w:left="5795" w:hanging="360"/>
      </w:pPr>
    </w:lvl>
    <w:lvl w:ilvl="8" w:tplc="040F001B" w:tentative="1">
      <w:start w:val="1"/>
      <w:numFmt w:val="lowerRoman"/>
      <w:lvlText w:val="%9."/>
      <w:lvlJc w:val="right"/>
      <w:pPr>
        <w:ind w:left="6515" w:hanging="180"/>
      </w:pPr>
    </w:lvl>
  </w:abstractNum>
  <w:abstractNum w:abstractNumId="15" w15:restartNumberingAfterBreak="0">
    <w:nsid w:val="39645F2A"/>
    <w:multiLevelType w:val="hybridMultilevel"/>
    <w:tmpl w:val="3154B9E4"/>
    <w:lvl w:ilvl="0" w:tplc="040F0019">
      <w:start w:val="1"/>
      <w:numFmt w:val="lowerLetter"/>
      <w:lvlText w:val="%1."/>
      <w:lvlJc w:val="left"/>
      <w:pPr>
        <w:ind w:left="794" w:hanging="360"/>
      </w:pPr>
    </w:lvl>
    <w:lvl w:ilvl="1" w:tplc="040F0019" w:tentative="1">
      <w:start w:val="1"/>
      <w:numFmt w:val="lowerLetter"/>
      <w:lvlText w:val="%2."/>
      <w:lvlJc w:val="left"/>
      <w:pPr>
        <w:ind w:left="1514" w:hanging="360"/>
      </w:pPr>
    </w:lvl>
    <w:lvl w:ilvl="2" w:tplc="040F001B" w:tentative="1">
      <w:start w:val="1"/>
      <w:numFmt w:val="lowerRoman"/>
      <w:lvlText w:val="%3."/>
      <w:lvlJc w:val="right"/>
      <w:pPr>
        <w:ind w:left="2234" w:hanging="180"/>
      </w:pPr>
    </w:lvl>
    <w:lvl w:ilvl="3" w:tplc="040F000F" w:tentative="1">
      <w:start w:val="1"/>
      <w:numFmt w:val="decimal"/>
      <w:lvlText w:val="%4."/>
      <w:lvlJc w:val="left"/>
      <w:pPr>
        <w:ind w:left="2954" w:hanging="360"/>
      </w:pPr>
    </w:lvl>
    <w:lvl w:ilvl="4" w:tplc="040F0019" w:tentative="1">
      <w:start w:val="1"/>
      <w:numFmt w:val="lowerLetter"/>
      <w:lvlText w:val="%5."/>
      <w:lvlJc w:val="left"/>
      <w:pPr>
        <w:ind w:left="3674" w:hanging="360"/>
      </w:pPr>
    </w:lvl>
    <w:lvl w:ilvl="5" w:tplc="040F001B" w:tentative="1">
      <w:start w:val="1"/>
      <w:numFmt w:val="lowerRoman"/>
      <w:lvlText w:val="%6."/>
      <w:lvlJc w:val="right"/>
      <w:pPr>
        <w:ind w:left="4394" w:hanging="180"/>
      </w:pPr>
    </w:lvl>
    <w:lvl w:ilvl="6" w:tplc="040F000F" w:tentative="1">
      <w:start w:val="1"/>
      <w:numFmt w:val="decimal"/>
      <w:lvlText w:val="%7."/>
      <w:lvlJc w:val="left"/>
      <w:pPr>
        <w:ind w:left="5114" w:hanging="360"/>
      </w:pPr>
    </w:lvl>
    <w:lvl w:ilvl="7" w:tplc="040F0019" w:tentative="1">
      <w:start w:val="1"/>
      <w:numFmt w:val="lowerLetter"/>
      <w:lvlText w:val="%8."/>
      <w:lvlJc w:val="left"/>
      <w:pPr>
        <w:ind w:left="5834" w:hanging="360"/>
      </w:pPr>
    </w:lvl>
    <w:lvl w:ilvl="8" w:tplc="040F001B" w:tentative="1">
      <w:start w:val="1"/>
      <w:numFmt w:val="lowerRoman"/>
      <w:lvlText w:val="%9."/>
      <w:lvlJc w:val="right"/>
      <w:pPr>
        <w:ind w:left="6554" w:hanging="180"/>
      </w:pPr>
    </w:lvl>
  </w:abstractNum>
  <w:abstractNum w:abstractNumId="16" w15:restartNumberingAfterBreak="0">
    <w:nsid w:val="39AC323B"/>
    <w:multiLevelType w:val="hybridMultilevel"/>
    <w:tmpl w:val="97426C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3B6B3095"/>
    <w:multiLevelType w:val="hybridMultilevel"/>
    <w:tmpl w:val="E082969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9" w15:restartNumberingAfterBreak="0">
    <w:nsid w:val="3DC85BF8"/>
    <w:multiLevelType w:val="multilevel"/>
    <w:tmpl w:val="5B704C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21"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22"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4" w15:restartNumberingAfterBreak="0">
    <w:nsid w:val="4BF704DE"/>
    <w:multiLevelType w:val="hybridMultilevel"/>
    <w:tmpl w:val="CDA6D7C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4C104CA4"/>
    <w:multiLevelType w:val="hybridMultilevel"/>
    <w:tmpl w:val="4A68E9C4"/>
    <w:lvl w:ilvl="0" w:tplc="809C6592">
      <w:start w:val="1"/>
      <w:numFmt w:val="lowerLetter"/>
      <w:lvlText w:val="%1."/>
      <w:lvlJc w:val="left"/>
      <w:pPr>
        <w:ind w:left="801" w:hanging="360"/>
      </w:pPr>
      <w:rPr>
        <w:color w:val="auto"/>
      </w:rPr>
    </w:lvl>
    <w:lvl w:ilvl="1" w:tplc="040F0019" w:tentative="1">
      <w:start w:val="1"/>
      <w:numFmt w:val="lowerLetter"/>
      <w:lvlText w:val="%2."/>
      <w:lvlJc w:val="left"/>
      <w:pPr>
        <w:ind w:left="1521" w:hanging="360"/>
      </w:pPr>
    </w:lvl>
    <w:lvl w:ilvl="2" w:tplc="040F001B" w:tentative="1">
      <w:start w:val="1"/>
      <w:numFmt w:val="lowerRoman"/>
      <w:lvlText w:val="%3."/>
      <w:lvlJc w:val="right"/>
      <w:pPr>
        <w:ind w:left="2241" w:hanging="180"/>
      </w:pPr>
    </w:lvl>
    <w:lvl w:ilvl="3" w:tplc="040F000F" w:tentative="1">
      <w:start w:val="1"/>
      <w:numFmt w:val="decimal"/>
      <w:lvlText w:val="%4."/>
      <w:lvlJc w:val="left"/>
      <w:pPr>
        <w:ind w:left="2961" w:hanging="360"/>
      </w:pPr>
    </w:lvl>
    <w:lvl w:ilvl="4" w:tplc="040F0019" w:tentative="1">
      <w:start w:val="1"/>
      <w:numFmt w:val="lowerLetter"/>
      <w:lvlText w:val="%5."/>
      <w:lvlJc w:val="left"/>
      <w:pPr>
        <w:ind w:left="3681" w:hanging="360"/>
      </w:pPr>
    </w:lvl>
    <w:lvl w:ilvl="5" w:tplc="040F001B" w:tentative="1">
      <w:start w:val="1"/>
      <w:numFmt w:val="lowerRoman"/>
      <w:lvlText w:val="%6."/>
      <w:lvlJc w:val="right"/>
      <w:pPr>
        <w:ind w:left="4401" w:hanging="180"/>
      </w:pPr>
    </w:lvl>
    <w:lvl w:ilvl="6" w:tplc="040F000F" w:tentative="1">
      <w:start w:val="1"/>
      <w:numFmt w:val="decimal"/>
      <w:lvlText w:val="%7."/>
      <w:lvlJc w:val="left"/>
      <w:pPr>
        <w:ind w:left="5121" w:hanging="360"/>
      </w:pPr>
    </w:lvl>
    <w:lvl w:ilvl="7" w:tplc="040F0019" w:tentative="1">
      <w:start w:val="1"/>
      <w:numFmt w:val="lowerLetter"/>
      <w:lvlText w:val="%8."/>
      <w:lvlJc w:val="left"/>
      <w:pPr>
        <w:ind w:left="5841" w:hanging="360"/>
      </w:pPr>
    </w:lvl>
    <w:lvl w:ilvl="8" w:tplc="040F001B" w:tentative="1">
      <w:start w:val="1"/>
      <w:numFmt w:val="lowerRoman"/>
      <w:lvlText w:val="%9."/>
      <w:lvlJc w:val="right"/>
      <w:pPr>
        <w:ind w:left="6561" w:hanging="180"/>
      </w:pPr>
    </w:lvl>
  </w:abstractNum>
  <w:abstractNum w:abstractNumId="26" w15:restartNumberingAfterBreak="0">
    <w:nsid w:val="4EC5118E"/>
    <w:multiLevelType w:val="hybridMultilevel"/>
    <w:tmpl w:val="3572DB2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52D2024D"/>
    <w:multiLevelType w:val="hybridMultilevel"/>
    <w:tmpl w:val="B198C8B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56D74F95"/>
    <w:multiLevelType w:val="hybridMultilevel"/>
    <w:tmpl w:val="03E0E16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5E151C06"/>
    <w:multiLevelType w:val="hybridMultilevel"/>
    <w:tmpl w:val="5B02BA2E"/>
    <w:lvl w:ilvl="0" w:tplc="359C1678">
      <w:start w:val="1"/>
      <w:numFmt w:val="lowerLetter"/>
      <w:lvlText w:val="%1."/>
      <w:lvlJc w:val="left"/>
      <w:pPr>
        <w:ind w:left="395" w:hanging="360"/>
      </w:pPr>
      <w:rPr>
        <w:rFonts w:hint="default"/>
        <w:color w:val="auto"/>
      </w:rPr>
    </w:lvl>
    <w:lvl w:ilvl="1" w:tplc="040F0019" w:tentative="1">
      <w:start w:val="1"/>
      <w:numFmt w:val="lowerLetter"/>
      <w:lvlText w:val="%2."/>
      <w:lvlJc w:val="left"/>
      <w:pPr>
        <w:ind w:left="1115" w:hanging="360"/>
      </w:pPr>
    </w:lvl>
    <w:lvl w:ilvl="2" w:tplc="040F001B" w:tentative="1">
      <w:start w:val="1"/>
      <w:numFmt w:val="lowerRoman"/>
      <w:lvlText w:val="%3."/>
      <w:lvlJc w:val="right"/>
      <w:pPr>
        <w:ind w:left="1835" w:hanging="180"/>
      </w:pPr>
    </w:lvl>
    <w:lvl w:ilvl="3" w:tplc="040F000F" w:tentative="1">
      <w:start w:val="1"/>
      <w:numFmt w:val="decimal"/>
      <w:lvlText w:val="%4."/>
      <w:lvlJc w:val="left"/>
      <w:pPr>
        <w:ind w:left="2555" w:hanging="360"/>
      </w:pPr>
    </w:lvl>
    <w:lvl w:ilvl="4" w:tplc="040F0019" w:tentative="1">
      <w:start w:val="1"/>
      <w:numFmt w:val="lowerLetter"/>
      <w:lvlText w:val="%5."/>
      <w:lvlJc w:val="left"/>
      <w:pPr>
        <w:ind w:left="3275" w:hanging="360"/>
      </w:pPr>
    </w:lvl>
    <w:lvl w:ilvl="5" w:tplc="040F001B" w:tentative="1">
      <w:start w:val="1"/>
      <w:numFmt w:val="lowerRoman"/>
      <w:lvlText w:val="%6."/>
      <w:lvlJc w:val="right"/>
      <w:pPr>
        <w:ind w:left="3995" w:hanging="180"/>
      </w:pPr>
    </w:lvl>
    <w:lvl w:ilvl="6" w:tplc="040F000F" w:tentative="1">
      <w:start w:val="1"/>
      <w:numFmt w:val="decimal"/>
      <w:lvlText w:val="%7."/>
      <w:lvlJc w:val="left"/>
      <w:pPr>
        <w:ind w:left="4715" w:hanging="360"/>
      </w:pPr>
    </w:lvl>
    <w:lvl w:ilvl="7" w:tplc="040F0019" w:tentative="1">
      <w:start w:val="1"/>
      <w:numFmt w:val="lowerLetter"/>
      <w:lvlText w:val="%8."/>
      <w:lvlJc w:val="left"/>
      <w:pPr>
        <w:ind w:left="5435" w:hanging="360"/>
      </w:pPr>
    </w:lvl>
    <w:lvl w:ilvl="8" w:tplc="040F001B" w:tentative="1">
      <w:start w:val="1"/>
      <w:numFmt w:val="lowerRoman"/>
      <w:lvlText w:val="%9."/>
      <w:lvlJc w:val="right"/>
      <w:pPr>
        <w:ind w:left="6155" w:hanging="180"/>
      </w:pPr>
    </w:lvl>
  </w:abstractNum>
  <w:abstractNum w:abstractNumId="31" w15:restartNumberingAfterBreak="0">
    <w:nsid w:val="5E441205"/>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2" w15:restartNumberingAfterBreak="0">
    <w:nsid w:val="5EBF7E37"/>
    <w:multiLevelType w:val="hybridMultilevel"/>
    <w:tmpl w:val="D110D8F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62C85F1C"/>
    <w:multiLevelType w:val="hybridMultilevel"/>
    <w:tmpl w:val="867230DC"/>
    <w:lvl w:ilvl="0" w:tplc="FFFFFFFF">
      <w:start w:val="1"/>
      <w:numFmt w:val="lowerLetter"/>
      <w:lvlText w:val="%1."/>
      <w:lvlJc w:val="left"/>
      <w:pPr>
        <w:ind w:left="720" w:hanging="360"/>
      </w:pPr>
    </w:lvl>
    <w:lvl w:ilvl="1" w:tplc="08585CA0">
      <w:start w:val="1"/>
      <w:numFmt w:val="lowerLetter"/>
      <w:lvlText w:val="%2."/>
      <w:lvlJc w:val="left"/>
      <w:pPr>
        <w:ind w:left="1440" w:hanging="360"/>
      </w:pPr>
    </w:lvl>
    <w:lvl w:ilvl="2" w:tplc="DC5C430A">
      <w:start w:val="1"/>
      <w:numFmt w:val="lowerRoman"/>
      <w:lvlText w:val="%3."/>
      <w:lvlJc w:val="right"/>
      <w:pPr>
        <w:ind w:left="2160" w:hanging="180"/>
      </w:pPr>
    </w:lvl>
    <w:lvl w:ilvl="3" w:tplc="5F187156">
      <w:start w:val="1"/>
      <w:numFmt w:val="decimal"/>
      <w:lvlText w:val="%4."/>
      <w:lvlJc w:val="left"/>
      <w:pPr>
        <w:ind w:left="2880" w:hanging="360"/>
      </w:pPr>
    </w:lvl>
    <w:lvl w:ilvl="4" w:tplc="83420FA2">
      <w:start w:val="1"/>
      <w:numFmt w:val="lowerLetter"/>
      <w:lvlText w:val="%5."/>
      <w:lvlJc w:val="left"/>
      <w:pPr>
        <w:ind w:left="3600" w:hanging="360"/>
      </w:pPr>
    </w:lvl>
    <w:lvl w:ilvl="5" w:tplc="2774FE28">
      <w:start w:val="1"/>
      <w:numFmt w:val="lowerRoman"/>
      <w:lvlText w:val="%6."/>
      <w:lvlJc w:val="right"/>
      <w:pPr>
        <w:ind w:left="4320" w:hanging="180"/>
      </w:pPr>
    </w:lvl>
    <w:lvl w:ilvl="6" w:tplc="CC7893FA">
      <w:start w:val="1"/>
      <w:numFmt w:val="decimal"/>
      <w:lvlText w:val="%7."/>
      <w:lvlJc w:val="left"/>
      <w:pPr>
        <w:ind w:left="5040" w:hanging="360"/>
      </w:pPr>
    </w:lvl>
    <w:lvl w:ilvl="7" w:tplc="725EFDEC">
      <w:start w:val="1"/>
      <w:numFmt w:val="lowerLetter"/>
      <w:lvlText w:val="%8."/>
      <w:lvlJc w:val="left"/>
      <w:pPr>
        <w:ind w:left="5760" w:hanging="360"/>
      </w:pPr>
    </w:lvl>
    <w:lvl w:ilvl="8" w:tplc="F52092A0">
      <w:start w:val="1"/>
      <w:numFmt w:val="lowerRoman"/>
      <w:lvlText w:val="%9."/>
      <w:lvlJc w:val="right"/>
      <w:pPr>
        <w:ind w:left="6480" w:hanging="180"/>
      </w:pPr>
    </w:lvl>
  </w:abstractNum>
  <w:abstractNum w:abstractNumId="34" w15:restartNumberingAfterBreak="0">
    <w:nsid w:val="6300536C"/>
    <w:multiLevelType w:val="hybridMultilevel"/>
    <w:tmpl w:val="DD021678"/>
    <w:lvl w:ilvl="0" w:tplc="80F6C378">
      <w:start w:val="1"/>
      <w:numFmt w:val="lowerLetter"/>
      <w:lvlText w:val="%1."/>
      <w:lvlJc w:val="left"/>
      <w:pPr>
        <w:ind w:left="720" w:hanging="360"/>
      </w:pPr>
      <w:rPr>
        <w:rFonts w:hint="default"/>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65F24BB7"/>
    <w:multiLevelType w:val="multilevel"/>
    <w:tmpl w:val="CFB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5F1CF2"/>
    <w:multiLevelType w:val="multilevel"/>
    <w:tmpl w:val="E214CCD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8"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0"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1"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2"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9"/>
  </w:num>
  <w:num w:numId="2">
    <w:abstractNumId w:val="37"/>
  </w:num>
  <w:num w:numId="3">
    <w:abstractNumId w:val="23"/>
  </w:num>
  <w:num w:numId="4">
    <w:abstractNumId w:val="29"/>
  </w:num>
  <w:num w:numId="5">
    <w:abstractNumId w:val="42"/>
  </w:num>
  <w:num w:numId="6">
    <w:abstractNumId w:val="18"/>
  </w:num>
  <w:num w:numId="7">
    <w:abstractNumId w:val="8"/>
  </w:num>
  <w:num w:numId="8">
    <w:abstractNumId w:val="0"/>
  </w:num>
  <w:num w:numId="9">
    <w:abstractNumId w:val="38"/>
  </w:num>
  <w:num w:numId="10">
    <w:abstractNumId w:val="20"/>
  </w:num>
  <w:num w:numId="11">
    <w:abstractNumId w:val="6"/>
  </w:num>
  <w:num w:numId="12">
    <w:abstractNumId w:val="41"/>
  </w:num>
  <w:num w:numId="13">
    <w:abstractNumId w:val="13"/>
  </w:num>
  <w:num w:numId="14">
    <w:abstractNumId w:val="40"/>
  </w:num>
  <w:num w:numId="15">
    <w:abstractNumId w:val="1"/>
  </w:num>
  <w:num w:numId="16">
    <w:abstractNumId w:val="26"/>
  </w:num>
  <w:num w:numId="17">
    <w:abstractNumId w:val="34"/>
  </w:num>
  <w:num w:numId="18">
    <w:abstractNumId w:val="15"/>
  </w:num>
  <w:num w:numId="19">
    <w:abstractNumId w:val="21"/>
  </w:num>
  <w:num w:numId="20">
    <w:abstractNumId w:val="16"/>
  </w:num>
  <w:num w:numId="21">
    <w:abstractNumId w:val="9"/>
  </w:num>
  <w:num w:numId="22">
    <w:abstractNumId w:val="35"/>
  </w:num>
  <w:num w:numId="23">
    <w:abstractNumId w:val="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3"/>
  </w:num>
  <w:num w:numId="29">
    <w:abstractNumId w:val="17"/>
  </w:num>
  <w:num w:numId="30">
    <w:abstractNumId w:val="32"/>
  </w:num>
  <w:num w:numId="31">
    <w:abstractNumId w:val="24"/>
  </w:num>
  <w:num w:numId="32">
    <w:abstractNumId w:val="4"/>
  </w:num>
  <w:num w:numId="33">
    <w:abstractNumId w:val="33"/>
  </w:num>
  <w:num w:numId="34">
    <w:abstractNumId w:val="28"/>
  </w:num>
  <w:num w:numId="35">
    <w:abstractNumId w:val="27"/>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0"/>
  </w:num>
  <w:num w:numId="44">
    <w:abstractNumId w:val="3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0002B"/>
    <w:rsid w:val="00010A1D"/>
    <w:rsid w:val="00012409"/>
    <w:rsid w:val="000130B2"/>
    <w:rsid w:val="000207CA"/>
    <w:rsid w:val="00030053"/>
    <w:rsid w:val="00034088"/>
    <w:rsid w:val="00034744"/>
    <w:rsid w:val="00046427"/>
    <w:rsid w:val="00050BE8"/>
    <w:rsid w:val="00051FEE"/>
    <w:rsid w:val="00052C52"/>
    <w:rsid w:val="00061CE5"/>
    <w:rsid w:val="000662C0"/>
    <w:rsid w:val="00072CDA"/>
    <w:rsid w:val="00076D97"/>
    <w:rsid w:val="00080D02"/>
    <w:rsid w:val="00081F81"/>
    <w:rsid w:val="000868CB"/>
    <w:rsid w:val="00097510"/>
    <w:rsid w:val="000A01CC"/>
    <w:rsid w:val="000A292A"/>
    <w:rsid w:val="000A4E65"/>
    <w:rsid w:val="000A796B"/>
    <w:rsid w:val="000B4065"/>
    <w:rsid w:val="000B6FA3"/>
    <w:rsid w:val="000B7A1C"/>
    <w:rsid w:val="000C09E4"/>
    <w:rsid w:val="000C7B9C"/>
    <w:rsid w:val="000D3953"/>
    <w:rsid w:val="000D76AD"/>
    <w:rsid w:val="000E0FDD"/>
    <w:rsid w:val="000E5495"/>
    <w:rsid w:val="000E57DF"/>
    <w:rsid w:val="000E5B64"/>
    <w:rsid w:val="000E6251"/>
    <w:rsid w:val="000F0B2E"/>
    <w:rsid w:val="000F1B0B"/>
    <w:rsid w:val="000F619A"/>
    <w:rsid w:val="000F648D"/>
    <w:rsid w:val="0010709B"/>
    <w:rsid w:val="00115966"/>
    <w:rsid w:val="00120462"/>
    <w:rsid w:val="00120805"/>
    <w:rsid w:val="00123340"/>
    <w:rsid w:val="00126B15"/>
    <w:rsid w:val="00132A8C"/>
    <w:rsid w:val="00137CF0"/>
    <w:rsid w:val="00141E1C"/>
    <w:rsid w:val="00141FF9"/>
    <w:rsid w:val="0014580B"/>
    <w:rsid w:val="001460CF"/>
    <w:rsid w:val="001506EF"/>
    <w:rsid w:val="0015371B"/>
    <w:rsid w:val="00160E71"/>
    <w:rsid w:val="001620B8"/>
    <w:rsid w:val="001667B8"/>
    <w:rsid w:val="001676ED"/>
    <w:rsid w:val="00175E93"/>
    <w:rsid w:val="00176E88"/>
    <w:rsid w:val="00177EE6"/>
    <w:rsid w:val="001833B2"/>
    <w:rsid w:val="00187C3A"/>
    <w:rsid w:val="00190F7B"/>
    <w:rsid w:val="001C0187"/>
    <w:rsid w:val="001C1465"/>
    <w:rsid w:val="001C5BB5"/>
    <w:rsid w:val="001D489D"/>
    <w:rsid w:val="001D6371"/>
    <w:rsid w:val="001D6684"/>
    <w:rsid w:val="001F100B"/>
    <w:rsid w:val="001F15F5"/>
    <w:rsid w:val="001F1DA7"/>
    <w:rsid w:val="001F385A"/>
    <w:rsid w:val="00200865"/>
    <w:rsid w:val="00210572"/>
    <w:rsid w:val="002127BE"/>
    <w:rsid w:val="002133D9"/>
    <w:rsid w:val="00216664"/>
    <w:rsid w:val="00217394"/>
    <w:rsid w:val="00233130"/>
    <w:rsid w:val="0023342F"/>
    <w:rsid w:val="00241062"/>
    <w:rsid w:val="00243748"/>
    <w:rsid w:val="002459EF"/>
    <w:rsid w:val="00246A39"/>
    <w:rsid w:val="0025138F"/>
    <w:rsid w:val="00252765"/>
    <w:rsid w:val="00255F5F"/>
    <w:rsid w:val="0025734A"/>
    <w:rsid w:val="002577C7"/>
    <w:rsid w:val="002606C3"/>
    <w:rsid w:val="0026070D"/>
    <w:rsid w:val="0026216A"/>
    <w:rsid w:val="0026725A"/>
    <w:rsid w:val="00277B37"/>
    <w:rsid w:val="002908D9"/>
    <w:rsid w:val="00290E3B"/>
    <w:rsid w:val="00294448"/>
    <w:rsid w:val="002950BB"/>
    <w:rsid w:val="00296573"/>
    <w:rsid w:val="00297E1E"/>
    <w:rsid w:val="002A27E5"/>
    <w:rsid w:val="002A48BD"/>
    <w:rsid w:val="002A48FD"/>
    <w:rsid w:val="002B3458"/>
    <w:rsid w:val="002C0306"/>
    <w:rsid w:val="002C2BEB"/>
    <w:rsid w:val="002C6A65"/>
    <w:rsid w:val="002D3D26"/>
    <w:rsid w:val="002D4328"/>
    <w:rsid w:val="002D4B86"/>
    <w:rsid w:val="002D59E9"/>
    <w:rsid w:val="002E7293"/>
    <w:rsid w:val="002F4293"/>
    <w:rsid w:val="002F47F6"/>
    <w:rsid w:val="00301C4A"/>
    <w:rsid w:val="00302CE8"/>
    <w:rsid w:val="00304037"/>
    <w:rsid w:val="003118FD"/>
    <w:rsid w:val="00323A8D"/>
    <w:rsid w:val="00323AF1"/>
    <w:rsid w:val="00324198"/>
    <w:rsid w:val="003247AB"/>
    <w:rsid w:val="00324E35"/>
    <w:rsid w:val="003259D1"/>
    <w:rsid w:val="00326A43"/>
    <w:rsid w:val="00331ADE"/>
    <w:rsid w:val="00332F07"/>
    <w:rsid w:val="003427A2"/>
    <w:rsid w:val="00344CE3"/>
    <w:rsid w:val="00355B02"/>
    <w:rsid w:val="00362FA8"/>
    <w:rsid w:val="00363B76"/>
    <w:rsid w:val="003663B8"/>
    <w:rsid w:val="00370F49"/>
    <w:rsid w:val="00371AAA"/>
    <w:rsid w:val="00372B09"/>
    <w:rsid w:val="00372FEC"/>
    <w:rsid w:val="00376EE9"/>
    <w:rsid w:val="00383C7F"/>
    <w:rsid w:val="00384D6D"/>
    <w:rsid w:val="00386B0A"/>
    <w:rsid w:val="0039014A"/>
    <w:rsid w:val="003903C8"/>
    <w:rsid w:val="0039304D"/>
    <w:rsid w:val="003A0CAA"/>
    <w:rsid w:val="003B2345"/>
    <w:rsid w:val="003B277E"/>
    <w:rsid w:val="003B296B"/>
    <w:rsid w:val="003B7D3F"/>
    <w:rsid w:val="003C25C3"/>
    <w:rsid w:val="003C7BFC"/>
    <w:rsid w:val="003D019B"/>
    <w:rsid w:val="003E4646"/>
    <w:rsid w:val="003E4EC6"/>
    <w:rsid w:val="003F6BFA"/>
    <w:rsid w:val="0040253A"/>
    <w:rsid w:val="00402BA0"/>
    <w:rsid w:val="00402BDA"/>
    <w:rsid w:val="00402DD7"/>
    <w:rsid w:val="00402F09"/>
    <w:rsid w:val="00403AE7"/>
    <w:rsid w:val="0040478E"/>
    <w:rsid w:val="00406055"/>
    <w:rsid w:val="004072F7"/>
    <w:rsid w:val="00411320"/>
    <w:rsid w:val="00411777"/>
    <w:rsid w:val="00412769"/>
    <w:rsid w:val="00414646"/>
    <w:rsid w:val="004212DF"/>
    <w:rsid w:val="004272E6"/>
    <w:rsid w:val="00427B9F"/>
    <w:rsid w:val="00430497"/>
    <w:rsid w:val="004356E3"/>
    <w:rsid w:val="00443906"/>
    <w:rsid w:val="00446B54"/>
    <w:rsid w:val="00447909"/>
    <w:rsid w:val="004631CD"/>
    <w:rsid w:val="00463278"/>
    <w:rsid w:val="004674F5"/>
    <w:rsid w:val="004704EE"/>
    <w:rsid w:val="00470CAE"/>
    <w:rsid w:val="00472260"/>
    <w:rsid w:val="0047444F"/>
    <w:rsid w:val="004768E9"/>
    <w:rsid w:val="00476BE6"/>
    <w:rsid w:val="00477993"/>
    <w:rsid w:val="004806B6"/>
    <w:rsid w:val="00480823"/>
    <w:rsid w:val="0048276C"/>
    <w:rsid w:val="00483F63"/>
    <w:rsid w:val="004962F9"/>
    <w:rsid w:val="004B1078"/>
    <w:rsid w:val="004B1F73"/>
    <w:rsid w:val="004B4268"/>
    <w:rsid w:val="004B49D1"/>
    <w:rsid w:val="004C3DC3"/>
    <w:rsid w:val="004C43AE"/>
    <w:rsid w:val="004D04E6"/>
    <w:rsid w:val="004D4D30"/>
    <w:rsid w:val="004E00E6"/>
    <w:rsid w:val="004E4763"/>
    <w:rsid w:val="004E47CA"/>
    <w:rsid w:val="004E724B"/>
    <w:rsid w:val="004E7817"/>
    <w:rsid w:val="004F3D41"/>
    <w:rsid w:val="004F5717"/>
    <w:rsid w:val="00500F42"/>
    <w:rsid w:val="00501FE1"/>
    <w:rsid w:val="00502D61"/>
    <w:rsid w:val="00512950"/>
    <w:rsid w:val="00514DFE"/>
    <w:rsid w:val="00515FB3"/>
    <w:rsid w:val="00531597"/>
    <w:rsid w:val="00535DB1"/>
    <w:rsid w:val="005375D2"/>
    <w:rsid w:val="00544F7B"/>
    <w:rsid w:val="00552B81"/>
    <w:rsid w:val="00553BBF"/>
    <w:rsid w:val="0055506E"/>
    <w:rsid w:val="00555BD6"/>
    <w:rsid w:val="00556522"/>
    <w:rsid w:val="005616DE"/>
    <w:rsid w:val="005619FE"/>
    <w:rsid w:val="005633D3"/>
    <w:rsid w:val="00563EEF"/>
    <w:rsid w:val="005726D4"/>
    <w:rsid w:val="00574E15"/>
    <w:rsid w:val="00577B60"/>
    <w:rsid w:val="0058242D"/>
    <w:rsid w:val="00582B29"/>
    <w:rsid w:val="00584B0A"/>
    <w:rsid w:val="0059080D"/>
    <w:rsid w:val="00595176"/>
    <w:rsid w:val="005A014A"/>
    <w:rsid w:val="005A3CEC"/>
    <w:rsid w:val="005A670A"/>
    <w:rsid w:val="005A7759"/>
    <w:rsid w:val="005B07E4"/>
    <w:rsid w:val="005B46D7"/>
    <w:rsid w:val="005C02D7"/>
    <w:rsid w:val="005C1470"/>
    <w:rsid w:val="005C7981"/>
    <w:rsid w:val="005D5672"/>
    <w:rsid w:val="005D7681"/>
    <w:rsid w:val="005E5154"/>
    <w:rsid w:val="005E7F88"/>
    <w:rsid w:val="005F6F51"/>
    <w:rsid w:val="005F7E4E"/>
    <w:rsid w:val="00606FF8"/>
    <w:rsid w:val="0060795E"/>
    <w:rsid w:val="006133D0"/>
    <w:rsid w:val="00615A1E"/>
    <w:rsid w:val="0062130A"/>
    <w:rsid w:val="00621710"/>
    <w:rsid w:val="00622568"/>
    <w:rsid w:val="00623DC8"/>
    <w:rsid w:val="006269EE"/>
    <w:rsid w:val="00626C1D"/>
    <w:rsid w:val="00633D7E"/>
    <w:rsid w:val="0064580A"/>
    <w:rsid w:val="00646496"/>
    <w:rsid w:val="006504DD"/>
    <w:rsid w:val="006534A3"/>
    <w:rsid w:val="00656A69"/>
    <w:rsid w:val="00663A41"/>
    <w:rsid w:val="006670E5"/>
    <w:rsid w:val="006712EB"/>
    <w:rsid w:val="006764F2"/>
    <w:rsid w:val="0068169E"/>
    <w:rsid w:val="00681B3C"/>
    <w:rsid w:val="006822D6"/>
    <w:rsid w:val="006829C1"/>
    <w:rsid w:val="00683860"/>
    <w:rsid w:val="0069149A"/>
    <w:rsid w:val="00693FDD"/>
    <w:rsid w:val="006955A6"/>
    <w:rsid w:val="006959D4"/>
    <w:rsid w:val="00696FA6"/>
    <w:rsid w:val="006971F8"/>
    <w:rsid w:val="006A2F61"/>
    <w:rsid w:val="006A3F14"/>
    <w:rsid w:val="006A5649"/>
    <w:rsid w:val="006A6785"/>
    <w:rsid w:val="006A6B3B"/>
    <w:rsid w:val="006B29C7"/>
    <w:rsid w:val="006B32A4"/>
    <w:rsid w:val="006C0CF8"/>
    <w:rsid w:val="006C3925"/>
    <w:rsid w:val="006C4BA3"/>
    <w:rsid w:val="006C7429"/>
    <w:rsid w:val="006D0E86"/>
    <w:rsid w:val="006E0CB9"/>
    <w:rsid w:val="006E3561"/>
    <w:rsid w:val="006E3D14"/>
    <w:rsid w:val="006E6CC5"/>
    <w:rsid w:val="006F3A74"/>
    <w:rsid w:val="00702C1A"/>
    <w:rsid w:val="00710B71"/>
    <w:rsid w:val="007119F8"/>
    <w:rsid w:val="00713F4D"/>
    <w:rsid w:val="0071419C"/>
    <w:rsid w:val="007145D0"/>
    <w:rsid w:val="00715CED"/>
    <w:rsid w:val="0072267C"/>
    <w:rsid w:val="00723858"/>
    <w:rsid w:val="0073312F"/>
    <w:rsid w:val="00741C27"/>
    <w:rsid w:val="00746EAB"/>
    <w:rsid w:val="00755534"/>
    <w:rsid w:val="00756388"/>
    <w:rsid w:val="00756EC3"/>
    <w:rsid w:val="00761E3F"/>
    <w:rsid w:val="007637E8"/>
    <w:rsid w:val="00763830"/>
    <w:rsid w:val="007676F7"/>
    <w:rsid w:val="00767E52"/>
    <w:rsid w:val="007702FE"/>
    <w:rsid w:val="007707C6"/>
    <w:rsid w:val="007739C9"/>
    <w:rsid w:val="0078254A"/>
    <w:rsid w:val="007827C7"/>
    <w:rsid w:val="00785939"/>
    <w:rsid w:val="007A2888"/>
    <w:rsid w:val="007B31AE"/>
    <w:rsid w:val="007B358D"/>
    <w:rsid w:val="007B669D"/>
    <w:rsid w:val="007C1304"/>
    <w:rsid w:val="007C2242"/>
    <w:rsid w:val="007C2BAE"/>
    <w:rsid w:val="007C6087"/>
    <w:rsid w:val="007C6D81"/>
    <w:rsid w:val="007D1D0F"/>
    <w:rsid w:val="007E669C"/>
    <w:rsid w:val="007F063A"/>
    <w:rsid w:val="007F117D"/>
    <w:rsid w:val="007F161C"/>
    <w:rsid w:val="007F227C"/>
    <w:rsid w:val="007F68AA"/>
    <w:rsid w:val="007F796C"/>
    <w:rsid w:val="00802FB6"/>
    <w:rsid w:val="00805F58"/>
    <w:rsid w:val="0080686D"/>
    <w:rsid w:val="00806E27"/>
    <w:rsid w:val="00807E9E"/>
    <w:rsid w:val="00810C89"/>
    <w:rsid w:val="00813791"/>
    <w:rsid w:val="00814B85"/>
    <w:rsid w:val="00820693"/>
    <w:rsid w:val="00821612"/>
    <w:rsid w:val="0082334F"/>
    <w:rsid w:val="00833B18"/>
    <w:rsid w:val="0083420F"/>
    <w:rsid w:val="0083690C"/>
    <w:rsid w:val="00842481"/>
    <w:rsid w:val="00843835"/>
    <w:rsid w:val="00847B70"/>
    <w:rsid w:val="0085185D"/>
    <w:rsid w:val="00851874"/>
    <w:rsid w:val="00857A14"/>
    <w:rsid w:val="00861006"/>
    <w:rsid w:val="008628B0"/>
    <w:rsid w:val="00872185"/>
    <w:rsid w:val="00873179"/>
    <w:rsid w:val="00883C74"/>
    <w:rsid w:val="00884342"/>
    <w:rsid w:val="00886B02"/>
    <w:rsid w:val="00891496"/>
    <w:rsid w:val="008943CF"/>
    <w:rsid w:val="008B1BC3"/>
    <w:rsid w:val="008B1BCD"/>
    <w:rsid w:val="008B1DFC"/>
    <w:rsid w:val="008B2560"/>
    <w:rsid w:val="008B45E8"/>
    <w:rsid w:val="008C1C21"/>
    <w:rsid w:val="008C644D"/>
    <w:rsid w:val="008D599F"/>
    <w:rsid w:val="008D69B9"/>
    <w:rsid w:val="008E1426"/>
    <w:rsid w:val="008E3221"/>
    <w:rsid w:val="008E67E1"/>
    <w:rsid w:val="008F0F10"/>
    <w:rsid w:val="008F5FC0"/>
    <w:rsid w:val="008F75C2"/>
    <w:rsid w:val="00901F69"/>
    <w:rsid w:val="00905CBC"/>
    <w:rsid w:val="0090694E"/>
    <w:rsid w:val="0090699A"/>
    <w:rsid w:val="00906C0A"/>
    <w:rsid w:val="00914E99"/>
    <w:rsid w:val="009178AF"/>
    <w:rsid w:val="00920B5B"/>
    <w:rsid w:val="00922EF5"/>
    <w:rsid w:val="009332DB"/>
    <w:rsid w:val="00934A8F"/>
    <w:rsid w:val="009369BE"/>
    <w:rsid w:val="00940B80"/>
    <w:rsid w:val="00943631"/>
    <w:rsid w:val="00955195"/>
    <w:rsid w:val="009615F8"/>
    <w:rsid w:val="00961E6D"/>
    <w:rsid w:val="00963AA9"/>
    <w:rsid w:val="00963C9E"/>
    <w:rsid w:val="009923E9"/>
    <w:rsid w:val="009929AC"/>
    <w:rsid w:val="00995892"/>
    <w:rsid w:val="009A70EC"/>
    <w:rsid w:val="009B3252"/>
    <w:rsid w:val="009D4F97"/>
    <w:rsid w:val="009D52A1"/>
    <w:rsid w:val="009E1533"/>
    <w:rsid w:val="00A03D67"/>
    <w:rsid w:val="00A12854"/>
    <w:rsid w:val="00A15430"/>
    <w:rsid w:val="00A16932"/>
    <w:rsid w:val="00A20394"/>
    <w:rsid w:val="00A251F8"/>
    <w:rsid w:val="00A3019E"/>
    <w:rsid w:val="00A31FB8"/>
    <w:rsid w:val="00A3785E"/>
    <w:rsid w:val="00A439BE"/>
    <w:rsid w:val="00A439C2"/>
    <w:rsid w:val="00A45E6E"/>
    <w:rsid w:val="00A50F44"/>
    <w:rsid w:val="00A5135D"/>
    <w:rsid w:val="00A51CE9"/>
    <w:rsid w:val="00A62641"/>
    <w:rsid w:val="00A62DCD"/>
    <w:rsid w:val="00A62FB0"/>
    <w:rsid w:val="00A672D1"/>
    <w:rsid w:val="00A72C31"/>
    <w:rsid w:val="00A85806"/>
    <w:rsid w:val="00A87D49"/>
    <w:rsid w:val="00A958F1"/>
    <w:rsid w:val="00A96862"/>
    <w:rsid w:val="00AA02A2"/>
    <w:rsid w:val="00AA58E6"/>
    <w:rsid w:val="00AB0DD5"/>
    <w:rsid w:val="00AB2069"/>
    <w:rsid w:val="00AB2D60"/>
    <w:rsid w:val="00AB683E"/>
    <w:rsid w:val="00AC67A4"/>
    <w:rsid w:val="00AE2C01"/>
    <w:rsid w:val="00AE3649"/>
    <w:rsid w:val="00AE476D"/>
    <w:rsid w:val="00AE479B"/>
    <w:rsid w:val="00AF72FE"/>
    <w:rsid w:val="00B008F6"/>
    <w:rsid w:val="00B07183"/>
    <w:rsid w:val="00B135BB"/>
    <w:rsid w:val="00B203AB"/>
    <w:rsid w:val="00B26BBE"/>
    <w:rsid w:val="00B41085"/>
    <w:rsid w:val="00B42FFD"/>
    <w:rsid w:val="00B43A28"/>
    <w:rsid w:val="00B45FBC"/>
    <w:rsid w:val="00B46463"/>
    <w:rsid w:val="00B51C54"/>
    <w:rsid w:val="00B52F03"/>
    <w:rsid w:val="00B53012"/>
    <w:rsid w:val="00B61C0A"/>
    <w:rsid w:val="00B6793F"/>
    <w:rsid w:val="00B719C0"/>
    <w:rsid w:val="00B7620E"/>
    <w:rsid w:val="00B770EC"/>
    <w:rsid w:val="00B7728D"/>
    <w:rsid w:val="00B80E43"/>
    <w:rsid w:val="00B83022"/>
    <w:rsid w:val="00B850B5"/>
    <w:rsid w:val="00B91C3B"/>
    <w:rsid w:val="00B92A1A"/>
    <w:rsid w:val="00B93B9F"/>
    <w:rsid w:val="00B96C2C"/>
    <w:rsid w:val="00BA384E"/>
    <w:rsid w:val="00BC152A"/>
    <w:rsid w:val="00BC4AA8"/>
    <w:rsid w:val="00BC5159"/>
    <w:rsid w:val="00BD0B52"/>
    <w:rsid w:val="00BD1C32"/>
    <w:rsid w:val="00BD3D8D"/>
    <w:rsid w:val="00BD53D3"/>
    <w:rsid w:val="00BD5AF0"/>
    <w:rsid w:val="00BD6924"/>
    <w:rsid w:val="00BE0343"/>
    <w:rsid w:val="00BE0A1B"/>
    <w:rsid w:val="00BE0C2D"/>
    <w:rsid w:val="00BE2CD3"/>
    <w:rsid w:val="00BE56C7"/>
    <w:rsid w:val="00BF0F3E"/>
    <w:rsid w:val="00BF13DF"/>
    <w:rsid w:val="00BF18F7"/>
    <w:rsid w:val="00BF3EB8"/>
    <w:rsid w:val="00BF46AF"/>
    <w:rsid w:val="00BF6BA7"/>
    <w:rsid w:val="00BF7C36"/>
    <w:rsid w:val="00C026E3"/>
    <w:rsid w:val="00C03DE4"/>
    <w:rsid w:val="00C05E96"/>
    <w:rsid w:val="00C07BF6"/>
    <w:rsid w:val="00C11380"/>
    <w:rsid w:val="00C243E3"/>
    <w:rsid w:val="00C31B5D"/>
    <w:rsid w:val="00C347E0"/>
    <w:rsid w:val="00C35F20"/>
    <w:rsid w:val="00C46621"/>
    <w:rsid w:val="00C53618"/>
    <w:rsid w:val="00C54626"/>
    <w:rsid w:val="00C55731"/>
    <w:rsid w:val="00C61DE2"/>
    <w:rsid w:val="00C73303"/>
    <w:rsid w:val="00C73A9F"/>
    <w:rsid w:val="00C76A28"/>
    <w:rsid w:val="00C77EA8"/>
    <w:rsid w:val="00C80A67"/>
    <w:rsid w:val="00C87488"/>
    <w:rsid w:val="00C9083C"/>
    <w:rsid w:val="00C91248"/>
    <w:rsid w:val="00CA3CFC"/>
    <w:rsid w:val="00CA663F"/>
    <w:rsid w:val="00CB319A"/>
    <w:rsid w:val="00CB4E07"/>
    <w:rsid w:val="00CB64EB"/>
    <w:rsid w:val="00CC210D"/>
    <w:rsid w:val="00CC6FFB"/>
    <w:rsid w:val="00CC7B6C"/>
    <w:rsid w:val="00CD0D3F"/>
    <w:rsid w:val="00CD1C6B"/>
    <w:rsid w:val="00CD4A1E"/>
    <w:rsid w:val="00CD66F1"/>
    <w:rsid w:val="00CE2985"/>
    <w:rsid w:val="00D0729B"/>
    <w:rsid w:val="00D12E5D"/>
    <w:rsid w:val="00D1645D"/>
    <w:rsid w:val="00D23B7A"/>
    <w:rsid w:val="00D253CB"/>
    <w:rsid w:val="00D26544"/>
    <w:rsid w:val="00D30B46"/>
    <w:rsid w:val="00D40A5D"/>
    <w:rsid w:val="00D55217"/>
    <w:rsid w:val="00D6011F"/>
    <w:rsid w:val="00D6459F"/>
    <w:rsid w:val="00D64B3F"/>
    <w:rsid w:val="00D65CB7"/>
    <w:rsid w:val="00D67029"/>
    <w:rsid w:val="00D70D61"/>
    <w:rsid w:val="00D716A5"/>
    <w:rsid w:val="00D73ABF"/>
    <w:rsid w:val="00D756CF"/>
    <w:rsid w:val="00D80053"/>
    <w:rsid w:val="00D83288"/>
    <w:rsid w:val="00D85732"/>
    <w:rsid w:val="00D85E74"/>
    <w:rsid w:val="00D948BB"/>
    <w:rsid w:val="00D97AFB"/>
    <w:rsid w:val="00DA0F61"/>
    <w:rsid w:val="00DA1461"/>
    <w:rsid w:val="00DB0081"/>
    <w:rsid w:val="00DB0BD5"/>
    <w:rsid w:val="00DB55E2"/>
    <w:rsid w:val="00DB607A"/>
    <w:rsid w:val="00DC10F6"/>
    <w:rsid w:val="00DD00C3"/>
    <w:rsid w:val="00DD349E"/>
    <w:rsid w:val="00DD3621"/>
    <w:rsid w:val="00DD4F21"/>
    <w:rsid w:val="00DD6FF6"/>
    <w:rsid w:val="00DD7ACF"/>
    <w:rsid w:val="00DE07E0"/>
    <w:rsid w:val="00DE1747"/>
    <w:rsid w:val="00DE1E36"/>
    <w:rsid w:val="00DE59E6"/>
    <w:rsid w:val="00DE69CB"/>
    <w:rsid w:val="00DE73ED"/>
    <w:rsid w:val="00DF1B2E"/>
    <w:rsid w:val="00DF2158"/>
    <w:rsid w:val="00E10621"/>
    <w:rsid w:val="00E13DBC"/>
    <w:rsid w:val="00E14359"/>
    <w:rsid w:val="00E21822"/>
    <w:rsid w:val="00E24A4A"/>
    <w:rsid w:val="00E24CB7"/>
    <w:rsid w:val="00E24E83"/>
    <w:rsid w:val="00E256EF"/>
    <w:rsid w:val="00E30344"/>
    <w:rsid w:val="00E31066"/>
    <w:rsid w:val="00E31266"/>
    <w:rsid w:val="00E34EB3"/>
    <w:rsid w:val="00E365DB"/>
    <w:rsid w:val="00E41D5B"/>
    <w:rsid w:val="00E41EA3"/>
    <w:rsid w:val="00E46890"/>
    <w:rsid w:val="00E47B2C"/>
    <w:rsid w:val="00E541C4"/>
    <w:rsid w:val="00E543ED"/>
    <w:rsid w:val="00E5472A"/>
    <w:rsid w:val="00E564A8"/>
    <w:rsid w:val="00E5741F"/>
    <w:rsid w:val="00E61D40"/>
    <w:rsid w:val="00E63695"/>
    <w:rsid w:val="00E74FD2"/>
    <w:rsid w:val="00E758DF"/>
    <w:rsid w:val="00E77948"/>
    <w:rsid w:val="00E86EB9"/>
    <w:rsid w:val="00E90357"/>
    <w:rsid w:val="00E90F83"/>
    <w:rsid w:val="00EA0079"/>
    <w:rsid w:val="00EA39A6"/>
    <w:rsid w:val="00EB3C87"/>
    <w:rsid w:val="00EB3FA4"/>
    <w:rsid w:val="00EB4A1D"/>
    <w:rsid w:val="00EB4B18"/>
    <w:rsid w:val="00EC2B82"/>
    <w:rsid w:val="00EC6A5A"/>
    <w:rsid w:val="00ED1437"/>
    <w:rsid w:val="00ED2A33"/>
    <w:rsid w:val="00ED2F00"/>
    <w:rsid w:val="00ED4D79"/>
    <w:rsid w:val="00EE3BCD"/>
    <w:rsid w:val="00EF074A"/>
    <w:rsid w:val="00EF6595"/>
    <w:rsid w:val="00EF6D6D"/>
    <w:rsid w:val="00F0097E"/>
    <w:rsid w:val="00F046DA"/>
    <w:rsid w:val="00F130C8"/>
    <w:rsid w:val="00F16A43"/>
    <w:rsid w:val="00F21A9A"/>
    <w:rsid w:val="00F27909"/>
    <w:rsid w:val="00F33F66"/>
    <w:rsid w:val="00F35597"/>
    <w:rsid w:val="00F448BF"/>
    <w:rsid w:val="00F46C1B"/>
    <w:rsid w:val="00F51813"/>
    <w:rsid w:val="00F55A68"/>
    <w:rsid w:val="00F56315"/>
    <w:rsid w:val="00F57D06"/>
    <w:rsid w:val="00F65861"/>
    <w:rsid w:val="00F71FA6"/>
    <w:rsid w:val="00F767A2"/>
    <w:rsid w:val="00F802FE"/>
    <w:rsid w:val="00F909CF"/>
    <w:rsid w:val="00FA0460"/>
    <w:rsid w:val="00FA1E11"/>
    <w:rsid w:val="00FA1F77"/>
    <w:rsid w:val="00FA2D35"/>
    <w:rsid w:val="00FA47FE"/>
    <w:rsid w:val="00FA6E01"/>
    <w:rsid w:val="00FB386F"/>
    <w:rsid w:val="00FC5D64"/>
    <w:rsid w:val="00FD3E00"/>
    <w:rsid w:val="00FD55F3"/>
    <w:rsid w:val="00FE3951"/>
    <w:rsid w:val="00FE796A"/>
    <w:rsid w:val="00FE7CA7"/>
    <w:rsid w:val="00FF5FDB"/>
    <w:rsid w:val="00FF7917"/>
    <w:rsid w:val="0F77E75F"/>
    <w:rsid w:val="17BF1DFF"/>
    <w:rsid w:val="1CD5A4E0"/>
    <w:rsid w:val="1CD65721"/>
    <w:rsid w:val="27AF3D8C"/>
    <w:rsid w:val="316AE938"/>
    <w:rsid w:val="44E8D448"/>
    <w:rsid w:val="51C5FCF9"/>
    <w:rsid w:val="545163C2"/>
    <w:rsid w:val="5E461E09"/>
    <w:rsid w:val="72D0A01E"/>
    <w:rsid w:val="7F361451"/>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B700"/>
  <w15:docId w15:val="{C19BD525-22A2-4EA6-86E6-CCD53361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character" w:styleId="Strong">
    <w:name w:val="Strong"/>
    <w:basedOn w:val="DefaultParagraphFont"/>
    <w:uiPriority w:val="22"/>
    <w:qFormat/>
    <w:rsid w:val="00C54626"/>
    <w:rPr>
      <w:b/>
      <w:bCs/>
    </w:rPr>
  </w:style>
  <w:style w:type="character" w:customStyle="1" w:styleId="apple-converted-space">
    <w:name w:val="apple-converted-space"/>
    <w:basedOn w:val="DefaultParagraphFont"/>
    <w:rsid w:val="00C54626"/>
  </w:style>
  <w:style w:type="character" w:customStyle="1" w:styleId="normaltextrun">
    <w:name w:val="normaltextrun"/>
    <w:basedOn w:val="DefaultParagraphFont"/>
    <w:rsid w:val="00656A69"/>
  </w:style>
  <w:style w:type="character" w:customStyle="1" w:styleId="eop">
    <w:name w:val="eop"/>
    <w:basedOn w:val="DefaultParagraphFont"/>
    <w:rsid w:val="00656A69"/>
  </w:style>
  <w:style w:type="paragraph" w:customStyle="1" w:styleId="paragraph">
    <w:name w:val="paragraph"/>
    <w:basedOn w:val="Normal"/>
    <w:rsid w:val="00656A69"/>
    <w:pPr>
      <w:spacing w:before="100" w:beforeAutospacing="1" w:after="100" w:afterAutospacing="1" w:line="240" w:lineRule="auto"/>
    </w:pPr>
    <w:rPr>
      <w:rFonts w:ascii="Times New Roman" w:eastAsia="Times New Roman" w:hAnsi="Times New Roman"/>
      <w:sz w:val="24"/>
      <w:szCs w:val="24"/>
      <w:lang w:eastAsia="is-IS"/>
    </w:rPr>
  </w:style>
  <w:style w:type="paragraph" w:styleId="HTMLPreformatted">
    <w:name w:val="HTML Preformatted"/>
    <w:basedOn w:val="Normal"/>
    <w:link w:val="HTMLPreformattedChar"/>
    <w:uiPriority w:val="99"/>
    <w:semiHidden/>
    <w:unhideWhenUsed/>
    <w:rsid w:val="00BF7C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7C36"/>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470">
      <w:bodyDiv w:val="1"/>
      <w:marLeft w:val="0"/>
      <w:marRight w:val="0"/>
      <w:marTop w:val="0"/>
      <w:marBottom w:val="0"/>
      <w:divBdr>
        <w:top w:val="none" w:sz="0" w:space="0" w:color="auto"/>
        <w:left w:val="none" w:sz="0" w:space="0" w:color="auto"/>
        <w:bottom w:val="none" w:sz="0" w:space="0" w:color="auto"/>
        <w:right w:val="none" w:sz="0" w:space="0" w:color="auto"/>
      </w:divBdr>
    </w:div>
    <w:div w:id="45492420">
      <w:bodyDiv w:val="1"/>
      <w:marLeft w:val="0"/>
      <w:marRight w:val="0"/>
      <w:marTop w:val="0"/>
      <w:marBottom w:val="0"/>
      <w:divBdr>
        <w:top w:val="none" w:sz="0" w:space="0" w:color="auto"/>
        <w:left w:val="none" w:sz="0" w:space="0" w:color="auto"/>
        <w:bottom w:val="none" w:sz="0" w:space="0" w:color="auto"/>
        <w:right w:val="none" w:sz="0" w:space="0" w:color="auto"/>
      </w:divBdr>
    </w:div>
    <w:div w:id="74012596">
      <w:bodyDiv w:val="1"/>
      <w:marLeft w:val="0"/>
      <w:marRight w:val="0"/>
      <w:marTop w:val="0"/>
      <w:marBottom w:val="0"/>
      <w:divBdr>
        <w:top w:val="none" w:sz="0" w:space="0" w:color="auto"/>
        <w:left w:val="none" w:sz="0" w:space="0" w:color="auto"/>
        <w:bottom w:val="none" w:sz="0" w:space="0" w:color="auto"/>
        <w:right w:val="none" w:sz="0" w:space="0" w:color="auto"/>
      </w:divBdr>
    </w:div>
    <w:div w:id="246774236">
      <w:bodyDiv w:val="1"/>
      <w:marLeft w:val="0"/>
      <w:marRight w:val="0"/>
      <w:marTop w:val="0"/>
      <w:marBottom w:val="0"/>
      <w:divBdr>
        <w:top w:val="none" w:sz="0" w:space="0" w:color="auto"/>
        <w:left w:val="none" w:sz="0" w:space="0" w:color="auto"/>
        <w:bottom w:val="none" w:sz="0" w:space="0" w:color="auto"/>
        <w:right w:val="none" w:sz="0" w:space="0" w:color="auto"/>
      </w:divBdr>
    </w:div>
    <w:div w:id="367074652">
      <w:bodyDiv w:val="1"/>
      <w:marLeft w:val="0"/>
      <w:marRight w:val="0"/>
      <w:marTop w:val="0"/>
      <w:marBottom w:val="0"/>
      <w:divBdr>
        <w:top w:val="none" w:sz="0" w:space="0" w:color="auto"/>
        <w:left w:val="none" w:sz="0" w:space="0" w:color="auto"/>
        <w:bottom w:val="none" w:sz="0" w:space="0" w:color="auto"/>
        <w:right w:val="none" w:sz="0" w:space="0" w:color="auto"/>
      </w:divBdr>
    </w:div>
    <w:div w:id="367536805">
      <w:bodyDiv w:val="1"/>
      <w:marLeft w:val="0"/>
      <w:marRight w:val="0"/>
      <w:marTop w:val="0"/>
      <w:marBottom w:val="0"/>
      <w:divBdr>
        <w:top w:val="none" w:sz="0" w:space="0" w:color="auto"/>
        <w:left w:val="none" w:sz="0" w:space="0" w:color="auto"/>
        <w:bottom w:val="none" w:sz="0" w:space="0" w:color="auto"/>
        <w:right w:val="none" w:sz="0" w:space="0" w:color="auto"/>
      </w:divBdr>
    </w:div>
    <w:div w:id="426003248">
      <w:bodyDiv w:val="1"/>
      <w:marLeft w:val="0"/>
      <w:marRight w:val="0"/>
      <w:marTop w:val="0"/>
      <w:marBottom w:val="0"/>
      <w:divBdr>
        <w:top w:val="none" w:sz="0" w:space="0" w:color="auto"/>
        <w:left w:val="none" w:sz="0" w:space="0" w:color="auto"/>
        <w:bottom w:val="none" w:sz="0" w:space="0" w:color="auto"/>
        <w:right w:val="none" w:sz="0" w:space="0" w:color="auto"/>
      </w:divBdr>
      <w:divsChild>
        <w:div w:id="1363246109">
          <w:marLeft w:val="0"/>
          <w:marRight w:val="0"/>
          <w:marTop w:val="0"/>
          <w:marBottom w:val="0"/>
          <w:divBdr>
            <w:top w:val="none" w:sz="0" w:space="0" w:color="auto"/>
            <w:left w:val="none" w:sz="0" w:space="0" w:color="auto"/>
            <w:bottom w:val="none" w:sz="0" w:space="0" w:color="auto"/>
            <w:right w:val="none" w:sz="0" w:space="0" w:color="auto"/>
          </w:divBdr>
          <w:divsChild>
            <w:div w:id="9161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5819">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44027432">
      <w:bodyDiv w:val="1"/>
      <w:marLeft w:val="0"/>
      <w:marRight w:val="0"/>
      <w:marTop w:val="0"/>
      <w:marBottom w:val="0"/>
      <w:divBdr>
        <w:top w:val="none" w:sz="0" w:space="0" w:color="auto"/>
        <w:left w:val="none" w:sz="0" w:space="0" w:color="auto"/>
        <w:bottom w:val="none" w:sz="0" w:space="0" w:color="auto"/>
        <w:right w:val="none" w:sz="0" w:space="0" w:color="auto"/>
      </w:divBdr>
    </w:div>
    <w:div w:id="828444001">
      <w:bodyDiv w:val="1"/>
      <w:marLeft w:val="0"/>
      <w:marRight w:val="0"/>
      <w:marTop w:val="0"/>
      <w:marBottom w:val="0"/>
      <w:divBdr>
        <w:top w:val="none" w:sz="0" w:space="0" w:color="auto"/>
        <w:left w:val="none" w:sz="0" w:space="0" w:color="auto"/>
        <w:bottom w:val="none" w:sz="0" w:space="0" w:color="auto"/>
        <w:right w:val="none" w:sz="0" w:space="0" w:color="auto"/>
      </w:divBdr>
    </w:div>
    <w:div w:id="853499274">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1252157899">
      <w:bodyDiv w:val="1"/>
      <w:marLeft w:val="0"/>
      <w:marRight w:val="0"/>
      <w:marTop w:val="0"/>
      <w:marBottom w:val="0"/>
      <w:divBdr>
        <w:top w:val="none" w:sz="0" w:space="0" w:color="auto"/>
        <w:left w:val="none" w:sz="0" w:space="0" w:color="auto"/>
        <w:bottom w:val="none" w:sz="0" w:space="0" w:color="auto"/>
        <w:right w:val="none" w:sz="0" w:space="0" w:color="auto"/>
      </w:divBdr>
    </w:div>
    <w:div w:id="1664551393">
      <w:bodyDiv w:val="1"/>
      <w:marLeft w:val="0"/>
      <w:marRight w:val="0"/>
      <w:marTop w:val="0"/>
      <w:marBottom w:val="0"/>
      <w:divBdr>
        <w:top w:val="none" w:sz="0" w:space="0" w:color="auto"/>
        <w:left w:val="none" w:sz="0" w:space="0" w:color="auto"/>
        <w:bottom w:val="none" w:sz="0" w:space="0" w:color="auto"/>
        <w:right w:val="none" w:sz="0" w:space="0" w:color="auto"/>
      </w:divBdr>
    </w:div>
    <w:div w:id="18061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2B20-28D5-45AB-A390-DDCEDBEC4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7927D-DE6A-43DA-A23F-475E32EFC6CB}">
  <ds:schemaRefs>
    <ds:schemaRef ds:uri="http://schemas.microsoft.com/sharepoint/v3/contenttype/forms"/>
  </ds:schemaRefs>
</ds:datastoreItem>
</file>

<file path=customXml/itemProps3.xml><?xml version="1.0" encoding="utf-8"?>
<ds:datastoreItem xmlns:ds="http://schemas.openxmlformats.org/officeDocument/2006/customXml" ds:itemID="{8E8EB77D-0EEA-4B4F-A671-E8A235217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EB885-77B0-4E88-9DC7-0E003D60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951</Words>
  <Characters>5423</Characters>
  <Application>Microsoft Office Word</Application>
  <DocSecurity>0</DocSecurity>
  <Lines>45</Lines>
  <Paragraphs>12</Paragraphs>
  <ScaleCrop>false</ScaleCrop>
  <Company>.</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dc:creator>
  <cp:keywords/>
  <cp:lastModifiedBy>Áslaug Briem - FERDA</cp:lastModifiedBy>
  <cp:revision>286</cp:revision>
  <cp:lastPrinted>2014-03-31T17:38:00Z</cp:lastPrinted>
  <dcterms:created xsi:type="dcterms:W3CDTF">2018-08-13T21:35:00Z</dcterms:created>
  <dcterms:modified xsi:type="dcterms:W3CDTF">2022-01-18T15:05:00Z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